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005" w:rsidRPr="00887725" w:rsidRDefault="00A97005" w:rsidP="00887725">
      <w:pPr>
        <w:autoSpaceDE w:val="0"/>
        <w:autoSpaceDN w:val="0"/>
        <w:adjustRightInd w:val="0"/>
        <w:spacing w:after="0" w:line="360" w:lineRule="auto"/>
        <w:jc w:val="center"/>
        <w:rPr>
          <w:rFonts w:ascii="Times New Roman" w:hAnsi="Times New Roman" w:cs="Times New Roman"/>
          <w:sz w:val="28"/>
          <w:szCs w:val="28"/>
        </w:rPr>
      </w:pPr>
      <w:bookmarkStart w:id="0" w:name="_GoBack"/>
      <w:bookmarkEnd w:id="0"/>
      <w:r w:rsidRPr="00887725">
        <w:rPr>
          <w:rFonts w:ascii="Times New Roman" w:hAnsi="Times New Roman" w:cs="Times New Roman"/>
          <w:sz w:val="28"/>
          <w:szCs w:val="28"/>
        </w:rPr>
        <w:t>Министерство науки и высшего образования Российской Федерации</w:t>
      </w:r>
    </w:p>
    <w:p w:rsidR="00A97005" w:rsidRPr="00887725" w:rsidRDefault="00A97005" w:rsidP="00887725">
      <w:pPr>
        <w:autoSpaceDE w:val="0"/>
        <w:autoSpaceDN w:val="0"/>
        <w:adjustRightInd w:val="0"/>
        <w:spacing w:after="0" w:line="360" w:lineRule="auto"/>
        <w:jc w:val="center"/>
        <w:rPr>
          <w:rFonts w:ascii="Times New Roman" w:hAnsi="Times New Roman" w:cs="Times New Roman"/>
          <w:sz w:val="28"/>
          <w:szCs w:val="28"/>
        </w:rPr>
      </w:pPr>
      <w:r w:rsidRPr="00887725">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F06DAC" w:rsidRPr="00887725" w:rsidRDefault="00A97005" w:rsidP="00887725">
      <w:pPr>
        <w:autoSpaceDE w:val="0"/>
        <w:autoSpaceDN w:val="0"/>
        <w:adjustRightInd w:val="0"/>
        <w:spacing w:after="0" w:line="360" w:lineRule="auto"/>
        <w:jc w:val="center"/>
        <w:rPr>
          <w:rFonts w:ascii="Times New Roman" w:hAnsi="Times New Roman" w:cs="Times New Roman"/>
          <w:sz w:val="28"/>
          <w:szCs w:val="28"/>
        </w:rPr>
      </w:pPr>
      <w:r w:rsidRPr="00887725">
        <w:rPr>
          <w:rFonts w:ascii="Times New Roman" w:hAnsi="Times New Roman" w:cs="Times New Roman"/>
          <w:sz w:val="28"/>
          <w:szCs w:val="28"/>
        </w:rPr>
        <w:t>«Санкт-Петербургский государственный университет промышленных технологий и дизайна»</w:t>
      </w:r>
    </w:p>
    <w:p w:rsidR="00A97005" w:rsidRPr="00887725" w:rsidRDefault="00A97005" w:rsidP="00887725">
      <w:pPr>
        <w:autoSpaceDE w:val="0"/>
        <w:autoSpaceDN w:val="0"/>
        <w:adjustRightInd w:val="0"/>
        <w:spacing w:after="0" w:line="360" w:lineRule="auto"/>
        <w:jc w:val="center"/>
        <w:rPr>
          <w:rFonts w:ascii="Times New Roman" w:hAnsi="Times New Roman" w:cs="Times New Roman"/>
          <w:sz w:val="28"/>
          <w:szCs w:val="28"/>
        </w:rPr>
      </w:pPr>
      <w:r w:rsidRPr="00887725">
        <w:rPr>
          <w:rFonts w:ascii="Times New Roman" w:hAnsi="Times New Roman" w:cs="Times New Roman"/>
          <w:sz w:val="28"/>
          <w:szCs w:val="28"/>
        </w:rPr>
        <w:t>Кафедра менеджмента</w:t>
      </w:r>
    </w:p>
    <w:p w:rsidR="00A97005" w:rsidRDefault="00A97005" w:rsidP="00887725">
      <w:pPr>
        <w:autoSpaceDE w:val="0"/>
        <w:autoSpaceDN w:val="0"/>
        <w:adjustRightInd w:val="0"/>
        <w:spacing w:after="0" w:line="360" w:lineRule="auto"/>
        <w:jc w:val="center"/>
        <w:rPr>
          <w:rFonts w:ascii="Times New Roman" w:hAnsi="Times New Roman" w:cs="Times New Roman"/>
          <w:sz w:val="28"/>
          <w:szCs w:val="28"/>
        </w:rPr>
      </w:pPr>
    </w:p>
    <w:p w:rsidR="00181CC6" w:rsidRDefault="00181CC6" w:rsidP="00887725">
      <w:pPr>
        <w:autoSpaceDE w:val="0"/>
        <w:autoSpaceDN w:val="0"/>
        <w:adjustRightInd w:val="0"/>
        <w:spacing w:after="0" w:line="360" w:lineRule="auto"/>
        <w:jc w:val="center"/>
        <w:rPr>
          <w:rFonts w:ascii="Times New Roman" w:hAnsi="Times New Roman" w:cs="Times New Roman"/>
          <w:sz w:val="28"/>
          <w:szCs w:val="28"/>
        </w:rPr>
      </w:pPr>
    </w:p>
    <w:p w:rsidR="00181CC6" w:rsidRDefault="00181CC6" w:rsidP="00887725">
      <w:pPr>
        <w:autoSpaceDE w:val="0"/>
        <w:autoSpaceDN w:val="0"/>
        <w:adjustRightInd w:val="0"/>
        <w:spacing w:after="0" w:line="360" w:lineRule="auto"/>
        <w:jc w:val="center"/>
        <w:rPr>
          <w:rFonts w:ascii="Times New Roman" w:hAnsi="Times New Roman" w:cs="Times New Roman"/>
          <w:sz w:val="28"/>
          <w:szCs w:val="28"/>
        </w:rPr>
      </w:pPr>
    </w:p>
    <w:p w:rsidR="00181CC6" w:rsidRDefault="00181CC6" w:rsidP="00887725">
      <w:pPr>
        <w:autoSpaceDE w:val="0"/>
        <w:autoSpaceDN w:val="0"/>
        <w:adjustRightInd w:val="0"/>
        <w:spacing w:after="0" w:line="360" w:lineRule="auto"/>
        <w:jc w:val="center"/>
        <w:rPr>
          <w:rFonts w:ascii="Times New Roman" w:hAnsi="Times New Roman" w:cs="Times New Roman"/>
          <w:sz w:val="28"/>
          <w:szCs w:val="28"/>
        </w:rPr>
      </w:pPr>
    </w:p>
    <w:p w:rsidR="00A97005" w:rsidRPr="00887725" w:rsidRDefault="00A97005" w:rsidP="00887725">
      <w:pPr>
        <w:autoSpaceDE w:val="0"/>
        <w:autoSpaceDN w:val="0"/>
        <w:adjustRightInd w:val="0"/>
        <w:spacing w:after="0" w:line="360" w:lineRule="auto"/>
        <w:jc w:val="center"/>
        <w:rPr>
          <w:rFonts w:ascii="Times New Roman" w:hAnsi="Times New Roman" w:cs="Times New Roman"/>
          <w:sz w:val="28"/>
          <w:szCs w:val="28"/>
        </w:rPr>
      </w:pPr>
    </w:p>
    <w:p w:rsidR="00A97005" w:rsidRPr="00C7147B" w:rsidRDefault="00A97005" w:rsidP="00887725">
      <w:pPr>
        <w:autoSpaceDE w:val="0"/>
        <w:autoSpaceDN w:val="0"/>
        <w:adjustRightInd w:val="0"/>
        <w:spacing w:after="0" w:line="360" w:lineRule="auto"/>
        <w:jc w:val="center"/>
        <w:rPr>
          <w:rFonts w:ascii="Times New Roman" w:hAnsi="Times New Roman" w:cs="Times New Roman"/>
          <w:b/>
          <w:sz w:val="28"/>
          <w:szCs w:val="28"/>
        </w:rPr>
      </w:pPr>
      <w:r w:rsidRPr="00C7147B">
        <w:rPr>
          <w:rFonts w:ascii="Times New Roman" w:hAnsi="Times New Roman" w:cs="Times New Roman"/>
          <w:b/>
          <w:sz w:val="28"/>
          <w:szCs w:val="28"/>
        </w:rPr>
        <w:t>ДЕЛОВАЯ ЭТИКА В СТРАХОВАНИИ</w:t>
      </w:r>
    </w:p>
    <w:p w:rsidR="00A97005" w:rsidRPr="00887725" w:rsidRDefault="00A97005" w:rsidP="00887725">
      <w:pPr>
        <w:autoSpaceDE w:val="0"/>
        <w:autoSpaceDN w:val="0"/>
        <w:adjustRightInd w:val="0"/>
        <w:spacing w:after="0" w:line="360" w:lineRule="auto"/>
        <w:jc w:val="center"/>
        <w:rPr>
          <w:rFonts w:ascii="Times New Roman" w:hAnsi="Times New Roman" w:cs="Times New Roman"/>
          <w:sz w:val="28"/>
          <w:szCs w:val="28"/>
        </w:rPr>
      </w:pPr>
    </w:p>
    <w:p w:rsidR="00A97005" w:rsidRPr="00887725" w:rsidRDefault="00A97005" w:rsidP="00887725">
      <w:pPr>
        <w:autoSpaceDE w:val="0"/>
        <w:autoSpaceDN w:val="0"/>
        <w:adjustRightInd w:val="0"/>
        <w:spacing w:after="0" w:line="360" w:lineRule="auto"/>
        <w:jc w:val="center"/>
        <w:rPr>
          <w:rFonts w:ascii="Times New Roman" w:hAnsi="Times New Roman" w:cs="Times New Roman"/>
          <w:sz w:val="28"/>
          <w:szCs w:val="28"/>
        </w:rPr>
      </w:pPr>
      <w:r w:rsidRPr="00887725">
        <w:rPr>
          <w:rFonts w:ascii="Times New Roman" w:hAnsi="Times New Roman" w:cs="Times New Roman"/>
          <w:sz w:val="28"/>
          <w:szCs w:val="28"/>
        </w:rPr>
        <w:t>Методические указания для студентов очно-заочной формы образования по направлению подготовки 38.03.01 – Экономика, профиль подготовки - Страхование</w:t>
      </w:r>
    </w:p>
    <w:p w:rsidR="00A97005" w:rsidRDefault="00A97005" w:rsidP="00A97005">
      <w:pPr>
        <w:autoSpaceDE w:val="0"/>
        <w:autoSpaceDN w:val="0"/>
        <w:adjustRightInd w:val="0"/>
        <w:spacing w:after="0" w:line="360" w:lineRule="auto"/>
        <w:rPr>
          <w:rFonts w:ascii="TimesNewRomanPSMT" w:hAnsi="TimesNewRomanPSMT" w:cs="TimesNewRomanPSMT"/>
          <w:sz w:val="24"/>
          <w:szCs w:val="24"/>
        </w:rPr>
      </w:pPr>
    </w:p>
    <w:p w:rsidR="00A97005" w:rsidRDefault="00887725" w:rsidP="00A97005">
      <w:pPr>
        <w:autoSpaceDE w:val="0"/>
        <w:autoSpaceDN w:val="0"/>
        <w:adjustRightInd w:val="0"/>
        <w:spacing w:after="0" w:line="360" w:lineRule="auto"/>
        <w:rPr>
          <w:rFonts w:ascii="TimesNewRomanPSMT" w:hAnsi="TimesNewRomanPSMT" w:cs="TimesNewRomanPSMT"/>
          <w:sz w:val="24"/>
          <w:szCs w:val="24"/>
        </w:rPr>
      </w:pPr>
      <w:r>
        <w:rPr>
          <w:rFonts w:ascii="TimesNewRomanPSMT" w:hAnsi="TimesNewRomanPSMT" w:cs="TimesNewRomanPSMT"/>
          <w:sz w:val="24"/>
          <w:szCs w:val="24"/>
        </w:rPr>
        <w:t xml:space="preserve">                                                                                                          Составитель</w:t>
      </w:r>
    </w:p>
    <w:p w:rsidR="00887725" w:rsidRDefault="00887725" w:rsidP="00A97005">
      <w:pPr>
        <w:autoSpaceDE w:val="0"/>
        <w:autoSpaceDN w:val="0"/>
        <w:adjustRightInd w:val="0"/>
        <w:spacing w:after="0" w:line="360" w:lineRule="auto"/>
        <w:rPr>
          <w:rFonts w:ascii="TimesNewRomanPSMT" w:hAnsi="TimesNewRomanPSMT" w:cs="TimesNewRomanPSMT"/>
          <w:sz w:val="24"/>
          <w:szCs w:val="24"/>
        </w:rPr>
      </w:pPr>
      <w:r>
        <w:rPr>
          <w:rFonts w:ascii="TimesNewRomanPSMT" w:hAnsi="TimesNewRomanPSMT" w:cs="TimesNewRomanPSMT"/>
          <w:sz w:val="24"/>
          <w:szCs w:val="24"/>
        </w:rPr>
        <w:t xml:space="preserve">                                                                                                           М. И. Килошенко</w:t>
      </w:r>
    </w:p>
    <w:p w:rsidR="00A97005" w:rsidRDefault="00A97005" w:rsidP="00A97005">
      <w:pPr>
        <w:autoSpaceDE w:val="0"/>
        <w:autoSpaceDN w:val="0"/>
        <w:adjustRightInd w:val="0"/>
        <w:spacing w:after="0" w:line="360" w:lineRule="auto"/>
        <w:rPr>
          <w:rFonts w:ascii="TimesNewRomanPSMT" w:hAnsi="TimesNewRomanPSMT" w:cs="TimesNewRomanPSMT"/>
          <w:sz w:val="24"/>
          <w:szCs w:val="24"/>
        </w:rPr>
      </w:pPr>
    </w:p>
    <w:p w:rsidR="00A97005" w:rsidRDefault="00A97005" w:rsidP="00A97005">
      <w:pPr>
        <w:autoSpaceDE w:val="0"/>
        <w:autoSpaceDN w:val="0"/>
        <w:adjustRightInd w:val="0"/>
        <w:spacing w:after="0" w:line="360" w:lineRule="auto"/>
        <w:rPr>
          <w:rFonts w:ascii="TimesNewRomanPSMT" w:hAnsi="TimesNewRomanPSMT" w:cs="TimesNewRomanPSMT"/>
          <w:sz w:val="24"/>
          <w:szCs w:val="24"/>
        </w:rPr>
      </w:pPr>
    </w:p>
    <w:p w:rsidR="00A97005" w:rsidRDefault="00A97005" w:rsidP="00A97005">
      <w:pPr>
        <w:autoSpaceDE w:val="0"/>
        <w:autoSpaceDN w:val="0"/>
        <w:adjustRightInd w:val="0"/>
        <w:spacing w:after="0" w:line="360" w:lineRule="auto"/>
        <w:rPr>
          <w:rFonts w:ascii="TimesNewRomanPSMT" w:hAnsi="TimesNewRomanPSMT" w:cs="TimesNewRomanPSMT"/>
          <w:sz w:val="24"/>
          <w:szCs w:val="24"/>
        </w:rPr>
      </w:pPr>
    </w:p>
    <w:p w:rsidR="00A97005" w:rsidRDefault="00A97005" w:rsidP="00A97005">
      <w:pPr>
        <w:autoSpaceDE w:val="0"/>
        <w:autoSpaceDN w:val="0"/>
        <w:adjustRightInd w:val="0"/>
        <w:spacing w:after="0" w:line="360" w:lineRule="auto"/>
        <w:rPr>
          <w:rFonts w:ascii="TimesNewRomanPSMT" w:hAnsi="TimesNewRomanPSMT" w:cs="TimesNewRomanPSMT"/>
          <w:sz w:val="24"/>
          <w:szCs w:val="24"/>
        </w:rPr>
      </w:pPr>
    </w:p>
    <w:p w:rsidR="00A97005" w:rsidRDefault="00A97005" w:rsidP="00A97005">
      <w:pPr>
        <w:autoSpaceDE w:val="0"/>
        <w:autoSpaceDN w:val="0"/>
        <w:adjustRightInd w:val="0"/>
        <w:spacing w:after="0" w:line="360" w:lineRule="auto"/>
        <w:rPr>
          <w:rFonts w:ascii="Times New Roman" w:hAnsi="Times New Roman" w:cs="Times New Roman"/>
          <w:sz w:val="28"/>
          <w:szCs w:val="28"/>
        </w:rPr>
      </w:pPr>
    </w:p>
    <w:p w:rsidR="00A97005" w:rsidRDefault="00A97005" w:rsidP="00A97005">
      <w:pPr>
        <w:autoSpaceDE w:val="0"/>
        <w:autoSpaceDN w:val="0"/>
        <w:adjustRightInd w:val="0"/>
        <w:spacing w:after="0" w:line="360" w:lineRule="auto"/>
        <w:rPr>
          <w:rFonts w:ascii="Times New Roman" w:hAnsi="Times New Roman" w:cs="Times New Roman"/>
          <w:sz w:val="28"/>
          <w:szCs w:val="28"/>
        </w:rPr>
      </w:pPr>
    </w:p>
    <w:p w:rsidR="00181CC6" w:rsidRDefault="00181CC6" w:rsidP="00A97005">
      <w:pPr>
        <w:autoSpaceDE w:val="0"/>
        <w:autoSpaceDN w:val="0"/>
        <w:adjustRightInd w:val="0"/>
        <w:spacing w:after="0" w:line="360" w:lineRule="auto"/>
        <w:rPr>
          <w:rFonts w:ascii="Times New Roman" w:hAnsi="Times New Roman" w:cs="Times New Roman"/>
          <w:sz w:val="28"/>
          <w:szCs w:val="28"/>
        </w:rPr>
      </w:pPr>
    </w:p>
    <w:p w:rsidR="00181CC6" w:rsidRDefault="00181CC6" w:rsidP="00A97005">
      <w:pPr>
        <w:autoSpaceDE w:val="0"/>
        <w:autoSpaceDN w:val="0"/>
        <w:adjustRightInd w:val="0"/>
        <w:spacing w:after="0" w:line="360" w:lineRule="auto"/>
        <w:rPr>
          <w:rFonts w:ascii="Times New Roman" w:hAnsi="Times New Roman" w:cs="Times New Roman"/>
          <w:sz w:val="28"/>
          <w:szCs w:val="28"/>
        </w:rPr>
      </w:pPr>
    </w:p>
    <w:p w:rsidR="00887725" w:rsidRDefault="00887725" w:rsidP="00A97005">
      <w:pPr>
        <w:autoSpaceDE w:val="0"/>
        <w:autoSpaceDN w:val="0"/>
        <w:adjustRightInd w:val="0"/>
        <w:spacing w:after="0" w:line="360" w:lineRule="auto"/>
        <w:rPr>
          <w:rFonts w:ascii="Times New Roman" w:hAnsi="Times New Roman" w:cs="Times New Roman"/>
          <w:sz w:val="28"/>
          <w:szCs w:val="28"/>
        </w:rPr>
      </w:pPr>
    </w:p>
    <w:p w:rsidR="00C7147B" w:rsidRDefault="00C7147B" w:rsidP="00A97005">
      <w:pPr>
        <w:autoSpaceDE w:val="0"/>
        <w:autoSpaceDN w:val="0"/>
        <w:adjustRightInd w:val="0"/>
        <w:spacing w:after="0" w:line="360" w:lineRule="auto"/>
        <w:rPr>
          <w:rFonts w:ascii="Times New Roman" w:hAnsi="Times New Roman" w:cs="Times New Roman"/>
          <w:sz w:val="28"/>
          <w:szCs w:val="28"/>
        </w:rPr>
      </w:pPr>
    </w:p>
    <w:p w:rsidR="00A97005" w:rsidRDefault="00887725" w:rsidP="00887725">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Санкт-Петербург</w:t>
      </w:r>
    </w:p>
    <w:p w:rsidR="00887725" w:rsidRDefault="00887725" w:rsidP="00887725">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2024</w:t>
      </w:r>
    </w:p>
    <w:p w:rsidR="00A97005" w:rsidRDefault="00C7147B" w:rsidP="00181CC6">
      <w:pPr>
        <w:autoSpaceDE w:val="0"/>
        <w:autoSpaceDN w:val="0"/>
        <w:adjustRightInd w:val="0"/>
        <w:spacing w:after="0" w:line="360" w:lineRule="auto"/>
        <w:ind w:left="4820"/>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t>Утверждено</w:t>
      </w:r>
    </w:p>
    <w:p w:rsidR="00C7147B" w:rsidRDefault="00C7147B" w:rsidP="00181CC6">
      <w:pPr>
        <w:autoSpaceDE w:val="0"/>
        <w:autoSpaceDN w:val="0"/>
        <w:adjustRightInd w:val="0"/>
        <w:spacing w:after="0" w:line="360" w:lineRule="auto"/>
        <w:ind w:left="4820"/>
        <w:rPr>
          <w:rFonts w:ascii="Times New Roman" w:hAnsi="Times New Roman" w:cs="Times New Roman"/>
          <w:noProof/>
          <w:sz w:val="28"/>
          <w:szCs w:val="28"/>
          <w:lang w:eastAsia="ru-RU"/>
        </w:rPr>
      </w:pPr>
      <w:r>
        <w:rPr>
          <w:rFonts w:ascii="Times New Roman" w:hAnsi="Times New Roman" w:cs="Times New Roman"/>
          <w:noProof/>
          <w:sz w:val="28"/>
          <w:szCs w:val="28"/>
          <w:lang w:eastAsia="ru-RU"/>
        </w:rPr>
        <w:t>на заседании кафедры менеджмента</w:t>
      </w:r>
    </w:p>
    <w:p w:rsidR="00C7147B" w:rsidRDefault="00C7147B" w:rsidP="00181CC6">
      <w:pPr>
        <w:autoSpaceDE w:val="0"/>
        <w:autoSpaceDN w:val="0"/>
        <w:adjustRightInd w:val="0"/>
        <w:spacing w:after="0" w:line="360" w:lineRule="auto"/>
        <w:ind w:left="4820"/>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18.09.2024, протокол № </w:t>
      </w:r>
    </w:p>
    <w:p w:rsidR="00C7147B" w:rsidRDefault="00C7147B" w:rsidP="00181CC6">
      <w:pPr>
        <w:autoSpaceDE w:val="0"/>
        <w:autoSpaceDN w:val="0"/>
        <w:adjustRightInd w:val="0"/>
        <w:spacing w:after="0" w:line="360" w:lineRule="auto"/>
        <w:ind w:left="4820"/>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Рецензент </w:t>
      </w:r>
    </w:p>
    <w:p w:rsidR="00C7147B" w:rsidRDefault="00C7147B" w:rsidP="00A97005">
      <w:pPr>
        <w:autoSpaceDE w:val="0"/>
        <w:autoSpaceDN w:val="0"/>
        <w:adjustRightInd w:val="0"/>
        <w:spacing w:after="0" w:line="360" w:lineRule="auto"/>
        <w:rPr>
          <w:rFonts w:ascii="Times New Roman" w:hAnsi="Times New Roman" w:cs="Times New Roman"/>
          <w:noProof/>
          <w:sz w:val="28"/>
          <w:szCs w:val="28"/>
          <w:lang w:eastAsia="ru-RU"/>
        </w:rPr>
      </w:pPr>
    </w:p>
    <w:p w:rsidR="00C7147B" w:rsidRDefault="00C7147B" w:rsidP="00181CC6">
      <w:pPr>
        <w:autoSpaceDE w:val="0"/>
        <w:autoSpaceDN w:val="0"/>
        <w:adjustRightInd w:val="0"/>
        <w:spacing w:after="0" w:line="360" w:lineRule="auto"/>
        <w:ind w:firstLine="851"/>
        <w:rPr>
          <w:rFonts w:ascii="Times New Roman" w:hAnsi="Times New Roman" w:cs="Times New Roman"/>
          <w:noProof/>
          <w:sz w:val="28"/>
          <w:szCs w:val="28"/>
          <w:lang w:eastAsia="ru-RU"/>
        </w:rPr>
      </w:pPr>
      <w:r>
        <w:rPr>
          <w:rFonts w:ascii="Times New Roman" w:hAnsi="Times New Roman" w:cs="Times New Roman"/>
          <w:noProof/>
          <w:sz w:val="28"/>
          <w:szCs w:val="28"/>
          <w:lang w:eastAsia="ru-RU"/>
        </w:rPr>
        <w:t>Данные методические указания соответствуют рабочей программе дисциплины «Деловая этика в страховании» и содержит основной теоретический материал по разделам курса, раскрываающий основные понятия. Теоретический материал сопровождается практическими заданиями и вопросами для текущего контроля.</w:t>
      </w:r>
    </w:p>
    <w:p w:rsidR="00C7147B" w:rsidRDefault="00C7147B" w:rsidP="00181CC6">
      <w:pPr>
        <w:autoSpaceDE w:val="0"/>
        <w:autoSpaceDN w:val="0"/>
        <w:adjustRightInd w:val="0"/>
        <w:spacing w:after="0" w:line="360" w:lineRule="auto"/>
        <w:ind w:firstLine="851"/>
        <w:rPr>
          <w:rFonts w:ascii="Times New Roman" w:hAnsi="Times New Roman" w:cs="Times New Roman"/>
          <w:sz w:val="28"/>
          <w:szCs w:val="28"/>
        </w:rPr>
      </w:pPr>
      <w:r w:rsidRPr="00C7147B">
        <w:rPr>
          <w:rFonts w:ascii="Times New Roman" w:hAnsi="Times New Roman" w:cs="Times New Roman"/>
          <w:sz w:val="28"/>
          <w:szCs w:val="28"/>
        </w:rPr>
        <w:t xml:space="preserve">Методические указания </w:t>
      </w:r>
      <w:r>
        <w:rPr>
          <w:rFonts w:ascii="Times New Roman" w:hAnsi="Times New Roman" w:cs="Times New Roman"/>
          <w:sz w:val="28"/>
          <w:szCs w:val="28"/>
        </w:rPr>
        <w:t xml:space="preserve">предназначены </w:t>
      </w:r>
      <w:r w:rsidRPr="00C7147B">
        <w:rPr>
          <w:rFonts w:ascii="Times New Roman" w:hAnsi="Times New Roman" w:cs="Times New Roman"/>
          <w:sz w:val="28"/>
          <w:szCs w:val="28"/>
        </w:rPr>
        <w:t xml:space="preserve">для студентов очно-заочной формы образования по направлению подготовки 38.03.01 – Экономика, профиль подготовки </w:t>
      </w:r>
      <w:r>
        <w:rPr>
          <w:rFonts w:ascii="Times New Roman" w:hAnsi="Times New Roman" w:cs="Times New Roman"/>
          <w:sz w:val="28"/>
          <w:szCs w:val="28"/>
        </w:rPr>
        <w:t>–</w:t>
      </w:r>
      <w:r w:rsidRPr="00C7147B">
        <w:rPr>
          <w:rFonts w:ascii="Times New Roman" w:hAnsi="Times New Roman" w:cs="Times New Roman"/>
          <w:sz w:val="28"/>
          <w:szCs w:val="28"/>
        </w:rPr>
        <w:t xml:space="preserve"> Страхование</w:t>
      </w:r>
      <w:r>
        <w:rPr>
          <w:rFonts w:ascii="Times New Roman" w:hAnsi="Times New Roman" w:cs="Times New Roman"/>
          <w:sz w:val="28"/>
          <w:szCs w:val="28"/>
        </w:rPr>
        <w:t>.</w:t>
      </w:r>
    </w:p>
    <w:p w:rsidR="00C7147B" w:rsidRDefault="00C7147B" w:rsidP="00A97005">
      <w:pPr>
        <w:autoSpaceDE w:val="0"/>
        <w:autoSpaceDN w:val="0"/>
        <w:adjustRightInd w:val="0"/>
        <w:spacing w:after="0" w:line="360" w:lineRule="auto"/>
        <w:rPr>
          <w:rFonts w:ascii="Times New Roman" w:hAnsi="Times New Roman" w:cs="Times New Roman"/>
          <w:sz w:val="28"/>
          <w:szCs w:val="28"/>
        </w:rPr>
      </w:pPr>
    </w:p>
    <w:p w:rsidR="00C7147B" w:rsidRDefault="00C7147B" w:rsidP="00A97005">
      <w:pPr>
        <w:autoSpaceDE w:val="0"/>
        <w:autoSpaceDN w:val="0"/>
        <w:adjustRightInd w:val="0"/>
        <w:spacing w:after="0" w:line="360" w:lineRule="auto"/>
        <w:rPr>
          <w:rFonts w:ascii="Times New Roman" w:hAnsi="Times New Roman" w:cs="Times New Roman"/>
          <w:sz w:val="28"/>
          <w:szCs w:val="28"/>
        </w:rPr>
      </w:pPr>
    </w:p>
    <w:p w:rsidR="00C7147B" w:rsidRPr="00C7147B" w:rsidRDefault="00C7147B" w:rsidP="00181CC6">
      <w:pPr>
        <w:autoSpaceDE w:val="0"/>
        <w:autoSpaceDN w:val="0"/>
        <w:adjustRightInd w:val="0"/>
        <w:spacing w:after="0" w:line="360" w:lineRule="auto"/>
        <w:jc w:val="center"/>
        <w:rPr>
          <w:rFonts w:ascii="Times New Roman" w:hAnsi="Times New Roman" w:cs="Times New Roman"/>
          <w:sz w:val="28"/>
          <w:szCs w:val="28"/>
        </w:rPr>
      </w:pPr>
      <w:r w:rsidRPr="00C7147B">
        <w:rPr>
          <w:rFonts w:ascii="Times New Roman" w:hAnsi="Times New Roman" w:cs="Times New Roman"/>
          <w:sz w:val="28"/>
          <w:szCs w:val="28"/>
        </w:rPr>
        <w:t>Утверждено Редакционно-издательским советом университета в качестве</w:t>
      </w:r>
    </w:p>
    <w:p w:rsidR="00C7147B" w:rsidRDefault="00C7147B" w:rsidP="00181CC6">
      <w:pPr>
        <w:autoSpaceDE w:val="0"/>
        <w:autoSpaceDN w:val="0"/>
        <w:adjustRightInd w:val="0"/>
        <w:spacing w:after="0" w:line="360" w:lineRule="auto"/>
        <w:jc w:val="center"/>
        <w:rPr>
          <w:rFonts w:ascii="Times New Roman" w:hAnsi="Times New Roman" w:cs="Times New Roman"/>
          <w:sz w:val="28"/>
          <w:szCs w:val="28"/>
        </w:rPr>
      </w:pPr>
      <w:r w:rsidRPr="00C7147B">
        <w:rPr>
          <w:rFonts w:ascii="Times New Roman" w:hAnsi="Times New Roman" w:cs="Times New Roman"/>
          <w:sz w:val="28"/>
          <w:szCs w:val="28"/>
        </w:rPr>
        <w:t>методических материалов</w:t>
      </w:r>
    </w:p>
    <w:p w:rsidR="00C7147B" w:rsidRDefault="00C7147B" w:rsidP="00A97005">
      <w:pPr>
        <w:autoSpaceDE w:val="0"/>
        <w:autoSpaceDN w:val="0"/>
        <w:adjustRightInd w:val="0"/>
        <w:spacing w:after="0" w:line="360" w:lineRule="auto"/>
        <w:rPr>
          <w:rFonts w:ascii="Times New Roman" w:hAnsi="Times New Roman" w:cs="Times New Roman"/>
          <w:sz w:val="28"/>
          <w:szCs w:val="28"/>
        </w:rPr>
      </w:pPr>
    </w:p>
    <w:p w:rsidR="00C7147B" w:rsidRDefault="00C7147B" w:rsidP="00A97005">
      <w:pPr>
        <w:autoSpaceDE w:val="0"/>
        <w:autoSpaceDN w:val="0"/>
        <w:adjustRightInd w:val="0"/>
        <w:spacing w:after="0" w:line="360" w:lineRule="auto"/>
        <w:rPr>
          <w:rFonts w:ascii="Times New Roman" w:hAnsi="Times New Roman" w:cs="Times New Roman"/>
          <w:sz w:val="28"/>
          <w:szCs w:val="28"/>
        </w:rPr>
      </w:pPr>
    </w:p>
    <w:p w:rsidR="00C7147B" w:rsidRDefault="00C7147B" w:rsidP="00A97005">
      <w:pPr>
        <w:autoSpaceDE w:val="0"/>
        <w:autoSpaceDN w:val="0"/>
        <w:adjustRightInd w:val="0"/>
        <w:spacing w:after="0" w:line="360" w:lineRule="auto"/>
        <w:rPr>
          <w:rFonts w:ascii="Times New Roman" w:hAnsi="Times New Roman" w:cs="Times New Roman"/>
          <w:sz w:val="28"/>
          <w:szCs w:val="28"/>
        </w:rPr>
      </w:pPr>
    </w:p>
    <w:p w:rsidR="00C7147B" w:rsidRDefault="00C7147B" w:rsidP="00A97005">
      <w:pPr>
        <w:autoSpaceDE w:val="0"/>
        <w:autoSpaceDN w:val="0"/>
        <w:adjustRightInd w:val="0"/>
        <w:spacing w:after="0" w:line="360" w:lineRule="auto"/>
        <w:rPr>
          <w:rFonts w:ascii="Times New Roman" w:hAnsi="Times New Roman" w:cs="Times New Roman"/>
          <w:sz w:val="28"/>
          <w:szCs w:val="28"/>
        </w:rPr>
      </w:pPr>
    </w:p>
    <w:p w:rsidR="00C7147B" w:rsidRDefault="00C7147B" w:rsidP="00A97005">
      <w:pPr>
        <w:autoSpaceDE w:val="0"/>
        <w:autoSpaceDN w:val="0"/>
        <w:adjustRightInd w:val="0"/>
        <w:spacing w:after="0" w:line="360" w:lineRule="auto"/>
        <w:rPr>
          <w:rFonts w:ascii="Times New Roman" w:hAnsi="Times New Roman" w:cs="Times New Roman"/>
          <w:sz w:val="28"/>
          <w:szCs w:val="28"/>
        </w:rPr>
      </w:pPr>
    </w:p>
    <w:p w:rsidR="00C7147B" w:rsidRPr="00141401" w:rsidRDefault="00C7147B" w:rsidP="00181CC6">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Режим доступа:</w:t>
      </w:r>
      <w:r w:rsidR="00181CC6" w:rsidRPr="00181CC6">
        <w:rPr>
          <w:rFonts w:ascii="Times New Roman" w:hAnsi="Times New Roman" w:cs="Times New Roman"/>
          <w:sz w:val="28"/>
          <w:szCs w:val="28"/>
        </w:rPr>
        <w:t xml:space="preserve"> </w:t>
      </w:r>
      <w:r w:rsidR="00181CC6">
        <w:rPr>
          <w:rFonts w:ascii="Times New Roman" w:hAnsi="Times New Roman" w:cs="Times New Roman"/>
          <w:sz w:val="28"/>
          <w:szCs w:val="28"/>
          <w:lang w:val="en-US"/>
        </w:rPr>
        <w:t>http</w:t>
      </w:r>
      <w:r w:rsidR="00181CC6" w:rsidRPr="00181CC6">
        <w:rPr>
          <w:rFonts w:ascii="Times New Roman" w:hAnsi="Times New Roman" w:cs="Times New Roman"/>
          <w:sz w:val="28"/>
          <w:szCs w:val="28"/>
        </w:rPr>
        <w:t>/</w:t>
      </w:r>
      <w:r w:rsidR="00181CC6" w:rsidRPr="00141401">
        <w:rPr>
          <w:rFonts w:ascii="Times New Roman" w:hAnsi="Times New Roman" w:cs="Times New Roman"/>
          <w:sz w:val="28"/>
          <w:szCs w:val="28"/>
        </w:rPr>
        <w:t>/</w:t>
      </w:r>
    </w:p>
    <w:p w:rsidR="00C7147B" w:rsidRDefault="00C7147B" w:rsidP="00181CC6">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Дата подписания к использованию</w:t>
      </w:r>
    </w:p>
    <w:p w:rsidR="00C7147B" w:rsidRDefault="00C7147B" w:rsidP="00181CC6">
      <w:pPr>
        <w:autoSpaceDE w:val="0"/>
        <w:autoSpaceDN w:val="0"/>
        <w:adjustRightInd w:val="0"/>
        <w:spacing w:after="0" w:line="360" w:lineRule="auto"/>
        <w:jc w:val="center"/>
        <w:rPr>
          <w:rFonts w:ascii="Times New Roman" w:hAnsi="Times New Roman" w:cs="Times New Roman"/>
          <w:sz w:val="28"/>
          <w:szCs w:val="28"/>
        </w:rPr>
      </w:pPr>
    </w:p>
    <w:p w:rsidR="00C7147B" w:rsidRDefault="00C7147B" w:rsidP="00181CC6">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ФГБОУВО «СПбГУПТД»</w:t>
      </w:r>
    </w:p>
    <w:p w:rsidR="00C7147B" w:rsidRDefault="00C7147B" w:rsidP="00181CC6">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Юридический и почтовый адрес: 191186, Санкт-Петербург, ул. Большая Морская, 18.</w:t>
      </w:r>
    </w:p>
    <w:p w:rsidR="00C7147B" w:rsidRPr="00141401" w:rsidRDefault="00463826" w:rsidP="00181CC6">
      <w:pPr>
        <w:autoSpaceDE w:val="0"/>
        <w:autoSpaceDN w:val="0"/>
        <w:adjustRightInd w:val="0"/>
        <w:spacing w:after="0" w:line="360" w:lineRule="auto"/>
        <w:jc w:val="center"/>
        <w:rPr>
          <w:rFonts w:ascii="Times New Roman" w:hAnsi="Times New Roman" w:cs="Times New Roman"/>
          <w:sz w:val="28"/>
          <w:szCs w:val="28"/>
        </w:rPr>
      </w:pPr>
      <w:hyperlink r:id="rId8" w:history="1">
        <w:r w:rsidR="00C7147B" w:rsidRPr="00F0052E">
          <w:rPr>
            <w:rStyle w:val="a3"/>
            <w:rFonts w:ascii="Times New Roman" w:hAnsi="Times New Roman" w:cs="Times New Roman"/>
            <w:sz w:val="28"/>
            <w:szCs w:val="28"/>
            <w:lang w:val="en-US"/>
          </w:rPr>
          <w:t>http</w:t>
        </w:r>
        <w:r w:rsidR="00C7147B" w:rsidRPr="00F0052E">
          <w:rPr>
            <w:rStyle w:val="a3"/>
            <w:rFonts w:ascii="Times New Roman" w:hAnsi="Times New Roman" w:cs="Times New Roman"/>
            <w:sz w:val="28"/>
            <w:szCs w:val="28"/>
          </w:rPr>
          <w:t>://</w:t>
        </w:r>
        <w:r w:rsidR="00C7147B" w:rsidRPr="00F0052E">
          <w:rPr>
            <w:rStyle w:val="a3"/>
            <w:rFonts w:ascii="Times New Roman" w:hAnsi="Times New Roman" w:cs="Times New Roman"/>
            <w:sz w:val="28"/>
            <w:szCs w:val="28"/>
            <w:lang w:val="en-US"/>
          </w:rPr>
          <w:t>sutd</w:t>
        </w:r>
        <w:r w:rsidR="00C7147B" w:rsidRPr="00141401">
          <w:rPr>
            <w:rStyle w:val="a3"/>
            <w:rFonts w:ascii="Times New Roman" w:hAnsi="Times New Roman" w:cs="Times New Roman"/>
            <w:sz w:val="28"/>
            <w:szCs w:val="28"/>
          </w:rPr>
          <w:t>.</w:t>
        </w:r>
        <w:r w:rsidR="00C7147B" w:rsidRPr="00F0052E">
          <w:rPr>
            <w:rStyle w:val="a3"/>
            <w:rFonts w:ascii="Times New Roman" w:hAnsi="Times New Roman" w:cs="Times New Roman"/>
            <w:sz w:val="28"/>
            <w:szCs w:val="28"/>
            <w:lang w:val="en-US"/>
          </w:rPr>
          <w:t>ru</w:t>
        </w:r>
      </w:hyperlink>
    </w:p>
    <w:p w:rsidR="00C7147B" w:rsidRPr="00141401" w:rsidRDefault="00C7147B" w:rsidP="00A97005">
      <w:pPr>
        <w:autoSpaceDE w:val="0"/>
        <w:autoSpaceDN w:val="0"/>
        <w:adjustRightInd w:val="0"/>
        <w:spacing w:after="0" w:line="360" w:lineRule="auto"/>
        <w:rPr>
          <w:rFonts w:ascii="Times New Roman" w:hAnsi="Times New Roman" w:cs="Times New Roman"/>
          <w:sz w:val="28"/>
          <w:szCs w:val="28"/>
        </w:rPr>
      </w:pPr>
    </w:p>
    <w:p w:rsid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b/>
          <w:sz w:val="28"/>
          <w:szCs w:val="28"/>
        </w:rPr>
        <w:lastRenderedPageBreak/>
        <w:t>Цель</w:t>
      </w:r>
      <w:r>
        <w:rPr>
          <w:rFonts w:ascii="Times New Roman" w:hAnsi="Times New Roman" w:cs="Times New Roman"/>
          <w:sz w:val="28"/>
          <w:szCs w:val="28"/>
        </w:rPr>
        <w:t xml:space="preserve"> дисциплины</w:t>
      </w:r>
      <w:r w:rsidR="009736B5">
        <w:rPr>
          <w:rFonts w:ascii="Times New Roman" w:hAnsi="Times New Roman" w:cs="Times New Roman"/>
          <w:sz w:val="28"/>
          <w:szCs w:val="28"/>
        </w:rPr>
        <w:t>:</w:t>
      </w:r>
    </w:p>
    <w:p w:rsid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C550B0">
        <w:rPr>
          <w:rFonts w:ascii="Times New Roman" w:hAnsi="Times New Roman" w:cs="Times New Roman"/>
          <w:sz w:val="28"/>
          <w:szCs w:val="28"/>
        </w:rPr>
        <w:t>формировать компетенции обучающегося по деловой этике в сфере страхового бизнеса.</w:t>
      </w:r>
    </w:p>
    <w:p w:rsid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b/>
          <w:sz w:val="28"/>
          <w:szCs w:val="28"/>
        </w:rPr>
        <w:t>Задачи</w:t>
      </w:r>
      <w:r>
        <w:rPr>
          <w:rFonts w:ascii="Times New Roman" w:hAnsi="Times New Roman" w:cs="Times New Roman"/>
          <w:sz w:val="28"/>
          <w:szCs w:val="28"/>
        </w:rPr>
        <w:t xml:space="preserve"> дисциплины</w:t>
      </w:r>
      <w:r w:rsidR="009736B5">
        <w:rPr>
          <w:rFonts w:ascii="Times New Roman" w:hAnsi="Times New Roman" w:cs="Times New Roman"/>
          <w:sz w:val="28"/>
          <w:szCs w:val="28"/>
        </w:rPr>
        <w:t>:</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 xml:space="preserve">- дать представление о деловой и профессиональной этике и ее роли в деятельности организации, ее составляющих; </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 xml:space="preserve">- изучить профессиональные принципы и нормы в страховом бизнесе как на уровне профессионального сообщества страховщиков, так и на уровне отдельной страховой организации; </w:t>
      </w:r>
    </w:p>
    <w:p w:rsid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 изучить принципы делового поведения специалистов и руководителей как внутри страховой организации, так и вне ее.</w:t>
      </w:r>
    </w:p>
    <w:p w:rsid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p>
    <w:p w:rsidR="00813F03" w:rsidRPr="00CD3C90" w:rsidRDefault="00813F03" w:rsidP="00813F03">
      <w:pPr>
        <w:pStyle w:val="Default"/>
        <w:spacing w:line="360" w:lineRule="auto"/>
        <w:ind w:firstLine="709"/>
        <w:jc w:val="both"/>
        <w:rPr>
          <w:color w:val="auto"/>
          <w:sz w:val="28"/>
          <w:szCs w:val="28"/>
        </w:rPr>
      </w:pPr>
      <w:r w:rsidRPr="00CD3C90">
        <w:rPr>
          <w:b/>
          <w:bCs/>
          <w:color w:val="auto"/>
          <w:sz w:val="28"/>
          <w:szCs w:val="28"/>
        </w:rPr>
        <w:t xml:space="preserve">1. ОСНОВНЫЕ ТЕМЫ ДИСЦИПЛИНЫ </w:t>
      </w:r>
    </w:p>
    <w:p w:rsidR="00C550B0" w:rsidRPr="00AA44B9" w:rsidRDefault="00C550B0" w:rsidP="00C550B0">
      <w:pPr>
        <w:autoSpaceDE w:val="0"/>
        <w:autoSpaceDN w:val="0"/>
        <w:adjustRightInd w:val="0"/>
        <w:spacing w:after="0" w:line="360" w:lineRule="auto"/>
        <w:ind w:firstLine="709"/>
        <w:jc w:val="both"/>
        <w:rPr>
          <w:rFonts w:ascii="Times New Roman" w:hAnsi="Times New Roman" w:cs="Times New Roman"/>
          <w:b/>
          <w:sz w:val="28"/>
          <w:szCs w:val="28"/>
        </w:rPr>
      </w:pPr>
      <w:r w:rsidRPr="00AA44B9">
        <w:rPr>
          <w:rFonts w:ascii="Times New Roman" w:hAnsi="Times New Roman" w:cs="Times New Roman"/>
          <w:b/>
          <w:sz w:val="28"/>
          <w:szCs w:val="28"/>
        </w:rPr>
        <w:t>Раздел 1.  Понятие и сущность деловой и профессиональной этики.</w:t>
      </w:r>
    </w:p>
    <w:p w:rsidR="00C550B0" w:rsidRPr="00AA44B9"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AA44B9">
        <w:rPr>
          <w:rFonts w:ascii="Times New Roman" w:hAnsi="Times New Roman" w:cs="Times New Roman"/>
          <w:sz w:val="28"/>
          <w:szCs w:val="28"/>
        </w:rPr>
        <w:t xml:space="preserve">Тема 1. Этика и деловые отношения. </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AA44B9">
        <w:rPr>
          <w:rFonts w:ascii="Times New Roman" w:hAnsi="Times New Roman" w:cs="Times New Roman"/>
          <w:sz w:val="28"/>
          <w:szCs w:val="28"/>
        </w:rPr>
        <w:t>Тема 2. Профессиональная этика.</w:t>
      </w:r>
    </w:p>
    <w:p w:rsidR="00C550B0" w:rsidRPr="00AA44B9" w:rsidRDefault="00C550B0" w:rsidP="00C550B0">
      <w:pPr>
        <w:autoSpaceDE w:val="0"/>
        <w:autoSpaceDN w:val="0"/>
        <w:adjustRightInd w:val="0"/>
        <w:spacing w:after="0" w:line="360" w:lineRule="auto"/>
        <w:ind w:firstLine="709"/>
        <w:jc w:val="both"/>
        <w:rPr>
          <w:rFonts w:ascii="Times New Roman" w:hAnsi="Times New Roman" w:cs="Times New Roman"/>
          <w:b/>
          <w:sz w:val="28"/>
          <w:szCs w:val="28"/>
        </w:rPr>
      </w:pPr>
      <w:r w:rsidRPr="00AA44B9">
        <w:rPr>
          <w:rFonts w:ascii="Times New Roman" w:hAnsi="Times New Roman" w:cs="Times New Roman"/>
          <w:b/>
          <w:sz w:val="28"/>
          <w:szCs w:val="28"/>
        </w:rPr>
        <w:t>Раздел 2. Этика деловых отношений в организации.</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Тема 3. Нормы этики в деятельности организации.</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Тема 4. Методы повышения этического уровня организации.</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Тема 5. Общение как инструмент этики взаимоотношений в трудовом коллективе.</w:t>
      </w:r>
    </w:p>
    <w:p w:rsidR="00C550B0" w:rsidRPr="00AA44B9" w:rsidRDefault="00C550B0" w:rsidP="00C550B0">
      <w:pPr>
        <w:autoSpaceDE w:val="0"/>
        <w:autoSpaceDN w:val="0"/>
        <w:adjustRightInd w:val="0"/>
        <w:spacing w:after="0" w:line="360" w:lineRule="auto"/>
        <w:ind w:firstLine="709"/>
        <w:jc w:val="both"/>
        <w:rPr>
          <w:rFonts w:ascii="Times New Roman" w:hAnsi="Times New Roman" w:cs="Times New Roman"/>
          <w:b/>
          <w:sz w:val="28"/>
          <w:szCs w:val="28"/>
        </w:rPr>
      </w:pPr>
      <w:r w:rsidRPr="00AA44B9">
        <w:rPr>
          <w:rFonts w:ascii="Times New Roman" w:hAnsi="Times New Roman" w:cs="Times New Roman"/>
          <w:b/>
          <w:sz w:val="28"/>
          <w:szCs w:val="28"/>
        </w:rPr>
        <w:t>Раздел 3. Профессионально-этические нормы в страховом бизнесе и страховой организации.</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Тема 6. Профессионально-этические представления в страховании: категории, принципы, нормы.</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Тема 7. Профессионально-нравственные требования к сотрудникам страховой организации.</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Тема 8. Кодекс профессиональной этики страховщика в Российской Федерации.</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Тема 9. Кодекс деловой этики страховой организации.</w:t>
      </w:r>
    </w:p>
    <w:p w:rsidR="00C550B0" w:rsidRPr="00C550B0" w:rsidRDefault="00813F03" w:rsidP="00C550B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lastRenderedPageBreak/>
        <w:t>2. МЕТОДИЧЕСКИЕ РЕКОМЕНДАЦИИ К ВЫПОЛНЕНИЮ КОНТРОЛЬНОЙ РАБОТЫ.</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Дисциплина «</w:t>
      </w:r>
      <w:r>
        <w:rPr>
          <w:rFonts w:ascii="Times New Roman" w:hAnsi="Times New Roman" w:cs="Times New Roman"/>
          <w:sz w:val="28"/>
          <w:szCs w:val="28"/>
        </w:rPr>
        <w:t>Деловая этика в страховании</w:t>
      </w:r>
      <w:r w:rsidRPr="00C550B0">
        <w:rPr>
          <w:rFonts w:ascii="Times New Roman" w:hAnsi="Times New Roman" w:cs="Times New Roman"/>
          <w:sz w:val="28"/>
          <w:szCs w:val="28"/>
        </w:rPr>
        <w:t>» изучается студентами самостоятельно в соответствии с рабочей программой.</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 xml:space="preserve">Контрольная работа выполняется студентами в межсессионный период в сроки, установленные учебным графиком. </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 xml:space="preserve">Номер варианта контрольной работы соответствует последней цифре  номера зачетной книжки студента. Контрольная работа, выполненная не по своему варианту, зачету не подлежит. </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 xml:space="preserve">Контрольная работа, оцененная положительно, должна быть защищена </w:t>
      </w:r>
      <w:r w:rsidR="009736B5">
        <w:rPr>
          <w:rFonts w:ascii="Times New Roman" w:hAnsi="Times New Roman" w:cs="Times New Roman"/>
          <w:sz w:val="28"/>
          <w:szCs w:val="28"/>
        </w:rPr>
        <w:t>во время</w:t>
      </w:r>
      <w:r w:rsidRPr="00C550B0">
        <w:rPr>
          <w:rFonts w:ascii="Times New Roman" w:hAnsi="Times New Roman" w:cs="Times New Roman"/>
          <w:sz w:val="28"/>
          <w:szCs w:val="28"/>
        </w:rPr>
        <w:t xml:space="preserve"> устно</w:t>
      </w:r>
      <w:r w:rsidR="009736B5">
        <w:rPr>
          <w:rFonts w:ascii="Times New Roman" w:hAnsi="Times New Roman" w:cs="Times New Roman"/>
          <w:sz w:val="28"/>
          <w:szCs w:val="28"/>
        </w:rPr>
        <w:t>го</w:t>
      </w:r>
      <w:r w:rsidRPr="00C550B0">
        <w:rPr>
          <w:rFonts w:ascii="Times New Roman" w:hAnsi="Times New Roman" w:cs="Times New Roman"/>
          <w:sz w:val="28"/>
          <w:szCs w:val="28"/>
        </w:rPr>
        <w:t xml:space="preserve"> собеседовани</w:t>
      </w:r>
      <w:r w:rsidR="009736B5">
        <w:rPr>
          <w:rFonts w:ascii="Times New Roman" w:hAnsi="Times New Roman" w:cs="Times New Roman"/>
          <w:sz w:val="28"/>
          <w:szCs w:val="28"/>
        </w:rPr>
        <w:t>я</w:t>
      </w:r>
      <w:r w:rsidRPr="00C550B0">
        <w:rPr>
          <w:rFonts w:ascii="Times New Roman" w:hAnsi="Times New Roman" w:cs="Times New Roman"/>
          <w:sz w:val="28"/>
          <w:szCs w:val="28"/>
        </w:rPr>
        <w:t xml:space="preserve"> с преподавателем.</w:t>
      </w:r>
    </w:p>
    <w:p w:rsidR="00C550B0" w:rsidRP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 xml:space="preserve">Контрольная работа включает два теоретических вопроса. </w:t>
      </w:r>
    </w:p>
    <w:p w:rsidR="00C550B0" w:rsidRDefault="00C550B0" w:rsidP="00C550B0">
      <w:pPr>
        <w:autoSpaceDE w:val="0"/>
        <w:autoSpaceDN w:val="0"/>
        <w:adjustRightInd w:val="0"/>
        <w:spacing w:after="0" w:line="360" w:lineRule="auto"/>
        <w:ind w:firstLine="709"/>
        <w:jc w:val="both"/>
        <w:rPr>
          <w:rFonts w:ascii="Times New Roman" w:hAnsi="Times New Roman" w:cs="Times New Roman"/>
          <w:sz w:val="28"/>
          <w:szCs w:val="28"/>
        </w:rPr>
      </w:pPr>
      <w:r w:rsidRPr="00C550B0">
        <w:rPr>
          <w:rFonts w:ascii="Times New Roman" w:hAnsi="Times New Roman" w:cs="Times New Roman"/>
          <w:sz w:val="28"/>
          <w:szCs w:val="28"/>
        </w:rPr>
        <w:t>При выполнении контрольной работы студент использует предложенный в методических указаниях список литературы, а также дополнительную литературу. Список использованной литературы должен помещаться в конце контрольной работы.</w:t>
      </w:r>
    </w:p>
    <w:p w:rsidR="009736B5" w:rsidRDefault="009736B5" w:rsidP="00C550B0">
      <w:pPr>
        <w:autoSpaceDE w:val="0"/>
        <w:autoSpaceDN w:val="0"/>
        <w:adjustRightInd w:val="0"/>
        <w:spacing w:after="0" w:line="360" w:lineRule="auto"/>
        <w:ind w:firstLine="709"/>
        <w:jc w:val="both"/>
        <w:rPr>
          <w:rFonts w:ascii="Times New Roman" w:hAnsi="Times New Roman" w:cs="Times New Roman"/>
          <w:sz w:val="28"/>
          <w:szCs w:val="28"/>
        </w:rPr>
      </w:pPr>
    </w:p>
    <w:p w:rsidR="00C550B0" w:rsidRPr="009736B5" w:rsidRDefault="009736B5" w:rsidP="00C550B0">
      <w:pPr>
        <w:autoSpaceDE w:val="0"/>
        <w:autoSpaceDN w:val="0"/>
        <w:adjustRightInd w:val="0"/>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В</w:t>
      </w:r>
      <w:r w:rsidRPr="009736B5">
        <w:rPr>
          <w:rFonts w:ascii="Times New Roman" w:hAnsi="Times New Roman" w:cs="Times New Roman"/>
          <w:b/>
          <w:sz w:val="28"/>
          <w:szCs w:val="28"/>
        </w:rPr>
        <w:t>арианты</w:t>
      </w:r>
      <w:r w:rsidR="00C550B0" w:rsidRPr="009736B5">
        <w:rPr>
          <w:rFonts w:ascii="Times New Roman" w:hAnsi="Times New Roman" w:cs="Times New Roman"/>
          <w:b/>
          <w:sz w:val="28"/>
          <w:szCs w:val="28"/>
        </w:rPr>
        <w:t xml:space="preserve"> контрольной работы.</w:t>
      </w:r>
    </w:p>
    <w:p w:rsidR="009736B5" w:rsidRDefault="009736B5" w:rsidP="0091345E">
      <w:pPr>
        <w:pStyle w:val="a5"/>
        <w:spacing w:after="0" w:line="240" w:lineRule="auto"/>
        <w:ind w:left="0" w:firstLine="709"/>
        <w:jc w:val="both"/>
        <w:rPr>
          <w:rFonts w:ascii="Times New Roman" w:hAnsi="Times New Roman" w:cs="Times New Roman"/>
          <w:b/>
          <w:sz w:val="28"/>
          <w:szCs w:val="28"/>
        </w:rPr>
      </w:pPr>
    </w:p>
    <w:p w:rsidR="0091345E" w:rsidRDefault="0091345E" w:rsidP="0091345E">
      <w:pPr>
        <w:pStyle w:val="a5"/>
        <w:spacing w:after="0" w:line="240" w:lineRule="auto"/>
        <w:ind w:left="0" w:firstLine="709"/>
        <w:jc w:val="both"/>
        <w:rPr>
          <w:rFonts w:ascii="Times New Roman" w:hAnsi="Times New Roman" w:cs="Times New Roman"/>
          <w:b/>
          <w:sz w:val="28"/>
          <w:szCs w:val="28"/>
        </w:rPr>
      </w:pPr>
      <w:r w:rsidRPr="008C1497">
        <w:rPr>
          <w:rFonts w:ascii="Times New Roman" w:hAnsi="Times New Roman" w:cs="Times New Roman"/>
          <w:b/>
          <w:sz w:val="28"/>
          <w:szCs w:val="28"/>
        </w:rPr>
        <w:t>Вариант 1</w:t>
      </w:r>
    </w:p>
    <w:p w:rsidR="00A823DF" w:rsidRDefault="0091345E" w:rsidP="0091345E">
      <w:pPr>
        <w:pStyle w:val="a5"/>
        <w:spacing w:after="0" w:line="240" w:lineRule="auto"/>
        <w:ind w:left="0" w:firstLine="709"/>
        <w:jc w:val="both"/>
        <w:rPr>
          <w:rFonts w:ascii="Times New Roman" w:hAnsi="Times New Roman" w:cs="Times New Roman"/>
          <w:sz w:val="28"/>
          <w:szCs w:val="28"/>
        </w:rPr>
      </w:pPr>
      <w:r w:rsidRPr="0091345E">
        <w:rPr>
          <w:rFonts w:ascii="Times New Roman" w:hAnsi="Times New Roman" w:cs="Times New Roman"/>
          <w:sz w:val="28"/>
          <w:szCs w:val="28"/>
        </w:rPr>
        <w:t>1.1.</w:t>
      </w:r>
      <w:r w:rsidR="006408D9">
        <w:rPr>
          <w:rFonts w:ascii="Times New Roman" w:hAnsi="Times New Roman" w:cs="Times New Roman"/>
          <w:sz w:val="28"/>
          <w:szCs w:val="28"/>
        </w:rPr>
        <w:t xml:space="preserve"> </w:t>
      </w:r>
      <w:r w:rsidR="00A823DF">
        <w:rPr>
          <w:rFonts w:ascii="Times New Roman" w:hAnsi="Times New Roman" w:cs="Times New Roman"/>
          <w:sz w:val="28"/>
          <w:szCs w:val="28"/>
        </w:rPr>
        <w:t>Концепция золотой середины Аристотеля и её значение для</w:t>
      </w:r>
      <w:r w:rsidR="00B50ADE">
        <w:rPr>
          <w:rFonts w:ascii="Times New Roman" w:hAnsi="Times New Roman" w:cs="Times New Roman"/>
          <w:sz w:val="28"/>
          <w:szCs w:val="28"/>
        </w:rPr>
        <w:t xml:space="preserve"> этического выбора. </w:t>
      </w:r>
    </w:p>
    <w:p w:rsidR="0091345E" w:rsidRPr="0091345E" w:rsidRDefault="0091345E" w:rsidP="0091345E">
      <w:pPr>
        <w:pStyle w:val="a5"/>
        <w:spacing w:after="0" w:line="240" w:lineRule="auto"/>
        <w:ind w:left="0" w:firstLine="709"/>
        <w:jc w:val="both"/>
        <w:rPr>
          <w:rFonts w:ascii="Times New Roman" w:hAnsi="Times New Roman" w:cs="Times New Roman"/>
          <w:sz w:val="28"/>
          <w:szCs w:val="28"/>
        </w:rPr>
      </w:pPr>
      <w:r w:rsidRPr="0091345E">
        <w:rPr>
          <w:rFonts w:ascii="Times New Roman" w:hAnsi="Times New Roman" w:cs="Times New Roman"/>
          <w:sz w:val="28"/>
          <w:szCs w:val="28"/>
        </w:rPr>
        <w:t>1.2.</w:t>
      </w:r>
      <w:r w:rsidR="00B50ADE">
        <w:rPr>
          <w:rFonts w:ascii="Times New Roman" w:hAnsi="Times New Roman" w:cs="Times New Roman"/>
          <w:sz w:val="28"/>
          <w:szCs w:val="28"/>
        </w:rPr>
        <w:t xml:space="preserve"> </w:t>
      </w:r>
      <w:r w:rsidR="00881D41">
        <w:rPr>
          <w:rFonts w:ascii="Times New Roman" w:hAnsi="Times New Roman" w:cs="Times New Roman"/>
          <w:sz w:val="28"/>
          <w:szCs w:val="28"/>
        </w:rPr>
        <w:t>Метод разработки корпоративных кодексов.</w:t>
      </w:r>
    </w:p>
    <w:p w:rsidR="00F23F1F" w:rsidRDefault="00F23F1F" w:rsidP="00F23F1F">
      <w:pPr>
        <w:autoSpaceDE w:val="0"/>
        <w:autoSpaceDN w:val="0"/>
        <w:adjustRightInd w:val="0"/>
        <w:spacing w:after="0" w:line="360" w:lineRule="auto"/>
        <w:ind w:firstLine="709"/>
        <w:rPr>
          <w:rFonts w:ascii="Times New Roman" w:hAnsi="Times New Roman" w:cs="Times New Roman"/>
          <w:b/>
          <w:sz w:val="28"/>
          <w:szCs w:val="28"/>
        </w:rPr>
      </w:pPr>
    </w:p>
    <w:p w:rsidR="00F23F1F" w:rsidRPr="00F23F1F" w:rsidRDefault="00F23F1F" w:rsidP="00F23F1F">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2</w:t>
      </w:r>
    </w:p>
    <w:p w:rsidR="00F23F1F" w:rsidRPr="00B50ADE" w:rsidRDefault="00F23F1F" w:rsidP="00F23F1F">
      <w:pPr>
        <w:autoSpaceDE w:val="0"/>
        <w:autoSpaceDN w:val="0"/>
        <w:adjustRightInd w:val="0"/>
        <w:spacing w:after="0" w:line="360" w:lineRule="auto"/>
        <w:ind w:firstLine="709"/>
        <w:rPr>
          <w:rFonts w:ascii="Times New Roman" w:hAnsi="Times New Roman" w:cs="Times New Roman"/>
          <w:sz w:val="28"/>
          <w:szCs w:val="28"/>
        </w:rPr>
      </w:pPr>
      <w:r w:rsidRPr="00B50ADE">
        <w:rPr>
          <w:rFonts w:ascii="Times New Roman" w:hAnsi="Times New Roman" w:cs="Times New Roman"/>
          <w:sz w:val="28"/>
          <w:szCs w:val="28"/>
        </w:rPr>
        <w:t xml:space="preserve">2.1. </w:t>
      </w:r>
      <w:r w:rsidR="00B50ADE">
        <w:rPr>
          <w:rFonts w:ascii="Times New Roman" w:hAnsi="Times New Roman" w:cs="Times New Roman"/>
          <w:sz w:val="28"/>
          <w:szCs w:val="28"/>
        </w:rPr>
        <w:t xml:space="preserve">Принцип категорического императива И. Канта. </w:t>
      </w:r>
    </w:p>
    <w:p w:rsidR="0091345E" w:rsidRDefault="00F23F1F" w:rsidP="00F23F1F">
      <w:pPr>
        <w:autoSpaceDE w:val="0"/>
        <w:autoSpaceDN w:val="0"/>
        <w:adjustRightInd w:val="0"/>
        <w:spacing w:after="0" w:line="360" w:lineRule="auto"/>
        <w:ind w:firstLine="709"/>
        <w:rPr>
          <w:rFonts w:ascii="Times New Roman" w:hAnsi="Times New Roman" w:cs="Times New Roman"/>
          <w:sz w:val="28"/>
          <w:szCs w:val="28"/>
        </w:rPr>
      </w:pPr>
      <w:r w:rsidRPr="00B50ADE">
        <w:rPr>
          <w:rFonts w:ascii="Times New Roman" w:hAnsi="Times New Roman" w:cs="Times New Roman"/>
          <w:sz w:val="28"/>
          <w:szCs w:val="28"/>
        </w:rPr>
        <w:t>2.2.</w:t>
      </w:r>
      <w:r w:rsidR="00881D41">
        <w:rPr>
          <w:rFonts w:ascii="Times New Roman" w:hAnsi="Times New Roman" w:cs="Times New Roman"/>
          <w:sz w:val="28"/>
          <w:szCs w:val="28"/>
        </w:rPr>
        <w:t xml:space="preserve"> Метод создания «карты этики».</w:t>
      </w:r>
    </w:p>
    <w:p w:rsidR="00B50ADE" w:rsidRDefault="00B50ADE" w:rsidP="00B50ADE">
      <w:pPr>
        <w:autoSpaceDE w:val="0"/>
        <w:autoSpaceDN w:val="0"/>
        <w:adjustRightInd w:val="0"/>
        <w:spacing w:after="0" w:line="360" w:lineRule="auto"/>
        <w:ind w:firstLine="709"/>
        <w:rPr>
          <w:rFonts w:ascii="Times New Roman" w:hAnsi="Times New Roman" w:cs="Times New Roman"/>
          <w:b/>
          <w:sz w:val="28"/>
          <w:szCs w:val="28"/>
        </w:rPr>
      </w:pPr>
    </w:p>
    <w:p w:rsidR="00B50ADE" w:rsidRPr="00F23F1F" w:rsidRDefault="00B50ADE" w:rsidP="00B50ADE">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3</w:t>
      </w:r>
    </w:p>
    <w:p w:rsidR="00B50ADE"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3</w:t>
      </w:r>
      <w:r w:rsidR="00B50ADE" w:rsidRPr="00B50ADE">
        <w:rPr>
          <w:rFonts w:ascii="Times New Roman" w:hAnsi="Times New Roman" w:cs="Times New Roman"/>
          <w:sz w:val="28"/>
          <w:szCs w:val="28"/>
        </w:rPr>
        <w:t xml:space="preserve">.1. </w:t>
      </w:r>
      <w:r w:rsidR="00C915C4">
        <w:rPr>
          <w:rFonts w:ascii="Times New Roman" w:hAnsi="Times New Roman" w:cs="Times New Roman"/>
          <w:sz w:val="28"/>
          <w:szCs w:val="28"/>
        </w:rPr>
        <w:t>Концепция завесы невежества и её связь с теорией справедливости Дж. Роулза.</w:t>
      </w:r>
    </w:p>
    <w:p w:rsidR="00B50ADE"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3</w:t>
      </w:r>
      <w:r w:rsidR="00B50ADE" w:rsidRPr="00B50ADE">
        <w:rPr>
          <w:rFonts w:ascii="Times New Roman" w:hAnsi="Times New Roman" w:cs="Times New Roman"/>
          <w:sz w:val="28"/>
          <w:szCs w:val="28"/>
        </w:rPr>
        <w:t>.2.</w:t>
      </w:r>
      <w:r w:rsidR="00881D41">
        <w:rPr>
          <w:rFonts w:ascii="Times New Roman" w:hAnsi="Times New Roman" w:cs="Times New Roman"/>
          <w:sz w:val="28"/>
          <w:szCs w:val="28"/>
        </w:rPr>
        <w:t xml:space="preserve"> Учреждение должности специалиста по этике.</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p>
    <w:p w:rsidR="00B50ADE" w:rsidRPr="00F23F1F" w:rsidRDefault="00B50ADE" w:rsidP="00B50ADE">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4</w:t>
      </w:r>
    </w:p>
    <w:p w:rsidR="00B50ADE" w:rsidRPr="00813F03"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4</w:t>
      </w:r>
      <w:r w:rsidR="00B50ADE" w:rsidRPr="00B50ADE">
        <w:rPr>
          <w:rFonts w:ascii="Times New Roman" w:hAnsi="Times New Roman" w:cs="Times New Roman"/>
          <w:sz w:val="28"/>
          <w:szCs w:val="28"/>
        </w:rPr>
        <w:t xml:space="preserve">.1. </w:t>
      </w:r>
      <w:r>
        <w:rPr>
          <w:rFonts w:ascii="Times New Roman" w:hAnsi="Times New Roman" w:cs="Times New Roman"/>
          <w:sz w:val="28"/>
          <w:szCs w:val="28"/>
        </w:rPr>
        <w:t xml:space="preserve">Основные </w:t>
      </w:r>
      <w:r w:rsidRPr="003062C0">
        <w:rPr>
          <w:rFonts w:ascii="Times New Roman" w:hAnsi="Times New Roman" w:cs="Times New Roman"/>
          <w:sz w:val="28"/>
          <w:szCs w:val="28"/>
        </w:rPr>
        <w:t>этические принципы утилитаризма</w:t>
      </w:r>
      <w:r>
        <w:rPr>
          <w:rFonts w:ascii="Times New Roman" w:hAnsi="Times New Roman" w:cs="Times New Roman"/>
          <w:sz w:val="28"/>
          <w:szCs w:val="28"/>
        </w:rPr>
        <w:t>.</w:t>
      </w:r>
    </w:p>
    <w:p w:rsidR="00B50ADE"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4</w:t>
      </w:r>
      <w:r w:rsidR="00B50ADE" w:rsidRPr="00B50ADE">
        <w:rPr>
          <w:rFonts w:ascii="Times New Roman" w:hAnsi="Times New Roman" w:cs="Times New Roman"/>
          <w:sz w:val="28"/>
          <w:szCs w:val="28"/>
        </w:rPr>
        <w:t>.2.</w:t>
      </w:r>
      <w:r w:rsidR="00881D41">
        <w:rPr>
          <w:rFonts w:ascii="Times New Roman" w:hAnsi="Times New Roman" w:cs="Times New Roman"/>
          <w:sz w:val="28"/>
          <w:szCs w:val="28"/>
        </w:rPr>
        <w:t xml:space="preserve"> Учреждение комитета по этике.</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p>
    <w:p w:rsidR="00B50ADE" w:rsidRPr="00F23F1F" w:rsidRDefault="00B50ADE" w:rsidP="00B50ADE">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5</w:t>
      </w:r>
    </w:p>
    <w:p w:rsidR="00B50ADE" w:rsidRPr="00B50ADE"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5</w:t>
      </w:r>
      <w:r w:rsidR="00B50ADE" w:rsidRPr="00B50ADE">
        <w:rPr>
          <w:rFonts w:ascii="Times New Roman" w:hAnsi="Times New Roman" w:cs="Times New Roman"/>
          <w:sz w:val="28"/>
          <w:szCs w:val="28"/>
        </w:rPr>
        <w:t xml:space="preserve">.1. </w:t>
      </w:r>
      <w:r>
        <w:rPr>
          <w:rFonts w:ascii="Times New Roman" w:hAnsi="Times New Roman" w:cs="Times New Roman"/>
          <w:sz w:val="28"/>
          <w:szCs w:val="28"/>
        </w:rPr>
        <w:t>Этические проблемы использования Интернета и новых технологий.</w:t>
      </w:r>
    </w:p>
    <w:p w:rsidR="00B50ADE"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5</w:t>
      </w:r>
      <w:r w:rsidR="00B50ADE" w:rsidRPr="00B50ADE">
        <w:rPr>
          <w:rFonts w:ascii="Times New Roman" w:hAnsi="Times New Roman" w:cs="Times New Roman"/>
          <w:sz w:val="28"/>
          <w:szCs w:val="28"/>
        </w:rPr>
        <w:t>.2.</w:t>
      </w:r>
      <w:r w:rsidR="00881D41">
        <w:rPr>
          <w:rFonts w:ascii="Times New Roman" w:hAnsi="Times New Roman" w:cs="Times New Roman"/>
          <w:sz w:val="28"/>
          <w:szCs w:val="28"/>
        </w:rPr>
        <w:t xml:space="preserve"> Метод обучения сотрудников основам этичного поведения.</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p>
    <w:p w:rsidR="00B50ADE" w:rsidRPr="00F23F1F" w:rsidRDefault="00B50ADE" w:rsidP="00B50ADE">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6</w:t>
      </w:r>
    </w:p>
    <w:p w:rsidR="00B50ADE" w:rsidRPr="00C915C4"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6</w:t>
      </w:r>
      <w:r w:rsidR="00B50ADE" w:rsidRPr="00B50ADE">
        <w:rPr>
          <w:rFonts w:ascii="Times New Roman" w:hAnsi="Times New Roman" w:cs="Times New Roman"/>
          <w:sz w:val="28"/>
          <w:szCs w:val="28"/>
        </w:rPr>
        <w:t xml:space="preserve">.1. </w:t>
      </w:r>
      <w:r>
        <w:rPr>
          <w:rFonts w:ascii="Times New Roman" w:hAnsi="Times New Roman" w:cs="Times New Roman"/>
          <w:sz w:val="28"/>
          <w:szCs w:val="28"/>
        </w:rPr>
        <w:t>Этические проблемы, связанные с ложью.</w:t>
      </w:r>
    </w:p>
    <w:p w:rsidR="00B50ADE"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6</w:t>
      </w:r>
      <w:r w:rsidR="00B50ADE" w:rsidRPr="00B50ADE">
        <w:rPr>
          <w:rFonts w:ascii="Times New Roman" w:hAnsi="Times New Roman" w:cs="Times New Roman"/>
          <w:sz w:val="28"/>
          <w:szCs w:val="28"/>
        </w:rPr>
        <w:t>.2.</w:t>
      </w:r>
      <w:r w:rsidR="003E0A5A" w:rsidRPr="003E0A5A">
        <w:rPr>
          <w:rFonts w:ascii="Times New Roman" w:hAnsi="Times New Roman" w:cs="Times New Roman"/>
          <w:sz w:val="28"/>
          <w:szCs w:val="28"/>
        </w:rPr>
        <w:t xml:space="preserve"> </w:t>
      </w:r>
      <w:r w:rsidR="003E0A5A">
        <w:rPr>
          <w:rFonts w:ascii="Times New Roman" w:hAnsi="Times New Roman" w:cs="Times New Roman"/>
          <w:sz w:val="28"/>
          <w:szCs w:val="28"/>
        </w:rPr>
        <w:t>Метод этической экспертизы.</w:t>
      </w:r>
    </w:p>
    <w:p w:rsidR="00B50ADE" w:rsidRDefault="00B50ADE" w:rsidP="00B50ADE">
      <w:pPr>
        <w:autoSpaceDE w:val="0"/>
        <w:autoSpaceDN w:val="0"/>
        <w:adjustRightInd w:val="0"/>
        <w:spacing w:after="0" w:line="360" w:lineRule="auto"/>
        <w:ind w:firstLine="709"/>
        <w:rPr>
          <w:rFonts w:ascii="Times New Roman" w:hAnsi="Times New Roman" w:cs="Times New Roman"/>
          <w:b/>
          <w:sz w:val="28"/>
          <w:szCs w:val="28"/>
        </w:rPr>
      </w:pPr>
    </w:p>
    <w:p w:rsidR="00B50ADE" w:rsidRPr="00F23F1F" w:rsidRDefault="00B50ADE" w:rsidP="00B50ADE">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7</w:t>
      </w:r>
    </w:p>
    <w:p w:rsidR="003062C0" w:rsidRPr="00B17B10"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7</w:t>
      </w:r>
      <w:r w:rsidR="00B50ADE" w:rsidRPr="00B50ADE">
        <w:rPr>
          <w:rFonts w:ascii="Times New Roman" w:hAnsi="Times New Roman" w:cs="Times New Roman"/>
          <w:sz w:val="28"/>
          <w:szCs w:val="28"/>
        </w:rPr>
        <w:t xml:space="preserve">.1. </w:t>
      </w:r>
      <w:r w:rsidR="00B17B10">
        <w:rPr>
          <w:rFonts w:ascii="Times New Roman" w:hAnsi="Times New Roman" w:cs="Times New Roman"/>
          <w:sz w:val="28"/>
          <w:szCs w:val="28"/>
        </w:rPr>
        <w:t>Этические проблемы, связанные с раскрытие информации.</w:t>
      </w:r>
    </w:p>
    <w:p w:rsidR="00B50ADE"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7</w:t>
      </w:r>
      <w:r w:rsidR="00B50ADE" w:rsidRPr="00B50ADE">
        <w:rPr>
          <w:rFonts w:ascii="Times New Roman" w:hAnsi="Times New Roman" w:cs="Times New Roman"/>
          <w:sz w:val="28"/>
          <w:szCs w:val="28"/>
        </w:rPr>
        <w:t>.2.</w:t>
      </w:r>
      <w:r w:rsidR="00881D41">
        <w:rPr>
          <w:rFonts w:ascii="Times New Roman" w:hAnsi="Times New Roman" w:cs="Times New Roman"/>
          <w:sz w:val="28"/>
          <w:szCs w:val="28"/>
        </w:rPr>
        <w:t xml:space="preserve"> </w:t>
      </w:r>
      <w:r w:rsidR="003E0A5A">
        <w:rPr>
          <w:rFonts w:ascii="Times New Roman" w:hAnsi="Times New Roman" w:cs="Times New Roman"/>
          <w:sz w:val="28"/>
          <w:szCs w:val="28"/>
        </w:rPr>
        <w:t>Моделирование этичного поведения страховщика.</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p>
    <w:p w:rsidR="00B50ADE" w:rsidRPr="00F23F1F" w:rsidRDefault="00B50ADE" w:rsidP="00B50ADE">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8</w:t>
      </w:r>
    </w:p>
    <w:p w:rsidR="00B50ADE" w:rsidRPr="00B50ADE" w:rsidRDefault="003062C0" w:rsidP="00B50ADE">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8</w:t>
      </w:r>
      <w:r w:rsidR="00B50ADE" w:rsidRPr="00B50ADE">
        <w:rPr>
          <w:rFonts w:ascii="Times New Roman" w:hAnsi="Times New Roman" w:cs="Times New Roman"/>
          <w:sz w:val="28"/>
          <w:szCs w:val="28"/>
        </w:rPr>
        <w:t xml:space="preserve">.1. </w:t>
      </w:r>
      <w:r w:rsidR="00B17B10">
        <w:rPr>
          <w:rFonts w:ascii="Times New Roman" w:hAnsi="Times New Roman" w:cs="Times New Roman"/>
          <w:sz w:val="28"/>
          <w:szCs w:val="28"/>
        </w:rPr>
        <w:t>Этические проблемы, связанные с утечкой информации.</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r w:rsidRPr="00B50ADE">
        <w:rPr>
          <w:rFonts w:ascii="Times New Roman" w:hAnsi="Times New Roman" w:cs="Times New Roman"/>
          <w:sz w:val="28"/>
          <w:szCs w:val="28"/>
        </w:rPr>
        <w:t>2.2.</w:t>
      </w:r>
      <w:r w:rsidR="003E0A5A">
        <w:rPr>
          <w:rFonts w:ascii="Times New Roman" w:hAnsi="Times New Roman" w:cs="Times New Roman"/>
          <w:sz w:val="28"/>
          <w:szCs w:val="28"/>
        </w:rPr>
        <w:t xml:space="preserve"> Прогнозирование поведения страховщика и страхователя.</w:t>
      </w:r>
    </w:p>
    <w:p w:rsidR="00813F03" w:rsidRDefault="00813F03" w:rsidP="00B50ADE">
      <w:pPr>
        <w:autoSpaceDE w:val="0"/>
        <w:autoSpaceDN w:val="0"/>
        <w:adjustRightInd w:val="0"/>
        <w:spacing w:after="0" w:line="360" w:lineRule="auto"/>
        <w:ind w:firstLine="709"/>
        <w:rPr>
          <w:rFonts w:ascii="Times New Roman" w:hAnsi="Times New Roman" w:cs="Times New Roman"/>
          <w:b/>
          <w:sz w:val="28"/>
          <w:szCs w:val="28"/>
        </w:rPr>
      </w:pPr>
    </w:p>
    <w:p w:rsidR="00B50ADE" w:rsidRPr="00F23F1F" w:rsidRDefault="00B50ADE" w:rsidP="00B50ADE">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9</w:t>
      </w:r>
    </w:p>
    <w:p w:rsidR="00813F03" w:rsidRDefault="00B50ADE" w:rsidP="00B50ADE">
      <w:pPr>
        <w:autoSpaceDE w:val="0"/>
        <w:autoSpaceDN w:val="0"/>
        <w:adjustRightInd w:val="0"/>
        <w:spacing w:after="0" w:line="360" w:lineRule="auto"/>
        <w:ind w:firstLine="709"/>
        <w:rPr>
          <w:rFonts w:ascii="Times New Roman" w:hAnsi="Times New Roman" w:cs="Times New Roman"/>
          <w:sz w:val="28"/>
          <w:szCs w:val="28"/>
        </w:rPr>
      </w:pPr>
      <w:r w:rsidRPr="00B50ADE">
        <w:rPr>
          <w:rFonts w:ascii="Times New Roman" w:hAnsi="Times New Roman" w:cs="Times New Roman"/>
          <w:sz w:val="28"/>
          <w:szCs w:val="28"/>
        </w:rPr>
        <w:t xml:space="preserve">2.1. </w:t>
      </w:r>
      <w:r w:rsidR="003E0A5A">
        <w:rPr>
          <w:rFonts w:ascii="Times New Roman" w:hAnsi="Times New Roman" w:cs="Times New Roman"/>
          <w:sz w:val="28"/>
          <w:szCs w:val="28"/>
        </w:rPr>
        <w:t>Конфиденциальность информации о клиенте.</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r w:rsidRPr="00B50ADE">
        <w:rPr>
          <w:rFonts w:ascii="Times New Roman" w:hAnsi="Times New Roman" w:cs="Times New Roman"/>
          <w:sz w:val="28"/>
          <w:szCs w:val="28"/>
        </w:rPr>
        <w:t>2.2.</w:t>
      </w:r>
      <w:r w:rsidR="003E0A5A">
        <w:rPr>
          <w:rFonts w:ascii="Times New Roman" w:hAnsi="Times New Roman" w:cs="Times New Roman"/>
          <w:sz w:val="28"/>
          <w:szCs w:val="28"/>
        </w:rPr>
        <w:t xml:space="preserve"> Метод обратной связи.</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p>
    <w:p w:rsidR="00B50ADE" w:rsidRPr="00F23F1F" w:rsidRDefault="00B50ADE" w:rsidP="00B50ADE">
      <w:pPr>
        <w:autoSpaceDE w:val="0"/>
        <w:autoSpaceDN w:val="0"/>
        <w:adjustRightInd w:val="0"/>
        <w:spacing w:after="0" w:line="360" w:lineRule="auto"/>
        <w:ind w:firstLine="709"/>
        <w:rPr>
          <w:rFonts w:ascii="Times New Roman" w:hAnsi="Times New Roman" w:cs="Times New Roman"/>
          <w:b/>
          <w:sz w:val="28"/>
          <w:szCs w:val="28"/>
        </w:rPr>
      </w:pPr>
      <w:r w:rsidRPr="00F23F1F">
        <w:rPr>
          <w:rFonts w:ascii="Times New Roman" w:hAnsi="Times New Roman" w:cs="Times New Roman"/>
          <w:b/>
          <w:sz w:val="28"/>
          <w:szCs w:val="28"/>
        </w:rPr>
        <w:t xml:space="preserve">Вариант </w:t>
      </w:r>
      <w:r>
        <w:rPr>
          <w:rFonts w:ascii="Times New Roman" w:hAnsi="Times New Roman" w:cs="Times New Roman"/>
          <w:b/>
          <w:sz w:val="28"/>
          <w:szCs w:val="28"/>
        </w:rPr>
        <w:t>10</w:t>
      </w:r>
    </w:p>
    <w:p w:rsidR="00B50ADE" w:rsidRP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r w:rsidRPr="00B50ADE">
        <w:rPr>
          <w:rFonts w:ascii="Times New Roman" w:hAnsi="Times New Roman" w:cs="Times New Roman"/>
          <w:sz w:val="28"/>
          <w:szCs w:val="28"/>
        </w:rPr>
        <w:t xml:space="preserve">2.1. </w:t>
      </w:r>
      <w:r w:rsidR="003E0A5A">
        <w:rPr>
          <w:rFonts w:ascii="Times New Roman" w:hAnsi="Times New Roman" w:cs="Times New Roman"/>
          <w:sz w:val="28"/>
          <w:szCs w:val="28"/>
        </w:rPr>
        <w:t xml:space="preserve"> Этика ведения переговоров.</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r w:rsidRPr="00B50ADE">
        <w:rPr>
          <w:rFonts w:ascii="Times New Roman" w:hAnsi="Times New Roman" w:cs="Times New Roman"/>
          <w:sz w:val="28"/>
          <w:szCs w:val="28"/>
        </w:rPr>
        <w:t>2.2.</w:t>
      </w:r>
      <w:r w:rsidR="003E0A5A">
        <w:rPr>
          <w:rFonts w:ascii="Times New Roman" w:hAnsi="Times New Roman" w:cs="Times New Roman"/>
          <w:sz w:val="28"/>
          <w:szCs w:val="28"/>
        </w:rPr>
        <w:t xml:space="preserve"> Самопрезентация страховщика.</w:t>
      </w:r>
    </w:p>
    <w:p w:rsidR="00B50ADE" w:rsidRDefault="00B50ADE" w:rsidP="00B50ADE">
      <w:pPr>
        <w:autoSpaceDE w:val="0"/>
        <w:autoSpaceDN w:val="0"/>
        <w:adjustRightInd w:val="0"/>
        <w:spacing w:after="0" w:line="360" w:lineRule="auto"/>
        <w:ind w:firstLine="709"/>
        <w:rPr>
          <w:rFonts w:ascii="Times New Roman" w:hAnsi="Times New Roman" w:cs="Times New Roman"/>
          <w:sz w:val="28"/>
          <w:szCs w:val="28"/>
        </w:rPr>
      </w:pPr>
    </w:p>
    <w:p w:rsidR="00C550B0" w:rsidRDefault="00813F03" w:rsidP="009736B5">
      <w:pPr>
        <w:autoSpaceDE w:val="0"/>
        <w:autoSpaceDN w:val="0"/>
        <w:adjustRightInd w:val="0"/>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lastRenderedPageBreak/>
        <w:t>3. ВОПРОСЫ К ЗАЧЕТУ</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Понятие, сущность и принципы деловой этики.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Этика и деловые отношения в бизнесе.</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Этика и социальная ответственность организации.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Ответственность и этика руководителя.</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Виды делового общения. Вербальное и невербальное общение.</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Культура коммуникации в деловом общении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Этика дистанционного общения.</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Этикет и имидж делового человека.</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Профессиональная этика: понятие и принципы.</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Кодексы профессиональной этики.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Принципы и виды профессиональной этики.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Кодекс профессиональной этики деятельности на страховом рынке Российской Федерации.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Этические принципы страхового бизнеса.</w:t>
      </w:r>
    </w:p>
    <w:p w:rsidR="000A52CF" w:rsidRPr="000A52CF" w:rsidRDefault="009736B5"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 xml:space="preserve">Этические принципы работы </w:t>
      </w:r>
      <w:r w:rsidR="000A52CF" w:rsidRPr="000A52CF">
        <w:rPr>
          <w:rFonts w:ascii="Times New Roman" w:hAnsi="Times New Roman" w:cs="Times New Roman"/>
          <w:sz w:val="28"/>
          <w:szCs w:val="28"/>
        </w:rPr>
        <w:t>с клиентами.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Рабочее место и внешний вид.</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Деловая переписка.</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Кодекс деловой этики страховой организации.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Соблюдение требований этического кодекса и ответственность за их нарушение.</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Этические принципы для отдельных категорий участников страхового рынка:  страховщиков, брокеров, экспертов.</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Комиссия по этике Всероссийского союза страховщиков.</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Этические принципы и нормы поведения сотрудников страховой организации.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Этические принципы и нормы поведения руководителей страховой организации.</w:t>
      </w:r>
    </w:p>
    <w:p w:rsidR="000A52CF" w:rsidRPr="000A52CF" w:rsidRDefault="000A52CF" w:rsidP="000A52CF">
      <w:pPr>
        <w:pStyle w:val="a4"/>
        <w:numPr>
          <w:ilvl w:val="0"/>
          <w:numId w:val="1"/>
        </w:numPr>
        <w:autoSpaceDE w:val="0"/>
        <w:autoSpaceDN w:val="0"/>
        <w:adjustRightInd w:val="0"/>
        <w:spacing w:after="0" w:line="360" w:lineRule="auto"/>
        <w:rPr>
          <w:rFonts w:ascii="Times New Roman" w:hAnsi="Times New Roman" w:cs="Times New Roman"/>
          <w:sz w:val="28"/>
          <w:szCs w:val="28"/>
        </w:rPr>
      </w:pPr>
      <w:r w:rsidRPr="000A52CF">
        <w:rPr>
          <w:rFonts w:ascii="Times New Roman" w:hAnsi="Times New Roman" w:cs="Times New Roman"/>
          <w:sz w:val="28"/>
          <w:szCs w:val="28"/>
        </w:rPr>
        <w:t>Этические принципы работы страхового брокера со страховыми компаниями.</w:t>
      </w:r>
    </w:p>
    <w:p w:rsidR="00E53118" w:rsidRDefault="00E53118" w:rsidP="000A52CF">
      <w:pPr>
        <w:autoSpaceDE w:val="0"/>
        <w:autoSpaceDN w:val="0"/>
        <w:adjustRightInd w:val="0"/>
        <w:spacing w:after="0" w:line="360" w:lineRule="auto"/>
        <w:ind w:firstLine="709"/>
        <w:rPr>
          <w:rFonts w:ascii="Times New Roman" w:hAnsi="Times New Roman" w:cs="Times New Roman"/>
          <w:i/>
          <w:sz w:val="28"/>
          <w:szCs w:val="28"/>
        </w:rPr>
      </w:pPr>
    </w:p>
    <w:p w:rsidR="00C550B0" w:rsidRPr="009736B5" w:rsidRDefault="000A52CF" w:rsidP="000A52CF">
      <w:pPr>
        <w:autoSpaceDE w:val="0"/>
        <w:autoSpaceDN w:val="0"/>
        <w:adjustRightInd w:val="0"/>
        <w:spacing w:after="0" w:line="360" w:lineRule="auto"/>
        <w:ind w:firstLine="709"/>
        <w:rPr>
          <w:rFonts w:ascii="Times New Roman" w:hAnsi="Times New Roman" w:cs="Times New Roman"/>
          <w:b/>
          <w:i/>
          <w:sz w:val="28"/>
          <w:szCs w:val="28"/>
        </w:rPr>
      </w:pPr>
      <w:r w:rsidRPr="009736B5">
        <w:rPr>
          <w:rFonts w:ascii="Times New Roman" w:hAnsi="Times New Roman" w:cs="Times New Roman"/>
          <w:b/>
          <w:i/>
          <w:sz w:val="28"/>
          <w:szCs w:val="28"/>
        </w:rPr>
        <w:t xml:space="preserve">Критерии оценивания сформированности компетенций  </w:t>
      </w:r>
    </w:p>
    <w:p w:rsidR="0091345E" w:rsidRDefault="000A52CF" w:rsidP="000A52CF">
      <w:pPr>
        <w:autoSpaceDE w:val="0"/>
        <w:autoSpaceDN w:val="0"/>
        <w:adjustRightInd w:val="0"/>
        <w:spacing w:after="0" w:line="360" w:lineRule="auto"/>
        <w:ind w:firstLine="709"/>
        <w:rPr>
          <w:rFonts w:ascii="Times New Roman" w:hAnsi="Times New Roman" w:cs="Times New Roman"/>
          <w:sz w:val="28"/>
          <w:szCs w:val="28"/>
        </w:rPr>
      </w:pPr>
      <w:r w:rsidRPr="009736B5">
        <w:rPr>
          <w:rFonts w:ascii="Times New Roman" w:hAnsi="Times New Roman" w:cs="Times New Roman"/>
          <w:b/>
          <w:i/>
          <w:sz w:val="28"/>
          <w:szCs w:val="28"/>
        </w:rPr>
        <w:t>Зачтено.</w:t>
      </w:r>
      <w:r>
        <w:rPr>
          <w:rFonts w:ascii="Times New Roman" w:hAnsi="Times New Roman" w:cs="Times New Roman"/>
          <w:sz w:val="28"/>
          <w:szCs w:val="28"/>
        </w:rPr>
        <w:t xml:space="preserve"> </w:t>
      </w:r>
      <w:r w:rsidRPr="000A52CF">
        <w:rPr>
          <w:rFonts w:ascii="Times New Roman" w:hAnsi="Times New Roman" w:cs="Times New Roman"/>
          <w:sz w:val="28"/>
          <w:szCs w:val="28"/>
        </w:rPr>
        <w:t>Теоретические вопросы раскрыты в достаточном объеме, представлен актуальный материал.</w:t>
      </w:r>
      <w:r>
        <w:rPr>
          <w:rFonts w:ascii="Times New Roman" w:hAnsi="Times New Roman" w:cs="Times New Roman"/>
          <w:sz w:val="28"/>
          <w:szCs w:val="28"/>
        </w:rPr>
        <w:t xml:space="preserve"> </w:t>
      </w:r>
    </w:p>
    <w:p w:rsidR="000A52CF" w:rsidRDefault="0091591C" w:rsidP="0091345E">
      <w:pPr>
        <w:autoSpaceDE w:val="0"/>
        <w:autoSpaceDN w:val="0"/>
        <w:adjustRightInd w:val="0"/>
        <w:spacing w:after="0" w:line="360" w:lineRule="auto"/>
        <w:ind w:firstLine="709"/>
        <w:rPr>
          <w:rFonts w:ascii="Times New Roman" w:hAnsi="Times New Roman" w:cs="Times New Roman"/>
          <w:sz w:val="28"/>
          <w:szCs w:val="28"/>
        </w:rPr>
      </w:pPr>
      <w:r w:rsidRPr="009736B5">
        <w:rPr>
          <w:rFonts w:ascii="Times New Roman" w:hAnsi="Times New Roman" w:cs="Times New Roman"/>
          <w:b/>
          <w:i/>
          <w:sz w:val="28"/>
          <w:szCs w:val="28"/>
        </w:rPr>
        <w:t>Не зачтено.</w:t>
      </w:r>
      <w:r w:rsidRPr="0091591C">
        <w:rPr>
          <w:rFonts w:ascii="Times New Roman" w:hAnsi="Times New Roman" w:cs="Times New Roman"/>
          <w:i/>
          <w:sz w:val="28"/>
          <w:szCs w:val="28"/>
        </w:rPr>
        <w:t xml:space="preserve"> </w:t>
      </w:r>
      <w:r w:rsidRPr="0091345E">
        <w:rPr>
          <w:rFonts w:ascii="Times New Roman" w:hAnsi="Times New Roman" w:cs="Times New Roman"/>
          <w:sz w:val="28"/>
          <w:szCs w:val="28"/>
        </w:rPr>
        <w:t xml:space="preserve">Теоретические вопросы </w:t>
      </w:r>
      <w:r w:rsidR="0091345E" w:rsidRPr="0091345E">
        <w:rPr>
          <w:rFonts w:ascii="Times New Roman" w:hAnsi="Times New Roman" w:cs="Times New Roman"/>
          <w:sz w:val="28"/>
          <w:szCs w:val="28"/>
        </w:rPr>
        <w:t xml:space="preserve">не </w:t>
      </w:r>
      <w:r w:rsidRPr="0091345E">
        <w:rPr>
          <w:rFonts w:ascii="Times New Roman" w:hAnsi="Times New Roman" w:cs="Times New Roman"/>
          <w:sz w:val="28"/>
          <w:szCs w:val="28"/>
        </w:rPr>
        <w:t>раскрыты в достаточном объеме</w:t>
      </w:r>
      <w:r w:rsidR="0091345E">
        <w:rPr>
          <w:rFonts w:ascii="Times New Roman" w:hAnsi="Times New Roman" w:cs="Times New Roman"/>
          <w:sz w:val="28"/>
          <w:szCs w:val="28"/>
        </w:rPr>
        <w:t xml:space="preserve">, представлен не актуальный материал. </w:t>
      </w:r>
      <w:r w:rsidR="0091345E" w:rsidRPr="0091345E">
        <w:rPr>
          <w:rFonts w:ascii="Times New Roman" w:hAnsi="Times New Roman" w:cs="Times New Roman"/>
          <w:sz w:val="28"/>
          <w:szCs w:val="28"/>
        </w:rPr>
        <w:t>Содержание работы полностью не соответствует заданию. Представление чужой работы, плагиат, либо отказ от представления работы.</w:t>
      </w:r>
    </w:p>
    <w:p w:rsidR="004E2078" w:rsidRDefault="004E2078" w:rsidP="0091345E">
      <w:pPr>
        <w:autoSpaceDE w:val="0"/>
        <w:autoSpaceDN w:val="0"/>
        <w:adjustRightInd w:val="0"/>
        <w:spacing w:after="0" w:line="360" w:lineRule="auto"/>
        <w:ind w:firstLine="709"/>
        <w:rPr>
          <w:rFonts w:ascii="Times New Roman" w:hAnsi="Times New Roman" w:cs="Times New Roman"/>
          <w:sz w:val="28"/>
          <w:szCs w:val="28"/>
        </w:rPr>
      </w:pPr>
    </w:p>
    <w:p w:rsidR="00E46288" w:rsidRDefault="00E46288" w:rsidP="00E46288">
      <w:pPr>
        <w:autoSpaceDE w:val="0"/>
        <w:autoSpaceDN w:val="0"/>
        <w:adjustRightInd w:val="0"/>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4</w:t>
      </w:r>
      <w:r w:rsidR="00813F03">
        <w:rPr>
          <w:rFonts w:ascii="Times New Roman" w:hAnsi="Times New Roman" w:cs="Times New Roman"/>
          <w:b/>
          <w:sz w:val="28"/>
          <w:szCs w:val="28"/>
        </w:rPr>
        <w:t xml:space="preserve">. </w:t>
      </w:r>
      <w:r w:rsidRPr="00E46288">
        <w:rPr>
          <w:rFonts w:ascii="Times New Roman" w:hAnsi="Times New Roman" w:cs="Times New Roman"/>
          <w:b/>
          <w:sz w:val="28"/>
          <w:szCs w:val="28"/>
        </w:rPr>
        <w:t>УЧЕБНО-МЕТОДИЧЕСКОЕ И ИНФОРМАЦИОННОЕ ОБЕСПЕЧЕНИЕ ДИСЦИПЛИНЫ</w:t>
      </w:r>
    </w:p>
    <w:p w:rsidR="00E46288" w:rsidRDefault="00E46288" w:rsidP="00E46288">
      <w:pPr>
        <w:autoSpaceDE w:val="0"/>
        <w:autoSpaceDN w:val="0"/>
        <w:adjustRightInd w:val="0"/>
        <w:spacing w:after="0" w:line="360" w:lineRule="auto"/>
        <w:ind w:firstLine="709"/>
        <w:jc w:val="center"/>
        <w:rPr>
          <w:rFonts w:ascii="Times New Roman" w:hAnsi="Times New Roman" w:cs="Times New Roman"/>
          <w:sz w:val="28"/>
          <w:szCs w:val="28"/>
        </w:rPr>
      </w:pPr>
    </w:p>
    <w:p w:rsidR="00E46288" w:rsidRPr="00E46288" w:rsidRDefault="00E46288" w:rsidP="00E46288">
      <w:pPr>
        <w:autoSpaceDE w:val="0"/>
        <w:autoSpaceDN w:val="0"/>
        <w:adjustRightInd w:val="0"/>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Pr="00E46288">
        <w:rPr>
          <w:rFonts w:ascii="Times New Roman" w:hAnsi="Times New Roman" w:cs="Times New Roman"/>
          <w:b/>
          <w:sz w:val="28"/>
          <w:szCs w:val="28"/>
        </w:rPr>
        <w:t>.1 Учебная литература</w:t>
      </w:r>
    </w:p>
    <w:p w:rsidR="00E46288" w:rsidRPr="00E53118" w:rsidRDefault="00E46288" w:rsidP="00E46288">
      <w:pPr>
        <w:autoSpaceDE w:val="0"/>
        <w:autoSpaceDN w:val="0"/>
        <w:adjustRightInd w:val="0"/>
        <w:spacing w:after="0" w:line="360" w:lineRule="auto"/>
        <w:ind w:firstLine="709"/>
        <w:jc w:val="both"/>
        <w:rPr>
          <w:rFonts w:ascii="Times New Roman" w:hAnsi="Times New Roman" w:cs="Times New Roman"/>
          <w:sz w:val="28"/>
          <w:szCs w:val="28"/>
        </w:rPr>
      </w:pPr>
      <w:r w:rsidRPr="00E53118">
        <w:rPr>
          <w:rFonts w:ascii="Times New Roman" w:hAnsi="Times New Roman" w:cs="Times New Roman"/>
          <w:sz w:val="28"/>
          <w:szCs w:val="28"/>
        </w:rPr>
        <w:t>Виговская М. Е.</w:t>
      </w:r>
      <w:r w:rsidRPr="00E53118">
        <w:rPr>
          <w:rFonts w:ascii="Times New Roman" w:hAnsi="Times New Roman" w:cs="Times New Roman"/>
          <w:sz w:val="28"/>
          <w:szCs w:val="28"/>
        </w:rPr>
        <w:tab/>
        <w:t>Профессиональная этика и этикет</w:t>
      </w:r>
      <w:r>
        <w:rPr>
          <w:rFonts w:ascii="Times New Roman" w:hAnsi="Times New Roman" w:cs="Times New Roman"/>
          <w:sz w:val="28"/>
          <w:szCs w:val="28"/>
        </w:rPr>
        <w:t xml:space="preserve">. </w:t>
      </w:r>
      <w:r w:rsidRPr="00E53118">
        <w:rPr>
          <w:rFonts w:ascii="Times New Roman" w:hAnsi="Times New Roman" w:cs="Times New Roman"/>
          <w:sz w:val="28"/>
          <w:szCs w:val="28"/>
        </w:rPr>
        <w:t>Москва: Дашков и К, Ай Пи Эр Медиа</w:t>
      </w:r>
      <w:r>
        <w:rPr>
          <w:rFonts w:ascii="Times New Roman" w:hAnsi="Times New Roman" w:cs="Times New Roman"/>
          <w:sz w:val="28"/>
          <w:szCs w:val="28"/>
        </w:rPr>
        <w:t xml:space="preserve">, </w:t>
      </w:r>
      <w:r w:rsidRPr="00E53118">
        <w:rPr>
          <w:rFonts w:ascii="Times New Roman" w:hAnsi="Times New Roman" w:cs="Times New Roman"/>
          <w:sz w:val="28"/>
          <w:szCs w:val="28"/>
        </w:rPr>
        <w:tab/>
        <w:t>2021</w:t>
      </w:r>
      <w:r>
        <w:rPr>
          <w:rFonts w:ascii="Times New Roman" w:hAnsi="Times New Roman" w:cs="Times New Roman"/>
          <w:sz w:val="28"/>
          <w:szCs w:val="28"/>
        </w:rPr>
        <w:t>.</w:t>
      </w:r>
      <w:r w:rsidRPr="00E53118">
        <w:rPr>
          <w:rFonts w:ascii="Times New Roman" w:hAnsi="Times New Roman" w:cs="Times New Roman"/>
          <w:sz w:val="28"/>
          <w:szCs w:val="28"/>
        </w:rPr>
        <w:tab/>
        <w:t>http://www.iprbooksh op.ru/102277.html</w:t>
      </w:r>
    </w:p>
    <w:p w:rsidR="00E46288" w:rsidRPr="000A52CF" w:rsidRDefault="00E46288" w:rsidP="00E46288">
      <w:pPr>
        <w:autoSpaceDE w:val="0"/>
        <w:autoSpaceDN w:val="0"/>
        <w:adjustRightInd w:val="0"/>
        <w:spacing w:after="0" w:line="360" w:lineRule="auto"/>
        <w:ind w:firstLine="709"/>
        <w:jc w:val="both"/>
        <w:rPr>
          <w:rFonts w:ascii="Times New Roman" w:hAnsi="Times New Roman" w:cs="Times New Roman"/>
          <w:sz w:val="28"/>
          <w:szCs w:val="28"/>
        </w:rPr>
      </w:pPr>
      <w:r w:rsidRPr="00E53118">
        <w:rPr>
          <w:rFonts w:ascii="Times New Roman" w:hAnsi="Times New Roman" w:cs="Times New Roman"/>
          <w:sz w:val="28"/>
          <w:szCs w:val="28"/>
        </w:rPr>
        <w:t>Кикоть В. Я., Аминов</w:t>
      </w:r>
      <w:r>
        <w:rPr>
          <w:rFonts w:ascii="Times New Roman" w:hAnsi="Times New Roman" w:cs="Times New Roman"/>
          <w:sz w:val="28"/>
          <w:szCs w:val="28"/>
        </w:rPr>
        <w:t xml:space="preserve"> </w:t>
      </w:r>
      <w:r w:rsidRPr="00E53118">
        <w:rPr>
          <w:rFonts w:ascii="Times New Roman" w:hAnsi="Times New Roman" w:cs="Times New Roman"/>
          <w:sz w:val="28"/>
          <w:szCs w:val="28"/>
        </w:rPr>
        <w:t xml:space="preserve"> И. И</w:t>
      </w:r>
      <w:r>
        <w:rPr>
          <w:rFonts w:ascii="Times New Roman" w:hAnsi="Times New Roman" w:cs="Times New Roman"/>
          <w:sz w:val="28"/>
          <w:szCs w:val="28"/>
        </w:rPr>
        <w:t xml:space="preserve"> и др.</w:t>
      </w:r>
      <w:r w:rsidRPr="00E53118">
        <w:rPr>
          <w:rFonts w:ascii="Times New Roman" w:hAnsi="Times New Roman" w:cs="Times New Roman"/>
          <w:sz w:val="28"/>
          <w:szCs w:val="28"/>
        </w:rPr>
        <w:tab/>
        <w:t>Профессиональная этика и служебный этикет</w:t>
      </w:r>
      <w:r>
        <w:rPr>
          <w:rFonts w:ascii="Times New Roman" w:hAnsi="Times New Roman" w:cs="Times New Roman"/>
          <w:sz w:val="28"/>
          <w:szCs w:val="28"/>
        </w:rPr>
        <w:t xml:space="preserve">. </w:t>
      </w:r>
      <w:r w:rsidRPr="00E53118">
        <w:rPr>
          <w:rFonts w:ascii="Times New Roman" w:hAnsi="Times New Roman" w:cs="Times New Roman"/>
          <w:sz w:val="28"/>
          <w:szCs w:val="28"/>
        </w:rPr>
        <w:t>Москва: ЮНИТИ-ДАНА</w:t>
      </w:r>
      <w:r>
        <w:rPr>
          <w:rFonts w:ascii="Times New Roman" w:hAnsi="Times New Roman" w:cs="Times New Roman"/>
          <w:sz w:val="28"/>
          <w:szCs w:val="28"/>
        </w:rPr>
        <w:t xml:space="preserve">, </w:t>
      </w:r>
      <w:r w:rsidRPr="00E53118">
        <w:rPr>
          <w:rFonts w:ascii="Times New Roman" w:hAnsi="Times New Roman" w:cs="Times New Roman"/>
          <w:sz w:val="28"/>
          <w:szCs w:val="28"/>
        </w:rPr>
        <w:t>2017</w:t>
      </w:r>
      <w:r>
        <w:rPr>
          <w:rFonts w:ascii="Times New Roman" w:hAnsi="Times New Roman" w:cs="Times New Roman"/>
          <w:sz w:val="28"/>
          <w:szCs w:val="28"/>
        </w:rPr>
        <w:t>.</w:t>
      </w:r>
      <w:r w:rsidRPr="00E53118">
        <w:rPr>
          <w:rFonts w:ascii="Times New Roman" w:hAnsi="Times New Roman" w:cs="Times New Roman"/>
          <w:sz w:val="28"/>
          <w:szCs w:val="28"/>
        </w:rPr>
        <w:tab/>
        <w:t>http://www.iprbooksh op.ru/81546.html</w:t>
      </w:r>
    </w:p>
    <w:p w:rsidR="00E46288" w:rsidRPr="00E53118" w:rsidRDefault="00E46288" w:rsidP="00E46288">
      <w:pPr>
        <w:autoSpaceDE w:val="0"/>
        <w:autoSpaceDN w:val="0"/>
        <w:adjustRightInd w:val="0"/>
        <w:spacing w:after="0" w:line="360" w:lineRule="auto"/>
        <w:ind w:firstLine="709"/>
        <w:jc w:val="both"/>
        <w:rPr>
          <w:rFonts w:ascii="Times New Roman" w:hAnsi="Times New Roman" w:cs="Times New Roman"/>
          <w:sz w:val="28"/>
          <w:szCs w:val="28"/>
        </w:rPr>
      </w:pPr>
      <w:r w:rsidRPr="00E53118">
        <w:rPr>
          <w:rFonts w:ascii="Times New Roman" w:hAnsi="Times New Roman" w:cs="Times New Roman"/>
          <w:sz w:val="28"/>
          <w:szCs w:val="28"/>
        </w:rPr>
        <w:t>Кораблина Е. П., Пашкин С. Б. Профессиональная этика и служебный этикет</w:t>
      </w:r>
      <w:r>
        <w:rPr>
          <w:rFonts w:ascii="Times New Roman" w:hAnsi="Times New Roman" w:cs="Times New Roman"/>
          <w:sz w:val="28"/>
          <w:szCs w:val="28"/>
        </w:rPr>
        <w:t xml:space="preserve">. </w:t>
      </w:r>
      <w:r w:rsidRPr="00E53118">
        <w:rPr>
          <w:rFonts w:ascii="Times New Roman" w:hAnsi="Times New Roman" w:cs="Times New Roman"/>
          <w:sz w:val="28"/>
          <w:szCs w:val="28"/>
        </w:rPr>
        <w:t>Санкт-Петербург: Российский государственный педагогический университет им. А.И. Герцена</w:t>
      </w:r>
      <w:r>
        <w:rPr>
          <w:rFonts w:ascii="Times New Roman" w:hAnsi="Times New Roman" w:cs="Times New Roman"/>
          <w:sz w:val="28"/>
          <w:szCs w:val="28"/>
        </w:rPr>
        <w:t xml:space="preserve">, </w:t>
      </w:r>
      <w:r w:rsidRPr="00E53118">
        <w:rPr>
          <w:rFonts w:ascii="Times New Roman" w:hAnsi="Times New Roman" w:cs="Times New Roman"/>
          <w:sz w:val="28"/>
          <w:szCs w:val="28"/>
        </w:rPr>
        <w:t>2019</w:t>
      </w:r>
      <w:r>
        <w:rPr>
          <w:rFonts w:ascii="Times New Roman" w:hAnsi="Times New Roman" w:cs="Times New Roman"/>
          <w:sz w:val="28"/>
          <w:szCs w:val="28"/>
        </w:rPr>
        <w:t>.</w:t>
      </w:r>
      <w:r w:rsidRPr="00E53118">
        <w:rPr>
          <w:rFonts w:ascii="Times New Roman" w:hAnsi="Times New Roman" w:cs="Times New Roman"/>
          <w:sz w:val="28"/>
          <w:szCs w:val="28"/>
        </w:rPr>
        <w:tab/>
        <w:t>http://www.iprbooksh op.ru/98611.html</w:t>
      </w:r>
    </w:p>
    <w:p w:rsidR="00E46288" w:rsidRPr="00E46288" w:rsidRDefault="00E46288" w:rsidP="00E46288">
      <w:pPr>
        <w:autoSpaceDE w:val="0"/>
        <w:autoSpaceDN w:val="0"/>
        <w:adjustRightInd w:val="0"/>
        <w:spacing w:after="0" w:line="360" w:lineRule="auto"/>
        <w:ind w:firstLine="709"/>
        <w:jc w:val="both"/>
        <w:rPr>
          <w:rFonts w:ascii="Times New Roman" w:hAnsi="Times New Roman" w:cs="Times New Roman"/>
          <w:sz w:val="28"/>
          <w:szCs w:val="28"/>
        </w:rPr>
      </w:pPr>
      <w:r w:rsidRPr="00E53118">
        <w:rPr>
          <w:rFonts w:ascii="Times New Roman" w:hAnsi="Times New Roman" w:cs="Times New Roman"/>
          <w:sz w:val="28"/>
          <w:szCs w:val="28"/>
        </w:rPr>
        <w:t>Кошевая И.П., Канке А.А.</w:t>
      </w:r>
      <w:r w:rsidRPr="00E53118">
        <w:rPr>
          <w:rFonts w:ascii="Times New Roman" w:hAnsi="Times New Roman" w:cs="Times New Roman"/>
          <w:sz w:val="28"/>
          <w:szCs w:val="28"/>
        </w:rPr>
        <w:tab/>
        <w:t>Профессиональная этика и психология делового общения</w:t>
      </w:r>
      <w:r>
        <w:rPr>
          <w:rFonts w:ascii="Times New Roman" w:hAnsi="Times New Roman" w:cs="Times New Roman"/>
          <w:sz w:val="28"/>
          <w:szCs w:val="28"/>
        </w:rPr>
        <w:t>.</w:t>
      </w:r>
      <w:r w:rsidRPr="00E53118">
        <w:rPr>
          <w:rFonts w:ascii="Times New Roman" w:hAnsi="Times New Roman" w:cs="Times New Roman"/>
          <w:sz w:val="28"/>
          <w:szCs w:val="28"/>
        </w:rPr>
        <w:tab/>
        <w:t>Москва</w:t>
      </w:r>
      <w:r w:rsidRPr="00E46288">
        <w:rPr>
          <w:rFonts w:ascii="Times New Roman" w:hAnsi="Times New Roman" w:cs="Times New Roman"/>
          <w:sz w:val="28"/>
          <w:szCs w:val="28"/>
        </w:rPr>
        <w:t xml:space="preserve">: </w:t>
      </w:r>
      <w:r w:rsidRPr="00E53118">
        <w:rPr>
          <w:rFonts w:ascii="Times New Roman" w:hAnsi="Times New Roman" w:cs="Times New Roman"/>
          <w:sz w:val="28"/>
          <w:szCs w:val="28"/>
        </w:rPr>
        <w:t>Форум</w:t>
      </w:r>
      <w:r w:rsidRPr="00E46288">
        <w:rPr>
          <w:rFonts w:ascii="Times New Roman" w:hAnsi="Times New Roman" w:cs="Times New Roman"/>
          <w:sz w:val="28"/>
          <w:szCs w:val="28"/>
        </w:rPr>
        <w:t>,</w:t>
      </w:r>
      <w:r>
        <w:rPr>
          <w:rFonts w:ascii="Times New Roman" w:hAnsi="Times New Roman" w:cs="Times New Roman"/>
          <w:sz w:val="28"/>
          <w:szCs w:val="28"/>
        </w:rPr>
        <w:t xml:space="preserve"> </w:t>
      </w:r>
      <w:r w:rsidRPr="00E46288">
        <w:rPr>
          <w:rFonts w:ascii="Times New Roman" w:hAnsi="Times New Roman" w:cs="Times New Roman"/>
          <w:sz w:val="28"/>
          <w:szCs w:val="28"/>
        </w:rPr>
        <w:t>2019.</w:t>
      </w:r>
      <w:r w:rsidRPr="00E46288">
        <w:rPr>
          <w:rFonts w:ascii="Times New Roman" w:hAnsi="Times New Roman" w:cs="Times New Roman"/>
          <w:sz w:val="28"/>
          <w:szCs w:val="28"/>
        </w:rPr>
        <w:tab/>
      </w:r>
      <w:r>
        <w:rPr>
          <w:rFonts w:ascii="Times New Roman" w:hAnsi="Times New Roman" w:cs="Times New Roman"/>
          <w:sz w:val="28"/>
          <w:szCs w:val="28"/>
          <w:lang w:val="en-US"/>
        </w:rPr>
        <w:t>https</w:t>
      </w:r>
      <w:r w:rsidRPr="00E46288">
        <w:rPr>
          <w:rFonts w:ascii="Times New Roman" w:hAnsi="Times New Roman" w:cs="Times New Roman"/>
          <w:sz w:val="28"/>
          <w:szCs w:val="28"/>
        </w:rPr>
        <w:t>://</w:t>
      </w:r>
      <w:r>
        <w:rPr>
          <w:rFonts w:ascii="Times New Roman" w:hAnsi="Times New Roman" w:cs="Times New Roman"/>
          <w:sz w:val="28"/>
          <w:szCs w:val="28"/>
          <w:lang w:val="en-US"/>
        </w:rPr>
        <w:t>ibooks</w:t>
      </w:r>
      <w:r w:rsidRPr="00E46288">
        <w:rPr>
          <w:rFonts w:ascii="Times New Roman" w:hAnsi="Times New Roman" w:cs="Times New Roman"/>
          <w:sz w:val="28"/>
          <w:szCs w:val="28"/>
        </w:rPr>
        <w:t>.</w:t>
      </w:r>
      <w:r>
        <w:rPr>
          <w:rFonts w:ascii="Times New Roman" w:hAnsi="Times New Roman" w:cs="Times New Roman"/>
          <w:sz w:val="28"/>
          <w:szCs w:val="28"/>
          <w:lang w:val="en-US"/>
        </w:rPr>
        <w:t>ru</w:t>
      </w:r>
      <w:r w:rsidRPr="00E46288">
        <w:rPr>
          <w:rFonts w:ascii="Times New Roman" w:hAnsi="Times New Roman" w:cs="Times New Roman"/>
          <w:sz w:val="28"/>
          <w:szCs w:val="28"/>
        </w:rPr>
        <w:t>/</w:t>
      </w:r>
      <w:r>
        <w:rPr>
          <w:rFonts w:ascii="Times New Roman" w:hAnsi="Times New Roman" w:cs="Times New Roman"/>
          <w:sz w:val="28"/>
          <w:szCs w:val="28"/>
          <w:lang w:val="en-US"/>
        </w:rPr>
        <w:t>read</w:t>
      </w:r>
      <w:r w:rsidRPr="00E46288">
        <w:rPr>
          <w:rFonts w:ascii="Times New Roman" w:hAnsi="Times New Roman" w:cs="Times New Roman"/>
          <w:sz w:val="28"/>
          <w:szCs w:val="28"/>
          <w:lang w:val="en-US"/>
        </w:rPr>
        <w:t>ing</w:t>
      </w:r>
      <w:r w:rsidRPr="00E46288">
        <w:rPr>
          <w:rFonts w:ascii="Times New Roman" w:hAnsi="Times New Roman" w:cs="Times New Roman"/>
          <w:sz w:val="28"/>
          <w:szCs w:val="28"/>
        </w:rPr>
        <w:t>.</w:t>
      </w:r>
      <w:r w:rsidRPr="00E46288">
        <w:rPr>
          <w:rFonts w:ascii="Times New Roman" w:hAnsi="Times New Roman" w:cs="Times New Roman"/>
          <w:sz w:val="28"/>
          <w:szCs w:val="28"/>
          <w:lang w:val="en-US"/>
        </w:rPr>
        <w:t>php</w:t>
      </w:r>
      <w:r w:rsidRPr="00E46288">
        <w:rPr>
          <w:rFonts w:ascii="Times New Roman" w:hAnsi="Times New Roman" w:cs="Times New Roman"/>
          <w:sz w:val="28"/>
          <w:szCs w:val="28"/>
        </w:rPr>
        <w:t xml:space="preserve">? </w:t>
      </w:r>
      <w:r w:rsidRPr="00E46288">
        <w:rPr>
          <w:rFonts w:ascii="Times New Roman" w:hAnsi="Times New Roman" w:cs="Times New Roman"/>
          <w:sz w:val="28"/>
          <w:szCs w:val="28"/>
          <w:lang w:val="en-US"/>
        </w:rPr>
        <w:t>short</w:t>
      </w:r>
      <w:r w:rsidRPr="00E46288">
        <w:rPr>
          <w:rFonts w:ascii="Times New Roman" w:hAnsi="Times New Roman" w:cs="Times New Roman"/>
          <w:sz w:val="28"/>
          <w:szCs w:val="28"/>
        </w:rPr>
        <w:t>=1&amp;</w:t>
      </w:r>
      <w:r w:rsidRPr="00E46288">
        <w:rPr>
          <w:rFonts w:ascii="Times New Roman" w:hAnsi="Times New Roman" w:cs="Times New Roman"/>
          <w:sz w:val="28"/>
          <w:szCs w:val="28"/>
          <w:lang w:val="en-US"/>
        </w:rPr>
        <w:t>productid</w:t>
      </w:r>
      <w:r w:rsidRPr="00E46288">
        <w:rPr>
          <w:rFonts w:ascii="Times New Roman" w:hAnsi="Times New Roman" w:cs="Times New Roman"/>
          <w:sz w:val="28"/>
          <w:szCs w:val="28"/>
        </w:rPr>
        <w:t>=3 60856</w:t>
      </w:r>
    </w:p>
    <w:p w:rsidR="00E46288" w:rsidRDefault="00E46288" w:rsidP="009736B5">
      <w:pPr>
        <w:autoSpaceDE w:val="0"/>
        <w:autoSpaceDN w:val="0"/>
        <w:adjustRightInd w:val="0"/>
        <w:spacing w:after="0" w:line="360" w:lineRule="auto"/>
        <w:ind w:firstLine="709"/>
        <w:jc w:val="both"/>
        <w:rPr>
          <w:rFonts w:ascii="Times New Roman" w:hAnsi="Times New Roman" w:cs="Times New Roman"/>
          <w:sz w:val="28"/>
          <w:szCs w:val="28"/>
        </w:rPr>
      </w:pPr>
    </w:p>
    <w:p w:rsidR="00E46288" w:rsidRPr="00E46288" w:rsidRDefault="00E46288" w:rsidP="009736B5">
      <w:pPr>
        <w:autoSpaceDE w:val="0"/>
        <w:autoSpaceDN w:val="0"/>
        <w:adjustRightInd w:val="0"/>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Pr="00E46288">
        <w:rPr>
          <w:rFonts w:ascii="Times New Roman" w:hAnsi="Times New Roman" w:cs="Times New Roman"/>
          <w:b/>
          <w:sz w:val="28"/>
          <w:szCs w:val="28"/>
        </w:rPr>
        <w:t>.1.2 Дополнительная учебная литература</w:t>
      </w:r>
    </w:p>
    <w:p w:rsidR="009736B5" w:rsidRPr="00E92DE5" w:rsidRDefault="009736B5" w:rsidP="009736B5">
      <w:pPr>
        <w:autoSpaceDE w:val="0"/>
        <w:autoSpaceDN w:val="0"/>
        <w:adjustRightInd w:val="0"/>
        <w:spacing w:after="0" w:line="360" w:lineRule="auto"/>
        <w:ind w:firstLine="709"/>
        <w:jc w:val="both"/>
        <w:rPr>
          <w:rFonts w:ascii="Times New Roman" w:hAnsi="Times New Roman" w:cs="Times New Roman"/>
          <w:sz w:val="28"/>
          <w:szCs w:val="28"/>
        </w:rPr>
      </w:pPr>
      <w:r w:rsidRPr="00E92DE5">
        <w:rPr>
          <w:rFonts w:ascii="Times New Roman" w:hAnsi="Times New Roman" w:cs="Times New Roman"/>
          <w:sz w:val="28"/>
          <w:szCs w:val="28"/>
        </w:rPr>
        <w:t>Бакштановский В. И., Согомонов Ю. В. Профессиональная этика // Ведомости. Вып. 14: Этос среднего класса / Под ред. В. И. Бакштановского, Н. Н. Карнаухова. Тюмень: НИИПЭ, 1999. С. 154.</w:t>
      </w:r>
    </w:p>
    <w:p w:rsidR="009736B5" w:rsidRPr="00E53118" w:rsidRDefault="009736B5" w:rsidP="009736B5">
      <w:pPr>
        <w:autoSpaceDE w:val="0"/>
        <w:autoSpaceDN w:val="0"/>
        <w:adjustRightInd w:val="0"/>
        <w:spacing w:after="0" w:line="360" w:lineRule="auto"/>
        <w:ind w:firstLine="709"/>
        <w:jc w:val="both"/>
        <w:rPr>
          <w:rFonts w:ascii="Times New Roman" w:hAnsi="Times New Roman" w:cs="Times New Roman"/>
          <w:sz w:val="28"/>
          <w:szCs w:val="28"/>
        </w:rPr>
      </w:pPr>
      <w:r w:rsidRPr="00E53118">
        <w:rPr>
          <w:rFonts w:ascii="Times New Roman" w:hAnsi="Times New Roman" w:cs="Times New Roman"/>
          <w:sz w:val="28"/>
          <w:szCs w:val="28"/>
        </w:rPr>
        <w:lastRenderedPageBreak/>
        <w:t>Гонтарь</w:t>
      </w:r>
      <w:r>
        <w:rPr>
          <w:rFonts w:ascii="Times New Roman" w:hAnsi="Times New Roman" w:cs="Times New Roman"/>
          <w:sz w:val="28"/>
          <w:szCs w:val="28"/>
        </w:rPr>
        <w:t xml:space="preserve"> </w:t>
      </w:r>
      <w:r w:rsidRPr="00E53118">
        <w:rPr>
          <w:rFonts w:ascii="Times New Roman" w:hAnsi="Times New Roman" w:cs="Times New Roman"/>
          <w:sz w:val="28"/>
          <w:szCs w:val="28"/>
        </w:rPr>
        <w:t>О. П., Романова С. П.</w:t>
      </w:r>
      <w:r w:rsidRPr="00E53118">
        <w:rPr>
          <w:rFonts w:ascii="Times New Roman" w:hAnsi="Times New Roman" w:cs="Times New Roman"/>
          <w:sz w:val="28"/>
          <w:szCs w:val="28"/>
        </w:rPr>
        <w:tab/>
        <w:t>Профессиональная этика</w:t>
      </w:r>
      <w:r>
        <w:rPr>
          <w:rFonts w:ascii="Times New Roman" w:hAnsi="Times New Roman" w:cs="Times New Roman"/>
          <w:sz w:val="28"/>
          <w:szCs w:val="28"/>
        </w:rPr>
        <w:t xml:space="preserve">. </w:t>
      </w:r>
      <w:r w:rsidRPr="00E53118">
        <w:rPr>
          <w:rFonts w:ascii="Times New Roman" w:hAnsi="Times New Roman" w:cs="Times New Roman"/>
          <w:sz w:val="28"/>
          <w:szCs w:val="28"/>
        </w:rPr>
        <w:t>Красноярск: Сибирский федеральный университет</w:t>
      </w:r>
      <w:r>
        <w:rPr>
          <w:rFonts w:ascii="Times New Roman" w:hAnsi="Times New Roman" w:cs="Times New Roman"/>
          <w:sz w:val="28"/>
          <w:szCs w:val="28"/>
        </w:rPr>
        <w:t xml:space="preserve">, </w:t>
      </w:r>
      <w:r w:rsidRPr="00E53118">
        <w:rPr>
          <w:rFonts w:ascii="Times New Roman" w:hAnsi="Times New Roman" w:cs="Times New Roman"/>
          <w:sz w:val="28"/>
          <w:szCs w:val="28"/>
        </w:rPr>
        <w:t>2019</w:t>
      </w:r>
      <w:r>
        <w:rPr>
          <w:rFonts w:ascii="Times New Roman" w:hAnsi="Times New Roman" w:cs="Times New Roman"/>
          <w:sz w:val="28"/>
          <w:szCs w:val="28"/>
        </w:rPr>
        <w:t xml:space="preserve">. </w:t>
      </w:r>
      <w:r w:rsidRPr="00E53118">
        <w:rPr>
          <w:rFonts w:ascii="Times New Roman" w:hAnsi="Times New Roman" w:cs="Times New Roman"/>
          <w:sz w:val="28"/>
          <w:szCs w:val="28"/>
        </w:rPr>
        <w:t>http://www.iprbooksh op.ru/100094.html</w:t>
      </w:r>
    </w:p>
    <w:p w:rsidR="009736B5" w:rsidRPr="008A30EF" w:rsidRDefault="009736B5" w:rsidP="009736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Г</w:t>
      </w:r>
      <w:r w:rsidRPr="008A30EF">
        <w:rPr>
          <w:rFonts w:ascii="Times New Roman" w:hAnsi="Times New Roman" w:cs="Times New Roman"/>
          <w:sz w:val="28"/>
          <w:szCs w:val="28"/>
        </w:rPr>
        <w:t>усейнов</w:t>
      </w:r>
      <w:r>
        <w:rPr>
          <w:rFonts w:ascii="Times New Roman" w:hAnsi="Times New Roman" w:cs="Times New Roman"/>
          <w:sz w:val="28"/>
          <w:szCs w:val="28"/>
        </w:rPr>
        <w:t xml:space="preserve"> </w:t>
      </w:r>
      <w:r w:rsidRPr="008A30EF">
        <w:rPr>
          <w:rFonts w:ascii="Times New Roman" w:hAnsi="Times New Roman" w:cs="Times New Roman"/>
          <w:sz w:val="28"/>
          <w:szCs w:val="28"/>
        </w:rPr>
        <w:t>А.А. Этика науки // Ведомости прикладной этики. 2017. № 50. С. 103-116.</w:t>
      </w:r>
    </w:p>
    <w:p w:rsidR="009736B5" w:rsidRPr="008A30EF" w:rsidRDefault="009736B5" w:rsidP="009736B5">
      <w:pPr>
        <w:spacing w:after="0" w:line="360" w:lineRule="auto"/>
        <w:ind w:firstLine="709"/>
        <w:jc w:val="both"/>
        <w:rPr>
          <w:rFonts w:ascii="Times New Roman" w:hAnsi="Times New Roman" w:cs="Times New Roman"/>
          <w:sz w:val="28"/>
          <w:szCs w:val="28"/>
        </w:rPr>
      </w:pPr>
      <w:r w:rsidRPr="008A30EF">
        <w:rPr>
          <w:rFonts w:ascii="Times New Roman" w:hAnsi="Times New Roman" w:cs="Times New Roman"/>
          <w:sz w:val="28"/>
          <w:szCs w:val="28"/>
        </w:rPr>
        <w:t>Де Джордж</w:t>
      </w:r>
      <w:r>
        <w:rPr>
          <w:rFonts w:ascii="Times New Roman" w:hAnsi="Times New Roman" w:cs="Times New Roman"/>
          <w:sz w:val="28"/>
          <w:szCs w:val="28"/>
        </w:rPr>
        <w:t xml:space="preserve"> Р.Т. Деловая этика</w:t>
      </w:r>
      <w:r w:rsidRPr="008A30EF">
        <w:rPr>
          <w:rFonts w:ascii="Times New Roman" w:hAnsi="Times New Roman" w:cs="Times New Roman"/>
          <w:sz w:val="28"/>
          <w:szCs w:val="28"/>
        </w:rPr>
        <w:t>: в 2 т. /</w:t>
      </w:r>
      <w:r>
        <w:rPr>
          <w:rFonts w:ascii="Times New Roman" w:hAnsi="Times New Roman" w:cs="Times New Roman"/>
          <w:sz w:val="28"/>
          <w:szCs w:val="28"/>
        </w:rPr>
        <w:t xml:space="preserve"> пер. с англ. Р.И. Столпера. М.</w:t>
      </w:r>
      <w:r w:rsidRPr="008A30EF">
        <w:rPr>
          <w:rFonts w:ascii="Times New Roman" w:hAnsi="Times New Roman" w:cs="Times New Roman"/>
          <w:sz w:val="28"/>
          <w:szCs w:val="28"/>
        </w:rPr>
        <w:t>: Прогресс, 2001. 1026 с.</w:t>
      </w:r>
    </w:p>
    <w:p w:rsidR="009736B5" w:rsidRPr="008A30EF" w:rsidRDefault="009736B5" w:rsidP="009736B5">
      <w:pPr>
        <w:spacing w:after="0" w:line="360" w:lineRule="auto"/>
        <w:ind w:firstLine="709"/>
        <w:jc w:val="both"/>
        <w:rPr>
          <w:rFonts w:ascii="Times New Roman" w:hAnsi="Times New Roman" w:cs="Times New Roman"/>
          <w:sz w:val="28"/>
          <w:szCs w:val="28"/>
        </w:rPr>
      </w:pPr>
      <w:r w:rsidRPr="008A30EF">
        <w:rPr>
          <w:rFonts w:ascii="Times New Roman" w:hAnsi="Times New Roman" w:cs="Times New Roman"/>
          <w:sz w:val="28"/>
          <w:szCs w:val="28"/>
        </w:rPr>
        <w:t>Русское предприниматель</w:t>
      </w:r>
      <w:r w:rsidR="00E46288">
        <w:rPr>
          <w:rFonts w:ascii="Times New Roman" w:hAnsi="Times New Roman" w:cs="Times New Roman"/>
          <w:sz w:val="28"/>
          <w:szCs w:val="28"/>
        </w:rPr>
        <w:t>ство. История и возрождение. М.</w:t>
      </w:r>
      <w:r w:rsidRPr="008A30EF">
        <w:rPr>
          <w:rFonts w:ascii="Times New Roman" w:hAnsi="Times New Roman" w:cs="Times New Roman"/>
          <w:sz w:val="28"/>
          <w:szCs w:val="28"/>
        </w:rPr>
        <w:t>: Русское деловое агентство. 1993. Т. 3. 379 с.</w:t>
      </w:r>
    </w:p>
    <w:p w:rsidR="009736B5" w:rsidRPr="008A30EF" w:rsidRDefault="009736B5" w:rsidP="009736B5">
      <w:pPr>
        <w:spacing w:after="0" w:line="360" w:lineRule="auto"/>
        <w:ind w:firstLine="709"/>
        <w:jc w:val="both"/>
        <w:rPr>
          <w:rFonts w:ascii="Times New Roman" w:hAnsi="Times New Roman" w:cs="Times New Roman"/>
          <w:sz w:val="28"/>
          <w:szCs w:val="28"/>
        </w:rPr>
      </w:pPr>
      <w:r w:rsidRPr="008A30EF">
        <w:rPr>
          <w:rFonts w:ascii="Times New Roman" w:hAnsi="Times New Roman" w:cs="Times New Roman"/>
          <w:sz w:val="28"/>
          <w:szCs w:val="28"/>
        </w:rPr>
        <w:t>Спивак В.А. Деловая этика: учебник и практикум для академического бакалавриата. М.: Юрайт, 2018. 522 с.</w:t>
      </w:r>
    </w:p>
    <w:p w:rsidR="009736B5" w:rsidRPr="00E53118" w:rsidRDefault="009736B5" w:rsidP="009736B5">
      <w:pPr>
        <w:autoSpaceDE w:val="0"/>
        <w:autoSpaceDN w:val="0"/>
        <w:adjustRightInd w:val="0"/>
        <w:spacing w:after="0" w:line="360" w:lineRule="auto"/>
        <w:ind w:firstLine="709"/>
        <w:jc w:val="both"/>
        <w:rPr>
          <w:rFonts w:ascii="Times New Roman" w:hAnsi="Times New Roman" w:cs="Times New Roman"/>
          <w:sz w:val="28"/>
          <w:szCs w:val="28"/>
        </w:rPr>
      </w:pPr>
      <w:r w:rsidRPr="00E53118">
        <w:rPr>
          <w:rFonts w:ascii="Times New Roman" w:hAnsi="Times New Roman" w:cs="Times New Roman"/>
          <w:sz w:val="28"/>
          <w:szCs w:val="28"/>
        </w:rPr>
        <w:t>Троянская, А. И.</w:t>
      </w:r>
      <w:r w:rsidRPr="00E53118">
        <w:rPr>
          <w:rFonts w:ascii="Times New Roman" w:hAnsi="Times New Roman" w:cs="Times New Roman"/>
          <w:sz w:val="28"/>
          <w:szCs w:val="28"/>
        </w:rPr>
        <w:tab/>
        <w:t>Деловая этика</w:t>
      </w:r>
      <w:r w:rsidR="00E46288">
        <w:rPr>
          <w:rFonts w:ascii="Times New Roman" w:hAnsi="Times New Roman" w:cs="Times New Roman"/>
          <w:sz w:val="28"/>
          <w:szCs w:val="28"/>
        </w:rPr>
        <w:t xml:space="preserve">. </w:t>
      </w:r>
      <w:r w:rsidRPr="00E53118">
        <w:rPr>
          <w:rFonts w:ascii="Times New Roman" w:hAnsi="Times New Roman" w:cs="Times New Roman"/>
          <w:sz w:val="28"/>
          <w:szCs w:val="28"/>
        </w:rPr>
        <w:t>Саратов: Ай Пи Эр Медиа</w:t>
      </w:r>
      <w:r w:rsidR="00E46288">
        <w:rPr>
          <w:rFonts w:ascii="Times New Roman" w:hAnsi="Times New Roman" w:cs="Times New Roman"/>
          <w:sz w:val="28"/>
          <w:szCs w:val="28"/>
        </w:rPr>
        <w:t xml:space="preserve">, </w:t>
      </w:r>
      <w:r w:rsidRPr="00E53118">
        <w:rPr>
          <w:rFonts w:ascii="Times New Roman" w:hAnsi="Times New Roman" w:cs="Times New Roman"/>
          <w:sz w:val="28"/>
          <w:szCs w:val="28"/>
        </w:rPr>
        <w:t>2019</w:t>
      </w:r>
      <w:r w:rsidR="00E46288">
        <w:rPr>
          <w:rFonts w:ascii="Times New Roman" w:hAnsi="Times New Roman" w:cs="Times New Roman"/>
          <w:sz w:val="28"/>
          <w:szCs w:val="28"/>
        </w:rPr>
        <w:t xml:space="preserve">. </w:t>
      </w:r>
      <w:r w:rsidRPr="00E53118">
        <w:rPr>
          <w:rFonts w:ascii="Times New Roman" w:hAnsi="Times New Roman" w:cs="Times New Roman"/>
          <w:sz w:val="28"/>
          <w:szCs w:val="28"/>
        </w:rPr>
        <w:t>http://www.iprbooksh op.ru/83263.html</w:t>
      </w:r>
    </w:p>
    <w:p w:rsidR="00813F03" w:rsidRDefault="009736B5" w:rsidP="00E46288">
      <w:pPr>
        <w:spacing w:after="0" w:line="360" w:lineRule="auto"/>
        <w:ind w:firstLine="709"/>
        <w:jc w:val="both"/>
        <w:rPr>
          <w:rFonts w:ascii="Times New Roman" w:hAnsi="Times New Roman" w:cs="Times New Roman"/>
          <w:sz w:val="28"/>
          <w:szCs w:val="28"/>
        </w:rPr>
      </w:pPr>
      <w:r w:rsidRPr="008A30EF">
        <w:rPr>
          <w:rFonts w:ascii="Times New Roman" w:hAnsi="Times New Roman" w:cs="Times New Roman"/>
          <w:sz w:val="28"/>
          <w:szCs w:val="28"/>
        </w:rPr>
        <w:t xml:space="preserve">Шихирев П.Н. Введение в </w:t>
      </w:r>
      <w:r w:rsidR="00E46288">
        <w:rPr>
          <w:rFonts w:ascii="Times New Roman" w:hAnsi="Times New Roman" w:cs="Times New Roman"/>
          <w:sz w:val="28"/>
          <w:szCs w:val="28"/>
        </w:rPr>
        <w:t>российскую деловую культуру. М.</w:t>
      </w:r>
      <w:r w:rsidRPr="008A30EF">
        <w:rPr>
          <w:rFonts w:ascii="Times New Roman" w:hAnsi="Times New Roman" w:cs="Times New Roman"/>
          <w:sz w:val="28"/>
          <w:szCs w:val="28"/>
        </w:rPr>
        <w:t>: Новости, 2000. 200 с.</w:t>
      </w:r>
      <w:r w:rsidR="00813F03">
        <w:rPr>
          <w:rFonts w:ascii="Times New Roman" w:hAnsi="Times New Roman" w:cs="Times New Roman"/>
          <w:sz w:val="28"/>
          <w:szCs w:val="28"/>
        </w:rPr>
        <w:br w:type="page"/>
      </w:r>
    </w:p>
    <w:p w:rsidR="00813F03" w:rsidRDefault="00813F03" w:rsidP="00E92DE5">
      <w:pPr>
        <w:autoSpaceDE w:val="0"/>
        <w:autoSpaceDN w:val="0"/>
        <w:adjustRightInd w:val="0"/>
        <w:spacing w:after="0" w:line="360" w:lineRule="auto"/>
        <w:ind w:left="709" w:hanging="709"/>
        <w:jc w:val="both"/>
        <w:rPr>
          <w:rFonts w:ascii="Times New Roman" w:hAnsi="Times New Roman" w:cs="Times New Roman"/>
          <w:sz w:val="28"/>
          <w:szCs w:val="28"/>
        </w:rPr>
      </w:pPr>
    </w:p>
    <w:p w:rsidR="00813F03" w:rsidRPr="00704CC8" w:rsidRDefault="00813F03" w:rsidP="00813F03">
      <w:pPr>
        <w:spacing w:after="0" w:line="360" w:lineRule="auto"/>
        <w:ind w:firstLine="709"/>
        <w:jc w:val="right"/>
        <w:rPr>
          <w:rFonts w:ascii="Times New Roman" w:hAnsi="Times New Roman" w:cs="Times New Roman"/>
          <w:sz w:val="28"/>
          <w:szCs w:val="28"/>
        </w:rPr>
      </w:pPr>
      <w:r w:rsidRPr="00704CC8">
        <w:rPr>
          <w:rFonts w:ascii="Times New Roman" w:hAnsi="Times New Roman" w:cs="Times New Roman"/>
          <w:sz w:val="28"/>
          <w:szCs w:val="28"/>
        </w:rPr>
        <w:t>ПРИЛОЖЕНИЕ А</w:t>
      </w:r>
    </w:p>
    <w:p w:rsidR="00813F03" w:rsidRPr="001743EF" w:rsidRDefault="00813F03" w:rsidP="00813F03">
      <w:pPr>
        <w:spacing w:after="0" w:line="360" w:lineRule="auto"/>
        <w:ind w:firstLine="709"/>
        <w:jc w:val="center"/>
        <w:rPr>
          <w:rFonts w:ascii="Times New Roman" w:hAnsi="Times New Roman" w:cs="Times New Roman"/>
          <w:b/>
          <w:sz w:val="28"/>
          <w:szCs w:val="28"/>
        </w:rPr>
      </w:pPr>
      <w:r w:rsidRPr="001743EF">
        <w:rPr>
          <w:rFonts w:ascii="Times New Roman" w:hAnsi="Times New Roman" w:cs="Times New Roman"/>
          <w:b/>
          <w:sz w:val="28"/>
          <w:szCs w:val="28"/>
        </w:rPr>
        <w:t>Министерство образования и науки Российской Федерации</w:t>
      </w:r>
    </w:p>
    <w:p w:rsidR="00813F03" w:rsidRPr="001743EF" w:rsidRDefault="00813F03" w:rsidP="00813F03">
      <w:pPr>
        <w:spacing w:after="0" w:line="360" w:lineRule="auto"/>
        <w:ind w:firstLine="709"/>
        <w:jc w:val="center"/>
        <w:rPr>
          <w:rFonts w:ascii="Times New Roman" w:hAnsi="Times New Roman" w:cs="Times New Roman"/>
          <w:sz w:val="20"/>
          <w:szCs w:val="20"/>
        </w:rPr>
      </w:pPr>
      <w:r w:rsidRPr="001743EF">
        <w:rPr>
          <w:rFonts w:ascii="Times New Roman" w:hAnsi="Times New Roman" w:cs="Times New Roman"/>
          <w:sz w:val="20"/>
          <w:szCs w:val="20"/>
        </w:rPr>
        <w:t>ФЕДЕРАЛЬНОЕ ГОСУДАРСТВЕННОЕ БЮДЖЕТНОЕ ОБРАЗОВАТЕЛЬНОЕ УЧРЕЖДЕНИЕ ВЫСШЕГО ОБРАЗОВАНИЯ</w:t>
      </w:r>
    </w:p>
    <w:p w:rsidR="00813F03" w:rsidRPr="001743EF" w:rsidRDefault="00813F03" w:rsidP="00813F03">
      <w:pPr>
        <w:spacing w:after="0" w:line="360" w:lineRule="auto"/>
        <w:ind w:firstLine="709"/>
        <w:jc w:val="center"/>
        <w:rPr>
          <w:rFonts w:ascii="Times New Roman" w:hAnsi="Times New Roman" w:cs="Times New Roman"/>
          <w:b/>
          <w:sz w:val="28"/>
          <w:szCs w:val="28"/>
        </w:rPr>
      </w:pPr>
      <w:r w:rsidRPr="001743EF">
        <w:rPr>
          <w:rFonts w:ascii="Times New Roman" w:hAnsi="Times New Roman" w:cs="Times New Roman"/>
          <w:b/>
          <w:sz w:val="28"/>
          <w:szCs w:val="28"/>
        </w:rPr>
        <w:t>«Санкт-Петербургский государственный университет промышленных технологий и дизайна»</w:t>
      </w:r>
    </w:p>
    <w:p w:rsidR="00813F03" w:rsidRPr="00704CC8" w:rsidRDefault="00813F03" w:rsidP="00813F03">
      <w:pPr>
        <w:spacing w:after="0" w:line="360" w:lineRule="auto"/>
        <w:ind w:firstLine="709"/>
        <w:jc w:val="center"/>
        <w:rPr>
          <w:rFonts w:ascii="Times New Roman" w:hAnsi="Times New Roman" w:cs="Times New Roman"/>
          <w:sz w:val="28"/>
          <w:szCs w:val="28"/>
        </w:rPr>
      </w:pPr>
      <w:r w:rsidRPr="00704CC8">
        <w:rPr>
          <w:rFonts w:ascii="Times New Roman" w:hAnsi="Times New Roman" w:cs="Times New Roman"/>
          <w:sz w:val="28"/>
          <w:szCs w:val="28"/>
        </w:rPr>
        <w:t>Кафедра менеджмента</w:t>
      </w:r>
    </w:p>
    <w:p w:rsidR="00813F03" w:rsidRDefault="00813F03" w:rsidP="00813F03">
      <w:pPr>
        <w:spacing w:after="0" w:line="360" w:lineRule="auto"/>
        <w:ind w:firstLine="709"/>
        <w:jc w:val="center"/>
        <w:rPr>
          <w:rFonts w:ascii="Times New Roman" w:hAnsi="Times New Roman" w:cs="Times New Roman"/>
          <w:sz w:val="28"/>
          <w:szCs w:val="28"/>
        </w:rPr>
      </w:pPr>
    </w:p>
    <w:p w:rsidR="00813F03" w:rsidRDefault="00813F03" w:rsidP="00813F03">
      <w:pPr>
        <w:spacing w:after="0" w:line="360" w:lineRule="auto"/>
        <w:ind w:firstLine="709"/>
        <w:jc w:val="center"/>
        <w:rPr>
          <w:rFonts w:ascii="Times New Roman" w:hAnsi="Times New Roman" w:cs="Times New Roman"/>
          <w:sz w:val="28"/>
          <w:szCs w:val="28"/>
        </w:rPr>
      </w:pPr>
    </w:p>
    <w:p w:rsidR="00813F03" w:rsidRDefault="00813F03" w:rsidP="00813F03">
      <w:pPr>
        <w:spacing w:after="0" w:line="360" w:lineRule="auto"/>
        <w:ind w:firstLine="709"/>
        <w:jc w:val="center"/>
        <w:rPr>
          <w:rFonts w:ascii="Times New Roman" w:hAnsi="Times New Roman" w:cs="Times New Roman"/>
          <w:sz w:val="28"/>
          <w:szCs w:val="28"/>
        </w:rPr>
      </w:pPr>
    </w:p>
    <w:p w:rsidR="00813F03" w:rsidRDefault="00813F03" w:rsidP="00813F03">
      <w:pPr>
        <w:spacing w:after="0" w:line="360" w:lineRule="auto"/>
        <w:ind w:firstLine="709"/>
        <w:jc w:val="center"/>
        <w:rPr>
          <w:rFonts w:ascii="Times New Roman" w:hAnsi="Times New Roman" w:cs="Times New Roman"/>
          <w:sz w:val="28"/>
          <w:szCs w:val="28"/>
        </w:rPr>
      </w:pPr>
    </w:p>
    <w:p w:rsidR="00813F03" w:rsidRPr="001743EF" w:rsidRDefault="00813F03" w:rsidP="00813F03">
      <w:pPr>
        <w:spacing w:after="0" w:line="360" w:lineRule="auto"/>
        <w:ind w:firstLine="709"/>
        <w:jc w:val="center"/>
        <w:rPr>
          <w:rFonts w:ascii="Times New Roman" w:hAnsi="Times New Roman" w:cs="Times New Roman"/>
          <w:b/>
          <w:sz w:val="28"/>
          <w:szCs w:val="28"/>
        </w:rPr>
      </w:pPr>
      <w:r w:rsidRPr="001743EF">
        <w:rPr>
          <w:rFonts w:ascii="Times New Roman" w:hAnsi="Times New Roman" w:cs="Times New Roman"/>
          <w:b/>
          <w:sz w:val="28"/>
          <w:szCs w:val="28"/>
        </w:rPr>
        <w:t>КОНТРОЛЬНАЯ РАБОТА</w:t>
      </w:r>
    </w:p>
    <w:p w:rsidR="00813F03" w:rsidRPr="00704CC8" w:rsidRDefault="00813F03" w:rsidP="00813F03">
      <w:pPr>
        <w:spacing w:after="0" w:line="360" w:lineRule="auto"/>
        <w:ind w:firstLine="709"/>
        <w:jc w:val="center"/>
        <w:rPr>
          <w:rFonts w:ascii="Times New Roman" w:hAnsi="Times New Roman" w:cs="Times New Roman"/>
          <w:sz w:val="28"/>
          <w:szCs w:val="28"/>
        </w:rPr>
      </w:pPr>
      <w:r w:rsidRPr="00704CC8">
        <w:rPr>
          <w:rFonts w:ascii="Times New Roman" w:hAnsi="Times New Roman" w:cs="Times New Roman"/>
          <w:sz w:val="28"/>
          <w:szCs w:val="28"/>
        </w:rPr>
        <w:t>по дисциплине</w:t>
      </w:r>
    </w:p>
    <w:p w:rsidR="00813F03" w:rsidRPr="00704CC8" w:rsidRDefault="00813F03" w:rsidP="00813F03">
      <w:pPr>
        <w:spacing w:after="0" w:line="360" w:lineRule="auto"/>
        <w:ind w:firstLine="709"/>
        <w:jc w:val="center"/>
        <w:rPr>
          <w:rFonts w:ascii="Times New Roman" w:hAnsi="Times New Roman" w:cs="Times New Roman"/>
          <w:sz w:val="28"/>
          <w:szCs w:val="28"/>
        </w:rPr>
      </w:pPr>
      <w:r w:rsidRPr="00704CC8">
        <w:rPr>
          <w:rFonts w:ascii="Times New Roman" w:hAnsi="Times New Roman" w:cs="Times New Roman"/>
          <w:sz w:val="28"/>
          <w:szCs w:val="28"/>
        </w:rPr>
        <w:t>«</w:t>
      </w:r>
      <w:r w:rsidR="00E46288">
        <w:rPr>
          <w:rFonts w:ascii="Times New Roman" w:hAnsi="Times New Roman" w:cs="Times New Roman"/>
          <w:sz w:val="28"/>
          <w:szCs w:val="28"/>
        </w:rPr>
        <w:t>Деловая этика в страховании</w:t>
      </w:r>
      <w:r w:rsidRPr="00704CC8">
        <w:rPr>
          <w:rFonts w:ascii="Times New Roman" w:hAnsi="Times New Roman" w:cs="Times New Roman"/>
          <w:sz w:val="28"/>
          <w:szCs w:val="28"/>
        </w:rPr>
        <w:t>»</w:t>
      </w:r>
    </w:p>
    <w:p w:rsidR="00813F03" w:rsidRDefault="00813F03" w:rsidP="00813F03">
      <w:pPr>
        <w:spacing w:after="0" w:line="360" w:lineRule="auto"/>
        <w:ind w:firstLine="709"/>
        <w:jc w:val="center"/>
        <w:rPr>
          <w:rFonts w:ascii="Times New Roman" w:hAnsi="Times New Roman" w:cs="Times New Roman"/>
          <w:sz w:val="28"/>
          <w:szCs w:val="28"/>
        </w:rPr>
      </w:pPr>
      <w:r w:rsidRPr="00704CC8">
        <w:rPr>
          <w:rFonts w:ascii="Times New Roman" w:hAnsi="Times New Roman" w:cs="Times New Roman"/>
          <w:sz w:val="28"/>
          <w:szCs w:val="28"/>
        </w:rPr>
        <w:t>на тему «</w:t>
      </w:r>
      <w:r>
        <w:rPr>
          <w:rFonts w:ascii="Times New Roman" w:hAnsi="Times New Roman" w:cs="Times New Roman"/>
          <w:sz w:val="28"/>
          <w:szCs w:val="28"/>
        </w:rPr>
        <w:t xml:space="preserve">          »</w:t>
      </w:r>
    </w:p>
    <w:p w:rsidR="00813F03" w:rsidRDefault="00813F03" w:rsidP="00813F03">
      <w:pPr>
        <w:spacing w:after="0" w:line="360" w:lineRule="auto"/>
        <w:ind w:firstLine="709"/>
        <w:jc w:val="both"/>
        <w:rPr>
          <w:rFonts w:ascii="Times New Roman" w:hAnsi="Times New Roman" w:cs="Times New Roman"/>
          <w:sz w:val="28"/>
          <w:szCs w:val="28"/>
        </w:rPr>
      </w:pPr>
    </w:p>
    <w:p w:rsidR="00813F03" w:rsidRDefault="00813F03" w:rsidP="00813F03">
      <w:pPr>
        <w:spacing w:after="0" w:line="360" w:lineRule="auto"/>
        <w:ind w:firstLine="709"/>
        <w:jc w:val="both"/>
        <w:rPr>
          <w:rFonts w:ascii="Times New Roman" w:hAnsi="Times New Roman" w:cs="Times New Roman"/>
          <w:sz w:val="28"/>
          <w:szCs w:val="28"/>
        </w:rPr>
      </w:pPr>
    </w:p>
    <w:p w:rsidR="00813F03" w:rsidRDefault="00813F03" w:rsidP="00813F03">
      <w:pPr>
        <w:spacing w:after="0" w:line="360" w:lineRule="auto"/>
        <w:ind w:firstLine="709"/>
        <w:jc w:val="both"/>
        <w:rPr>
          <w:rFonts w:ascii="Times New Roman" w:hAnsi="Times New Roman" w:cs="Times New Roman"/>
          <w:sz w:val="28"/>
          <w:szCs w:val="28"/>
        </w:rPr>
      </w:pPr>
    </w:p>
    <w:p w:rsidR="00813F03" w:rsidRDefault="00813F03" w:rsidP="00813F03">
      <w:pPr>
        <w:spacing w:after="0" w:line="360" w:lineRule="auto"/>
        <w:ind w:firstLine="709"/>
        <w:jc w:val="both"/>
        <w:rPr>
          <w:rFonts w:ascii="Times New Roman" w:hAnsi="Times New Roman" w:cs="Times New Roman"/>
          <w:sz w:val="28"/>
          <w:szCs w:val="28"/>
        </w:rPr>
      </w:pPr>
    </w:p>
    <w:p w:rsidR="00813F03" w:rsidRDefault="00813F03" w:rsidP="00813F03">
      <w:pPr>
        <w:spacing w:after="0" w:line="360" w:lineRule="auto"/>
        <w:ind w:firstLine="709"/>
        <w:jc w:val="both"/>
        <w:rPr>
          <w:rFonts w:ascii="Times New Roman" w:hAnsi="Times New Roman" w:cs="Times New Roman"/>
          <w:sz w:val="28"/>
          <w:szCs w:val="28"/>
        </w:rPr>
      </w:pPr>
    </w:p>
    <w:p w:rsidR="00813F03" w:rsidRDefault="00813F03" w:rsidP="00813F03">
      <w:pPr>
        <w:spacing w:after="0" w:line="360" w:lineRule="auto"/>
        <w:ind w:firstLine="709"/>
        <w:jc w:val="right"/>
        <w:rPr>
          <w:rFonts w:ascii="Times New Roman" w:hAnsi="Times New Roman" w:cs="Times New Roman"/>
          <w:sz w:val="28"/>
          <w:szCs w:val="28"/>
        </w:rPr>
      </w:pPr>
    </w:p>
    <w:p w:rsidR="00813F03" w:rsidRPr="00704CC8" w:rsidRDefault="00813F03" w:rsidP="00813F03">
      <w:pPr>
        <w:spacing w:after="0" w:line="360" w:lineRule="auto"/>
        <w:ind w:firstLine="709"/>
        <w:jc w:val="right"/>
        <w:rPr>
          <w:rFonts w:ascii="Times New Roman" w:hAnsi="Times New Roman" w:cs="Times New Roman"/>
          <w:sz w:val="28"/>
          <w:szCs w:val="28"/>
        </w:rPr>
      </w:pPr>
      <w:r w:rsidRPr="00704CC8">
        <w:rPr>
          <w:rFonts w:ascii="Times New Roman" w:hAnsi="Times New Roman" w:cs="Times New Roman"/>
          <w:sz w:val="28"/>
          <w:szCs w:val="28"/>
        </w:rPr>
        <w:t>Руководитель</w:t>
      </w:r>
      <w:r w:rsidR="00E4628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04CC8">
        <w:rPr>
          <w:rFonts w:ascii="Times New Roman" w:hAnsi="Times New Roman" w:cs="Times New Roman"/>
          <w:sz w:val="28"/>
          <w:szCs w:val="28"/>
        </w:rPr>
        <w:t>___________</w:t>
      </w:r>
    </w:p>
    <w:p w:rsidR="00813F03" w:rsidRPr="00704CC8" w:rsidRDefault="00813F03" w:rsidP="00813F03">
      <w:pPr>
        <w:spacing w:after="0" w:line="360" w:lineRule="auto"/>
        <w:ind w:firstLine="709"/>
        <w:jc w:val="right"/>
        <w:rPr>
          <w:rFonts w:ascii="Times New Roman" w:hAnsi="Times New Roman" w:cs="Times New Roman"/>
          <w:sz w:val="28"/>
          <w:szCs w:val="28"/>
        </w:rPr>
      </w:pPr>
      <w:r w:rsidRPr="00704CC8">
        <w:rPr>
          <w:rFonts w:ascii="Times New Roman" w:hAnsi="Times New Roman" w:cs="Times New Roman"/>
          <w:sz w:val="28"/>
          <w:szCs w:val="28"/>
        </w:rPr>
        <w:t>Исполнитель</w:t>
      </w:r>
      <w:r w:rsidR="00E4628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04CC8">
        <w:rPr>
          <w:rFonts w:ascii="Times New Roman" w:hAnsi="Times New Roman" w:cs="Times New Roman"/>
          <w:sz w:val="28"/>
          <w:szCs w:val="28"/>
        </w:rPr>
        <w:t>___________</w:t>
      </w:r>
    </w:p>
    <w:p w:rsidR="00813F03" w:rsidRDefault="00813F03" w:rsidP="00813F03">
      <w:pPr>
        <w:spacing w:after="0" w:line="360" w:lineRule="auto"/>
        <w:ind w:firstLine="709"/>
        <w:jc w:val="right"/>
        <w:rPr>
          <w:rFonts w:ascii="Times New Roman" w:hAnsi="Times New Roman" w:cs="Times New Roman"/>
          <w:sz w:val="28"/>
          <w:szCs w:val="28"/>
        </w:rPr>
      </w:pPr>
    </w:p>
    <w:p w:rsidR="00813F03" w:rsidRDefault="00813F03" w:rsidP="00813F03">
      <w:pPr>
        <w:spacing w:after="0" w:line="360" w:lineRule="auto"/>
        <w:ind w:firstLine="709"/>
        <w:jc w:val="both"/>
        <w:rPr>
          <w:rFonts w:ascii="Times New Roman" w:hAnsi="Times New Roman" w:cs="Times New Roman"/>
          <w:sz w:val="28"/>
          <w:szCs w:val="28"/>
        </w:rPr>
      </w:pPr>
    </w:p>
    <w:p w:rsidR="00813F03" w:rsidRDefault="00813F03" w:rsidP="00813F03">
      <w:pPr>
        <w:spacing w:after="0" w:line="360" w:lineRule="auto"/>
        <w:ind w:firstLine="709"/>
        <w:jc w:val="both"/>
        <w:rPr>
          <w:rFonts w:ascii="Times New Roman" w:hAnsi="Times New Roman" w:cs="Times New Roman"/>
          <w:sz w:val="28"/>
          <w:szCs w:val="28"/>
        </w:rPr>
      </w:pPr>
    </w:p>
    <w:p w:rsidR="00813F03" w:rsidRDefault="00813F03" w:rsidP="00813F03">
      <w:pPr>
        <w:spacing w:after="0" w:line="360" w:lineRule="auto"/>
        <w:ind w:firstLine="709"/>
        <w:jc w:val="both"/>
        <w:rPr>
          <w:rFonts w:ascii="Times New Roman" w:hAnsi="Times New Roman" w:cs="Times New Roman"/>
          <w:sz w:val="28"/>
          <w:szCs w:val="28"/>
        </w:rPr>
      </w:pPr>
    </w:p>
    <w:p w:rsidR="00813F03" w:rsidRPr="00704CC8" w:rsidRDefault="00813F03" w:rsidP="00813F03">
      <w:pPr>
        <w:spacing w:after="0" w:line="360" w:lineRule="auto"/>
        <w:ind w:firstLine="709"/>
        <w:jc w:val="center"/>
        <w:rPr>
          <w:rFonts w:ascii="Times New Roman" w:hAnsi="Times New Roman" w:cs="Times New Roman"/>
          <w:sz w:val="28"/>
          <w:szCs w:val="28"/>
        </w:rPr>
      </w:pPr>
      <w:r w:rsidRPr="00704CC8">
        <w:rPr>
          <w:rFonts w:ascii="Times New Roman" w:hAnsi="Times New Roman" w:cs="Times New Roman"/>
          <w:sz w:val="28"/>
          <w:szCs w:val="28"/>
        </w:rPr>
        <w:t>Санкт-Петербург</w:t>
      </w:r>
    </w:p>
    <w:p w:rsidR="007F7AAF" w:rsidRPr="007B7823" w:rsidRDefault="00813F03" w:rsidP="00E46288">
      <w:pPr>
        <w:spacing w:after="0" w:line="360" w:lineRule="auto"/>
        <w:ind w:firstLine="709"/>
        <w:jc w:val="center"/>
        <w:rPr>
          <w:rFonts w:ascii="Times New Roman" w:hAnsi="Times New Roman" w:cs="Times New Roman"/>
          <w:sz w:val="28"/>
          <w:szCs w:val="28"/>
        </w:rPr>
      </w:pPr>
      <w:r w:rsidRPr="00704CC8">
        <w:rPr>
          <w:rFonts w:ascii="Times New Roman" w:hAnsi="Times New Roman" w:cs="Times New Roman"/>
          <w:sz w:val="28"/>
          <w:szCs w:val="28"/>
        </w:rPr>
        <w:t>20</w:t>
      </w:r>
      <w:r>
        <w:rPr>
          <w:rFonts w:ascii="Times New Roman" w:hAnsi="Times New Roman" w:cs="Times New Roman"/>
          <w:sz w:val="28"/>
          <w:szCs w:val="28"/>
        </w:rPr>
        <w:t>24</w:t>
      </w:r>
    </w:p>
    <w:sectPr w:rsidR="007F7AAF" w:rsidRPr="007B7823" w:rsidSect="00A97005">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826" w:rsidRDefault="00463826" w:rsidP="005431A4">
      <w:pPr>
        <w:spacing w:after="0" w:line="240" w:lineRule="auto"/>
      </w:pPr>
      <w:r>
        <w:separator/>
      </w:r>
    </w:p>
  </w:endnote>
  <w:endnote w:type="continuationSeparator" w:id="0">
    <w:p w:rsidR="00463826" w:rsidRDefault="00463826" w:rsidP="00543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755611"/>
      <w:docPartObj>
        <w:docPartGallery w:val="Page Numbers (Bottom of Page)"/>
        <w:docPartUnique/>
      </w:docPartObj>
    </w:sdtPr>
    <w:sdtEndPr/>
    <w:sdtContent>
      <w:p w:rsidR="009736B5" w:rsidRDefault="009736B5">
        <w:pPr>
          <w:pStyle w:val="ab"/>
          <w:jc w:val="center"/>
        </w:pPr>
        <w:r>
          <w:fldChar w:fldCharType="begin"/>
        </w:r>
        <w:r>
          <w:instrText>PAGE   \* MERGEFORMAT</w:instrText>
        </w:r>
        <w:r>
          <w:fldChar w:fldCharType="separate"/>
        </w:r>
        <w:r w:rsidR="000114DF">
          <w:rPr>
            <w:noProof/>
          </w:rPr>
          <w:t>2</w:t>
        </w:r>
        <w:r>
          <w:fldChar w:fldCharType="end"/>
        </w:r>
      </w:p>
    </w:sdtContent>
  </w:sdt>
  <w:p w:rsidR="009736B5" w:rsidRDefault="009736B5">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826" w:rsidRDefault="00463826" w:rsidP="005431A4">
      <w:pPr>
        <w:spacing w:after="0" w:line="240" w:lineRule="auto"/>
      </w:pPr>
      <w:r>
        <w:separator/>
      </w:r>
    </w:p>
  </w:footnote>
  <w:footnote w:type="continuationSeparator" w:id="0">
    <w:p w:rsidR="00463826" w:rsidRDefault="00463826" w:rsidP="005431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85052"/>
    <w:multiLevelType w:val="hybridMultilevel"/>
    <w:tmpl w:val="1A08FC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652791E"/>
    <w:multiLevelType w:val="hybridMultilevel"/>
    <w:tmpl w:val="8E3E4E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A6839FF"/>
    <w:multiLevelType w:val="hybridMultilevel"/>
    <w:tmpl w:val="720252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0EF7D16"/>
    <w:multiLevelType w:val="hybridMultilevel"/>
    <w:tmpl w:val="372889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31BF2BC9"/>
    <w:multiLevelType w:val="hybridMultilevel"/>
    <w:tmpl w:val="ED9AF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DFC0CF1"/>
    <w:multiLevelType w:val="hybridMultilevel"/>
    <w:tmpl w:val="36D04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70C3D00"/>
    <w:multiLevelType w:val="hybridMultilevel"/>
    <w:tmpl w:val="DBD05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F447952"/>
    <w:multiLevelType w:val="hybridMultilevel"/>
    <w:tmpl w:val="3F0E83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2256534"/>
    <w:multiLevelType w:val="hybridMultilevel"/>
    <w:tmpl w:val="B52AC2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6"/>
  </w:num>
  <w:num w:numId="4">
    <w:abstractNumId w:val="5"/>
  </w:num>
  <w:num w:numId="5">
    <w:abstractNumId w:val="7"/>
  </w:num>
  <w:num w:numId="6">
    <w:abstractNumId w:val="4"/>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005"/>
    <w:rsid w:val="000114DF"/>
    <w:rsid w:val="000A52CF"/>
    <w:rsid w:val="000E0687"/>
    <w:rsid w:val="000F40D9"/>
    <w:rsid w:val="0010118E"/>
    <w:rsid w:val="00141401"/>
    <w:rsid w:val="00161980"/>
    <w:rsid w:val="00181CC6"/>
    <w:rsid w:val="001C73A9"/>
    <w:rsid w:val="002417DF"/>
    <w:rsid w:val="002648DD"/>
    <w:rsid w:val="002B3215"/>
    <w:rsid w:val="002C4A9B"/>
    <w:rsid w:val="002E4C69"/>
    <w:rsid w:val="003062C0"/>
    <w:rsid w:val="00317D3D"/>
    <w:rsid w:val="00330886"/>
    <w:rsid w:val="003430CB"/>
    <w:rsid w:val="00352C0D"/>
    <w:rsid w:val="003B47F5"/>
    <w:rsid w:val="003E0A5A"/>
    <w:rsid w:val="003F63C0"/>
    <w:rsid w:val="00404DDB"/>
    <w:rsid w:val="004461E9"/>
    <w:rsid w:val="00453892"/>
    <w:rsid w:val="00456402"/>
    <w:rsid w:val="00463826"/>
    <w:rsid w:val="00473990"/>
    <w:rsid w:val="004B3672"/>
    <w:rsid w:val="004E0FD3"/>
    <w:rsid w:val="004E2078"/>
    <w:rsid w:val="00533C63"/>
    <w:rsid w:val="005431A4"/>
    <w:rsid w:val="005941DF"/>
    <w:rsid w:val="006408D9"/>
    <w:rsid w:val="006B2AB9"/>
    <w:rsid w:val="006D4FC6"/>
    <w:rsid w:val="006F3A73"/>
    <w:rsid w:val="007317D4"/>
    <w:rsid w:val="00766925"/>
    <w:rsid w:val="00776332"/>
    <w:rsid w:val="00794A35"/>
    <w:rsid w:val="007B7823"/>
    <w:rsid w:val="007C7F82"/>
    <w:rsid w:val="007D2347"/>
    <w:rsid w:val="007F7AAF"/>
    <w:rsid w:val="00813F03"/>
    <w:rsid w:val="00814B89"/>
    <w:rsid w:val="0081592E"/>
    <w:rsid w:val="008448AA"/>
    <w:rsid w:val="00844FBA"/>
    <w:rsid w:val="008743B8"/>
    <w:rsid w:val="00881D41"/>
    <w:rsid w:val="00887725"/>
    <w:rsid w:val="00893C32"/>
    <w:rsid w:val="008A30EF"/>
    <w:rsid w:val="0091345E"/>
    <w:rsid w:val="0091591C"/>
    <w:rsid w:val="00956B5F"/>
    <w:rsid w:val="009736B5"/>
    <w:rsid w:val="009B7891"/>
    <w:rsid w:val="009C0BA8"/>
    <w:rsid w:val="00A51308"/>
    <w:rsid w:val="00A513E3"/>
    <w:rsid w:val="00A823DF"/>
    <w:rsid w:val="00A851CF"/>
    <w:rsid w:val="00A97005"/>
    <w:rsid w:val="00AA44B9"/>
    <w:rsid w:val="00B17B10"/>
    <w:rsid w:val="00B350C1"/>
    <w:rsid w:val="00B50ADE"/>
    <w:rsid w:val="00B520A0"/>
    <w:rsid w:val="00BA2530"/>
    <w:rsid w:val="00C0295A"/>
    <w:rsid w:val="00C0453C"/>
    <w:rsid w:val="00C36A09"/>
    <w:rsid w:val="00C550B0"/>
    <w:rsid w:val="00C7147B"/>
    <w:rsid w:val="00C915C4"/>
    <w:rsid w:val="00CD2FA4"/>
    <w:rsid w:val="00CD6F07"/>
    <w:rsid w:val="00DD0B80"/>
    <w:rsid w:val="00DD39CC"/>
    <w:rsid w:val="00DF2001"/>
    <w:rsid w:val="00E46288"/>
    <w:rsid w:val="00E53118"/>
    <w:rsid w:val="00E92DE5"/>
    <w:rsid w:val="00E940CB"/>
    <w:rsid w:val="00E97249"/>
    <w:rsid w:val="00EF6571"/>
    <w:rsid w:val="00F06DAC"/>
    <w:rsid w:val="00F23F1F"/>
    <w:rsid w:val="00F43B85"/>
    <w:rsid w:val="00FC1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F5ADB9-FAE7-4CF5-A4BC-D3B4B4815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147B"/>
    <w:rPr>
      <w:color w:val="0563C1" w:themeColor="hyperlink"/>
      <w:u w:val="single"/>
    </w:rPr>
  </w:style>
  <w:style w:type="paragraph" w:styleId="a4">
    <w:name w:val="List Paragraph"/>
    <w:basedOn w:val="a"/>
    <w:uiPriority w:val="34"/>
    <w:qFormat/>
    <w:rsid w:val="000A52CF"/>
    <w:pPr>
      <w:ind w:left="720"/>
      <w:contextualSpacing/>
    </w:pPr>
  </w:style>
  <w:style w:type="paragraph" w:styleId="a5">
    <w:name w:val="Normal (Web)"/>
    <w:aliases w:val="Обычный (веб) Знак Знак,Обычный (веб) Знак Знак Знак Знак,Обычный (веб) Знак,Обычный (веб) Знак Знак Знак Знак Знак Знак Знак Зн,Обычный (веб) Знак Знак Знак Знак Знак Знак Знак Зн Знак Знак Знак,Обычный (Web) Знак,Обычный (Web),Знак,Знак1"/>
    <w:basedOn w:val="a"/>
    <w:link w:val="1"/>
    <w:uiPriority w:val="1"/>
    <w:unhideWhenUsed/>
    <w:qFormat/>
    <w:rsid w:val="0091345E"/>
    <w:pPr>
      <w:spacing w:after="200" w:line="276" w:lineRule="auto"/>
      <w:ind w:left="720"/>
      <w:contextualSpacing/>
    </w:pPr>
    <w:rPr>
      <w:rFonts w:eastAsiaTheme="minorEastAsia"/>
      <w:lang w:eastAsia="ru-RU"/>
    </w:rPr>
  </w:style>
  <w:style w:type="character" w:customStyle="1" w:styleId="1">
    <w:name w:val="Обычный (веб) Знак1"/>
    <w:aliases w:val="Обычный (веб) Знак Знак Знак,Обычный (веб) Знак Знак Знак Знак Знак,Обычный (веб) Знак Знак1,Обычный (веб) Знак Знак Знак Знак Знак Знак Знак Зн Знак,Обычный (веб) Знак Знак Знак Знак Знак Знак Знак Зн Знак Знак Знак Знак,Знак Знак"/>
    <w:link w:val="a5"/>
    <w:uiPriority w:val="1"/>
    <w:locked/>
    <w:rsid w:val="0091345E"/>
    <w:rPr>
      <w:rFonts w:eastAsiaTheme="minorEastAsia"/>
      <w:lang w:eastAsia="ru-RU"/>
    </w:rPr>
  </w:style>
  <w:style w:type="paragraph" w:styleId="a6">
    <w:name w:val="footnote text"/>
    <w:basedOn w:val="a"/>
    <w:link w:val="a7"/>
    <w:uiPriority w:val="99"/>
    <w:semiHidden/>
    <w:unhideWhenUsed/>
    <w:rsid w:val="005431A4"/>
    <w:pPr>
      <w:spacing w:after="0" w:line="240" w:lineRule="auto"/>
    </w:pPr>
    <w:rPr>
      <w:sz w:val="20"/>
      <w:szCs w:val="20"/>
    </w:rPr>
  </w:style>
  <w:style w:type="character" w:customStyle="1" w:styleId="a7">
    <w:name w:val="Текст сноски Знак"/>
    <w:basedOn w:val="a0"/>
    <w:link w:val="a6"/>
    <w:uiPriority w:val="99"/>
    <w:semiHidden/>
    <w:rsid w:val="005431A4"/>
    <w:rPr>
      <w:sz w:val="20"/>
      <w:szCs w:val="20"/>
    </w:rPr>
  </w:style>
  <w:style w:type="character" w:styleId="a8">
    <w:name w:val="footnote reference"/>
    <w:basedOn w:val="a0"/>
    <w:uiPriority w:val="99"/>
    <w:semiHidden/>
    <w:unhideWhenUsed/>
    <w:rsid w:val="005431A4"/>
    <w:rPr>
      <w:vertAlign w:val="superscript"/>
    </w:rPr>
  </w:style>
  <w:style w:type="paragraph" w:customStyle="1" w:styleId="Default">
    <w:name w:val="Default"/>
    <w:rsid w:val="00813F03"/>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header"/>
    <w:basedOn w:val="a"/>
    <w:link w:val="aa"/>
    <w:uiPriority w:val="99"/>
    <w:unhideWhenUsed/>
    <w:rsid w:val="009736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736B5"/>
  </w:style>
  <w:style w:type="paragraph" w:styleId="ab">
    <w:name w:val="footer"/>
    <w:basedOn w:val="a"/>
    <w:link w:val="ac"/>
    <w:uiPriority w:val="99"/>
    <w:unhideWhenUsed/>
    <w:rsid w:val="009736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73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d.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AD7FB-9762-4FE2-BFA3-FA684DA27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1275</Words>
  <Characters>7273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dc:creator>
  <cp:keywords/>
  <dc:description/>
  <cp:lastModifiedBy>User</cp:lastModifiedBy>
  <cp:revision>2</cp:revision>
  <dcterms:created xsi:type="dcterms:W3CDTF">2024-10-24T12:50:00Z</dcterms:created>
  <dcterms:modified xsi:type="dcterms:W3CDTF">2024-10-24T12:50:00Z</dcterms:modified>
</cp:coreProperties>
</file>