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9DBE3" w14:textId="77777777" w:rsidR="00497892" w:rsidRPr="00497892" w:rsidRDefault="00497892" w:rsidP="00C47665">
      <w:pPr>
        <w:spacing w:line="240" w:lineRule="auto"/>
        <w:jc w:val="center"/>
        <w:rPr>
          <w:rFonts w:ascii="Times New Roman" w:hAnsi="Times New Roman" w:cs="Times New Roman"/>
          <w:bCs/>
          <w:spacing w:val="10"/>
          <w:sz w:val="28"/>
          <w:szCs w:val="28"/>
        </w:rPr>
      </w:pPr>
      <w:bookmarkStart w:id="0" w:name="_Hlk44927236"/>
      <w:bookmarkStart w:id="1" w:name="_GoBack"/>
      <w:bookmarkEnd w:id="0"/>
      <w:bookmarkEnd w:id="1"/>
      <w:r w:rsidRPr="00497892">
        <w:rPr>
          <w:rFonts w:ascii="Times New Roman" w:hAnsi="Times New Roman" w:cs="Times New Roman"/>
          <w:bCs/>
          <w:spacing w:val="10"/>
          <w:sz w:val="28"/>
          <w:szCs w:val="28"/>
        </w:rPr>
        <w:t>Министерство науки и высшего образования Российской Федерации</w:t>
      </w:r>
    </w:p>
    <w:p w14:paraId="19358223" w14:textId="77777777" w:rsidR="00497892" w:rsidRPr="00497892" w:rsidRDefault="00497892" w:rsidP="00C47665">
      <w:pPr>
        <w:spacing w:line="240" w:lineRule="auto"/>
        <w:jc w:val="center"/>
        <w:rPr>
          <w:rFonts w:ascii="Times New Roman" w:hAnsi="Times New Roman" w:cs="Times New Roman"/>
          <w:bCs/>
          <w:spacing w:val="10"/>
          <w:sz w:val="28"/>
          <w:szCs w:val="28"/>
        </w:rPr>
      </w:pPr>
    </w:p>
    <w:p w14:paraId="34CE3722" w14:textId="77777777" w:rsidR="00497892" w:rsidRPr="00497892" w:rsidRDefault="00497892" w:rsidP="00C47665">
      <w:pPr>
        <w:spacing w:line="240" w:lineRule="auto"/>
        <w:jc w:val="center"/>
        <w:rPr>
          <w:rFonts w:ascii="Times New Roman" w:hAnsi="Times New Roman" w:cs="Times New Roman"/>
          <w:spacing w:val="10"/>
          <w:sz w:val="28"/>
          <w:szCs w:val="28"/>
        </w:rPr>
      </w:pPr>
      <w:r w:rsidRPr="00497892">
        <w:rPr>
          <w:rFonts w:ascii="Times New Roman" w:hAnsi="Times New Roman" w:cs="Times New Roman"/>
          <w:spacing w:val="10"/>
          <w:sz w:val="28"/>
          <w:szCs w:val="28"/>
        </w:rPr>
        <w:t>ФЕДЕРАЛЬНОЕ ГОСУДАРСТВЕННОЕ БЮДЖЕТНОЕ</w:t>
      </w:r>
    </w:p>
    <w:p w14:paraId="6625D297" w14:textId="77777777" w:rsidR="00497892" w:rsidRPr="00497892" w:rsidRDefault="00497892" w:rsidP="00C47665">
      <w:pPr>
        <w:spacing w:line="240" w:lineRule="auto"/>
        <w:jc w:val="center"/>
        <w:rPr>
          <w:rFonts w:ascii="Times New Roman" w:hAnsi="Times New Roman" w:cs="Times New Roman"/>
          <w:spacing w:val="10"/>
          <w:sz w:val="28"/>
          <w:szCs w:val="28"/>
        </w:rPr>
      </w:pPr>
      <w:r w:rsidRPr="00497892">
        <w:rPr>
          <w:rFonts w:ascii="Times New Roman" w:hAnsi="Times New Roman" w:cs="Times New Roman"/>
          <w:spacing w:val="10"/>
          <w:sz w:val="28"/>
          <w:szCs w:val="28"/>
        </w:rPr>
        <w:t>ОБРАЗОВАТЕЛЬНОЕ УЧРЕЖДЕНИЕ ВЫСШЕГО ОБРАЗОВАНИЯ</w:t>
      </w:r>
    </w:p>
    <w:p w14:paraId="540CD062" w14:textId="007248A8" w:rsidR="00497892" w:rsidRPr="00497892" w:rsidRDefault="00497892" w:rsidP="00C47665">
      <w:pPr>
        <w:spacing w:line="240" w:lineRule="auto"/>
        <w:ind w:left="-170" w:right="-170"/>
        <w:jc w:val="center"/>
        <w:rPr>
          <w:rFonts w:ascii="Times New Roman" w:hAnsi="Times New Roman" w:cs="Times New Roman"/>
          <w:bCs/>
          <w:sz w:val="28"/>
          <w:szCs w:val="28"/>
        </w:rPr>
      </w:pPr>
      <w:r w:rsidRPr="00497892">
        <w:rPr>
          <w:rFonts w:ascii="Times New Roman" w:hAnsi="Times New Roman" w:cs="Times New Roman"/>
          <w:bCs/>
          <w:sz w:val="28"/>
          <w:szCs w:val="28"/>
        </w:rPr>
        <w:t xml:space="preserve">Санкт-Петербургский государственный университет </w:t>
      </w:r>
    </w:p>
    <w:p w14:paraId="0AA31E2A" w14:textId="3B59FBC5" w:rsidR="00497892" w:rsidRPr="00497892" w:rsidRDefault="00497892" w:rsidP="00C47665">
      <w:pPr>
        <w:spacing w:line="240" w:lineRule="auto"/>
        <w:ind w:left="-170" w:right="-170"/>
        <w:jc w:val="center"/>
        <w:rPr>
          <w:rFonts w:ascii="Times New Roman" w:hAnsi="Times New Roman" w:cs="Times New Roman"/>
          <w:bCs/>
          <w:sz w:val="28"/>
          <w:szCs w:val="28"/>
        </w:rPr>
      </w:pPr>
      <w:r w:rsidRPr="00497892">
        <w:rPr>
          <w:rFonts w:ascii="Times New Roman" w:hAnsi="Times New Roman" w:cs="Times New Roman"/>
          <w:bCs/>
          <w:sz w:val="28"/>
          <w:szCs w:val="28"/>
        </w:rPr>
        <w:t>промышленных технологий и дизайна</w:t>
      </w:r>
    </w:p>
    <w:p w14:paraId="2EC8ED94" w14:textId="77777777" w:rsidR="00497892" w:rsidRPr="00497892" w:rsidRDefault="00497892" w:rsidP="00C47665">
      <w:pPr>
        <w:spacing w:line="240" w:lineRule="auto"/>
        <w:rPr>
          <w:rFonts w:ascii="Times New Roman" w:hAnsi="Times New Roman" w:cs="Times New Roman"/>
          <w:b/>
          <w:bCs/>
          <w:sz w:val="28"/>
          <w:szCs w:val="28"/>
        </w:rPr>
      </w:pPr>
    </w:p>
    <w:p w14:paraId="0B27BF96" w14:textId="77777777" w:rsidR="00497892" w:rsidRPr="00497892" w:rsidRDefault="00497892" w:rsidP="00C47665">
      <w:pPr>
        <w:spacing w:line="240" w:lineRule="auto"/>
        <w:jc w:val="both"/>
        <w:rPr>
          <w:rFonts w:ascii="Times New Roman" w:hAnsi="Times New Roman" w:cs="Times New Roman"/>
          <w:sz w:val="28"/>
          <w:szCs w:val="28"/>
        </w:rPr>
      </w:pPr>
    </w:p>
    <w:p w14:paraId="0EED8B47" w14:textId="77777777" w:rsidR="00497892" w:rsidRPr="00497892" w:rsidRDefault="00497892" w:rsidP="00C47665">
      <w:pPr>
        <w:spacing w:line="240" w:lineRule="auto"/>
        <w:jc w:val="center"/>
        <w:rPr>
          <w:rFonts w:ascii="Times New Roman" w:hAnsi="Times New Roman" w:cs="Times New Roman"/>
          <w:b/>
          <w:sz w:val="28"/>
          <w:szCs w:val="28"/>
        </w:rPr>
      </w:pPr>
      <w:r w:rsidRPr="00497892">
        <w:rPr>
          <w:rFonts w:ascii="Times New Roman" w:hAnsi="Times New Roman" w:cs="Times New Roman"/>
          <w:bCs/>
          <w:color w:val="000000"/>
          <w:sz w:val="28"/>
          <w:szCs w:val="28"/>
        </w:rPr>
        <w:t>Кафедра технологии и проектирования текстильных изделий</w:t>
      </w:r>
    </w:p>
    <w:p w14:paraId="4A04D598" w14:textId="77777777" w:rsidR="00497892" w:rsidRPr="00497892" w:rsidRDefault="00497892" w:rsidP="00C47665">
      <w:pPr>
        <w:spacing w:line="240" w:lineRule="auto"/>
        <w:jc w:val="both"/>
        <w:rPr>
          <w:rFonts w:ascii="Times New Roman" w:hAnsi="Times New Roman" w:cs="Times New Roman"/>
          <w:sz w:val="28"/>
          <w:szCs w:val="28"/>
        </w:rPr>
      </w:pPr>
    </w:p>
    <w:p w14:paraId="0D7EA4BB" w14:textId="77777777" w:rsidR="00497892" w:rsidRPr="00497892" w:rsidRDefault="00497892" w:rsidP="00C47665">
      <w:pPr>
        <w:spacing w:line="240" w:lineRule="auto"/>
        <w:jc w:val="both"/>
        <w:rPr>
          <w:rFonts w:ascii="Times New Roman" w:hAnsi="Times New Roman" w:cs="Times New Roman"/>
          <w:sz w:val="28"/>
          <w:szCs w:val="28"/>
        </w:rPr>
      </w:pPr>
    </w:p>
    <w:p w14:paraId="7667F7C1" w14:textId="2217D8AD" w:rsidR="00497892" w:rsidRPr="00497892" w:rsidRDefault="00E82E67" w:rsidP="00C47665">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ТЕХНОЛОГИЯ И ХУДОЖЕСТВЕННОЕ ПРОЕКТИРОВАНИЕ ГОБЕЛЕНА</w:t>
      </w:r>
      <w:r w:rsidR="00D133E3">
        <w:rPr>
          <w:rFonts w:ascii="Times New Roman" w:hAnsi="Times New Roman" w:cs="Times New Roman"/>
          <w:b/>
          <w:bCs/>
          <w:sz w:val="28"/>
          <w:szCs w:val="28"/>
        </w:rPr>
        <w:t xml:space="preserve">. </w:t>
      </w:r>
      <w:r w:rsidR="00497892" w:rsidRPr="00497892">
        <w:rPr>
          <w:rFonts w:ascii="Times New Roman" w:hAnsi="Times New Roman" w:cs="Times New Roman"/>
          <w:b/>
          <w:bCs/>
          <w:sz w:val="28"/>
          <w:szCs w:val="28"/>
        </w:rPr>
        <w:t>КУРСОВАЯ РАБОТА</w:t>
      </w:r>
    </w:p>
    <w:p w14:paraId="0D98A9A4" w14:textId="77777777" w:rsidR="00497892" w:rsidRPr="00497892" w:rsidRDefault="00497892" w:rsidP="00C47665">
      <w:pPr>
        <w:spacing w:line="240" w:lineRule="auto"/>
        <w:jc w:val="center"/>
        <w:rPr>
          <w:rFonts w:ascii="Times New Roman" w:hAnsi="Times New Roman" w:cs="Times New Roman"/>
          <w:b/>
          <w:bCs/>
          <w:sz w:val="28"/>
          <w:szCs w:val="28"/>
        </w:rPr>
      </w:pPr>
    </w:p>
    <w:p w14:paraId="7B324AD2" w14:textId="77777777" w:rsidR="00497892" w:rsidRPr="00497892" w:rsidRDefault="00497892" w:rsidP="00C47665">
      <w:pPr>
        <w:spacing w:after="0" w:line="240" w:lineRule="auto"/>
        <w:jc w:val="center"/>
        <w:rPr>
          <w:rFonts w:ascii="Times New Roman" w:hAnsi="Times New Roman" w:cs="Times New Roman"/>
          <w:sz w:val="28"/>
          <w:szCs w:val="28"/>
          <w:lang w:eastAsia="x-none"/>
        </w:rPr>
      </w:pPr>
      <w:r w:rsidRPr="00497892">
        <w:rPr>
          <w:rFonts w:ascii="Times New Roman" w:hAnsi="Times New Roman" w:cs="Times New Roman"/>
          <w:sz w:val="28"/>
          <w:szCs w:val="28"/>
          <w:lang w:val="x-none" w:eastAsia="x-none"/>
        </w:rPr>
        <w:t>Методические указания</w:t>
      </w:r>
      <w:r w:rsidRPr="00497892">
        <w:rPr>
          <w:rFonts w:ascii="Times New Roman" w:hAnsi="Times New Roman" w:cs="Times New Roman"/>
          <w:sz w:val="28"/>
          <w:szCs w:val="28"/>
          <w:lang w:eastAsia="x-none"/>
        </w:rPr>
        <w:t xml:space="preserve"> </w:t>
      </w:r>
      <w:r w:rsidRPr="00497892">
        <w:rPr>
          <w:rFonts w:ascii="Times New Roman" w:hAnsi="Times New Roman" w:cs="Times New Roman"/>
          <w:sz w:val="28"/>
          <w:szCs w:val="28"/>
          <w:lang w:val="x-none" w:eastAsia="x-none"/>
        </w:rPr>
        <w:t xml:space="preserve">для студентов </w:t>
      </w:r>
      <w:r w:rsidRPr="00497892">
        <w:rPr>
          <w:rFonts w:ascii="Times New Roman" w:hAnsi="Times New Roman" w:cs="Times New Roman"/>
          <w:sz w:val="28"/>
          <w:szCs w:val="28"/>
          <w:lang w:eastAsia="x-none"/>
        </w:rPr>
        <w:t>всех форм обучения</w:t>
      </w:r>
    </w:p>
    <w:p w14:paraId="536D5240" w14:textId="77777777" w:rsidR="00497892" w:rsidRPr="00497892" w:rsidRDefault="00497892" w:rsidP="00C47665">
      <w:pPr>
        <w:spacing w:after="0" w:line="240" w:lineRule="auto"/>
        <w:jc w:val="center"/>
        <w:rPr>
          <w:rFonts w:ascii="Times New Roman" w:hAnsi="Times New Roman" w:cs="Times New Roman"/>
          <w:sz w:val="28"/>
          <w:szCs w:val="28"/>
          <w:lang w:val="x-none" w:eastAsia="x-none"/>
        </w:rPr>
      </w:pPr>
      <w:r w:rsidRPr="00497892">
        <w:rPr>
          <w:rFonts w:ascii="Times New Roman" w:hAnsi="Times New Roman" w:cs="Times New Roman"/>
          <w:sz w:val="28"/>
          <w:szCs w:val="28"/>
          <w:lang w:val="x-none" w:eastAsia="x-none"/>
        </w:rPr>
        <w:t>по направлению подготовки</w:t>
      </w:r>
    </w:p>
    <w:p w14:paraId="23F933C0" w14:textId="77777777" w:rsidR="00497892" w:rsidRPr="00497892" w:rsidRDefault="00497892" w:rsidP="00C47665">
      <w:pPr>
        <w:spacing w:after="0" w:line="240" w:lineRule="auto"/>
        <w:jc w:val="center"/>
        <w:rPr>
          <w:rFonts w:ascii="Times New Roman" w:hAnsi="Times New Roman" w:cs="Times New Roman"/>
          <w:sz w:val="28"/>
          <w:szCs w:val="28"/>
          <w:lang w:val="x-none" w:eastAsia="x-none"/>
        </w:rPr>
      </w:pPr>
      <w:r w:rsidRPr="00497892">
        <w:rPr>
          <w:rFonts w:ascii="Times New Roman" w:hAnsi="Times New Roman" w:cs="Times New Roman"/>
          <w:sz w:val="28"/>
          <w:szCs w:val="28"/>
          <w:lang w:val="x-none" w:eastAsia="x-none"/>
        </w:rPr>
        <w:t>29.03.02 «Технологии и проектирование текстильных изделий»,</w:t>
      </w:r>
    </w:p>
    <w:p w14:paraId="2A42FFB4" w14:textId="77777777" w:rsidR="00497892" w:rsidRPr="00497892" w:rsidRDefault="00497892" w:rsidP="00C47665">
      <w:pPr>
        <w:spacing w:after="0" w:line="240" w:lineRule="auto"/>
        <w:jc w:val="center"/>
        <w:rPr>
          <w:rFonts w:ascii="Times New Roman" w:hAnsi="Times New Roman" w:cs="Times New Roman"/>
          <w:bCs/>
          <w:sz w:val="28"/>
          <w:szCs w:val="28"/>
        </w:rPr>
      </w:pPr>
      <w:r w:rsidRPr="00497892">
        <w:rPr>
          <w:rFonts w:ascii="Times New Roman" w:hAnsi="Times New Roman" w:cs="Times New Roman"/>
          <w:sz w:val="28"/>
          <w:szCs w:val="28"/>
          <w:lang w:val="x-none" w:eastAsia="x-none"/>
        </w:rPr>
        <w:t>профиль подготовки – Проектирование, технологии и художественное оформление текстильных изделий</w:t>
      </w:r>
    </w:p>
    <w:p w14:paraId="7BF8F077" w14:textId="77777777" w:rsidR="00497892" w:rsidRPr="00497892" w:rsidRDefault="00497892" w:rsidP="00C47665">
      <w:pPr>
        <w:spacing w:line="240" w:lineRule="auto"/>
        <w:jc w:val="center"/>
        <w:rPr>
          <w:rFonts w:ascii="Times New Roman" w:hAnsi="Times New Roman" w:cs="Times New Roman"/>
          <w:b/>
          <w:sz w:val="28"/>
          <w:szCs w:val="28"/>
          <w:lang w:eastAsia="x-none"/>
        </w:rPr>
      </w:pPr>
    </w:p>
    <w:p w14:paraId="182DEE5C" w14:textId="77777777" w:rsidR="00497892" w:rsidRPr="00497892" w:rsidRDefault="00497892" w:rsidP="00C47665">
      <w:pPr>
        <w:spacing w:line="240" w:lineRule="auto"/>
        <w:jc w:val="center"/>
        <w:rPr>
          <w:rFonts w:ascii="Times New Roman" w:hAnsi="Times New Roman" w:cs="Times New Roman"/>
          <w:b/>
          <w:sz w:val="28"/>
          <w:szCs w:val="28"/>
          <w:lang w:eastAsia="x-none"/>
        </w:rPr>
      </w:pPr>
    </w:p>
    <w:p w14:paraId="351DECE8" w14:textId="77777777" w:rsidR="00497892" w:rsidRPr="00497892" w:rsidRDefault="00497892" w:rsidP="00C47665">
      <w:pPr>
        <w:spacing w:line="240" w:lineRule="auto"/>
        <w:ind w:left="6663"/>
        <w:rPr>
          <w:rFonts w:ascii="Times New Roman" w:hAnsi="Times New Roman" w:cs="Times New Roman"/>
          <w:sz w:val="28"/>
          <w:szCs w:val="28"/>
          <w:lang w:val="x-none" w:eastAsia="x-none"/>
        </w:rPr>
      </w:pPr>
      <w:r w:rsidRPr="00497892">
        <w:rPr>
          <w:rFonts w:ascii="Times New Roman" w:hAnsi="Times New Roman" w:cs="Times New Roman"/>
          <w:sz w:val="28"/>
          <w:szCs w:val="28"/>
          <w:lang w:val="x-none" w:eastAsia="x-none"/>
        </w:rPr>
        <w:t>Составитель</w:t>
      </w:r>
    </w:p>
    <w:p w14:paraId="58163D92" w14:textId="77777777" w:rsidR="00497892" w:rsidRPr="00497892" w:rsidRDefault="00497892" w:rsidP="00C47665">
      <w:pPr>
        <w:spacing w:line="240" w:lineRule="auto"/>
        <w:ind w:left="6663"/>
        <w:rPr>
          <w:rFonts w:ascii="Times New Roman" w:hAnsi="Times New Roman" w:cs="Times New Roman"/>
          <w:sz w:val="28"/>
          <w:szCs w:val="28"/>
          <w:lang w:val="x-none" w:eastAsia="x-none"/>
        </w:rPr>
      </w:pPr>
      <w:r w:rsidRPr="00497892">
        <w:rPr>
          <w:rFonts w:ascii="Times New Roman" w:hAnsi="Times New Roman" w:cs="Times New Roman"/>
          <w:sz w:val="28"/>
          <w:szCs w:val="28"/>
          <w:lang w:eastAsia="x-none"/>
        </w:rPr>
        <w:t>И</w:t>
      </w:r>
      <w:r w:rsidRPr="00497892">
        <w:rPr>
          <w:rFonts w:ascii="Times New Roman" w:hAnsi="Times New Roman" w:cs="Times New Roman"/>
          <w:sz w:val="28"/>
          <w:szCs w:val="28"/>
          <w:lang w:val="x-none" w:eastAsia="x-none"/>
        </w:rPr>
        <w:t>.</w:t>
      </w:r>
      <w:r w:rsidRPr="00497892">
        <w:rPr>
          <w:rFonts w:ascii="Times New Roman" w:hAnsi="Times New Roman" w:cs="Times New Roman"/>
          <w:sz w:val="28"/>
          <w:szCs w:val="28"/>
          <w:lang w:eastAsia="x-none"/>
        </w:rPr>
        <w:t xml:space="preserve"> </w:t>
      </w:r>
      <w:r w:rsidRPr="00497892">
        <w:rPr>
          <w:rFonts w:ascii="Times New Roman" w:hAnsi="Times New Roman" w:cs="Times New Roman"/>
          <w:sz w:val="28"/>
          <w:szCs w:val="28"/>
          <w:lang w:val="x-none" w:eastAsia="x-none"/>
        </w:rPr>
        <w:t>А.</w:t>
      </w:r>
      <w:r w:rsidRPr="00497892">
        <w:rPr>
          <w:rFonts w:ascii="Times New Roman" w:hAnsi="Times New Roman" w:cs="Times New Roman"/>
          <w:sz w:val="28"/>
          <w:szCs w:val="28"/>
          <w:lang w:eastAsia="x-none"/>
        </w:rPr>
        <w:t xml:space="preserve"> Прохорова</w:t>
      </w:r>
      <w:r w:rsidRPr="00497892">
        <w:rPr>
          <w:rFonts w:ascii="Times New Roman" w:hAnsi="Times New Roman" w:cs="Times New Roman"/>
          <w:sz w:val="28"/>
          <w:szCs w:val="28"/>
          <w:lang w:val="x-none" w:eastAsia="x-none"/>
        </w:rPr>
        <w:t xml:space="preserve"> </w:t>
      </w:r>
    </w:p>
    <w:p w14:paraId="6844FA34" w14:textId="77777777" w:rsidR="00497892" w:rsidRPr="00497892" w:rsidRDefault="00497892" w:rsidP="00C47665">
      <w:pPr>
        <w:spacing w:line="240" w:lineRule="auto"/>
        <w:jc w:val="center"/>
        <w:rPr>
          <w:rFonts w:ascii="Times New Roman" w:hAnsi="Times New Roman" w:cs="Times New Roman"/>
          <w:bCs/>
          <w:sz w:val="28"/>
          <w:szCs w:val="28"/>
          <w:lang w:val="x-none" w:eastAsia="x-none"/>
        </w:rPr>
      </w:pPr>
    </w:p>
    <w:p w14:paraId="393F99DF" w14:textId="77777777" w:rsidR="00497892" w:rsidRPr="00497892" w:rsidRDefault="00497892" w:rsidP="00C47665">
      <w:pPr>
        <w:spacing w:line="240" w:lineRule="auto"/>
        <w:rPr>
          <w:rFonts w:ascii="Times New Roman" w:hAnsi="Times New Roman" w:cs="Times New Roman"/>
          <w:bCs/>
          <w:sz w:val="28"/>
          <w:szCs w:val="28"/>
          <w:lang w:val="x-none" w:eastAsia="x-none"/>
        </w:rPr>
      </w:pPr>
    </w:p>
    <w:p w14:paraId="76006CAE" w14:textId="77777777" w:rsidR="00497892" w:rsidRPr="00497892" w:rsidRDefault="00497892" w:rsidP="00C47665">
      <w:pPr>
        <w:spacing w:line="240" w:lineRule="auto"/>
        <w:rPr>
          <w:rFonts w:ascii="Times New Roman" w:hAnsi="Times New Roman" w:cs="Times New Roman"/>
          <w:bCs/>
          <w:sz w:val="28"/>
          <w:szCs w:val="28"/>
          <w:lang w:eastAsia="x-none"/>
        </w:rPr>
      </w:pPr>
    </w:p>
    <w:p w14:paraId="09563737" w14:textId="77777777" w:rsidR="00497892" w:rsidRPr="00497892" w:rsidRDefault="00497892" w:rsidP="00C47665">
      <w:pPr>
        <w:spacing w:line="240" w:lineRule="auto"/>
        <w:jc w:val="center"/>
        <w:rPr>
          <w:rFonts w:ascii="Times New Roman" w:hAnsi="Times New Roman" w:cs="Times New Roman"/>
          <w:bCs/>
          <w:sz w:val="28"/>
          <w:szCs w:val="28"/>
          <w:lang w:val="x-none" w:eastAsia="x-none"/>
        </w:rPr>
      </w:pPr>
      <w:r w:rsidRPr="00497892">
        <w:rPr>
          <w:rFonts w:ascii="Times New Roman" w:hAnsi="Times New Roman" w:cs="Times New Roman"/>
          <w:bCs/>
          <w:sz w:val="28"/>
          <w:szCs w:val="28"/>
          <w:lang w:val="x-none" w:eastAsia="x-none"/>
        </w:rPr>
        <w:t>Санкт-Петербург</w:t>
      </w:r>
    </w:p>
    <w:p w14:paraId="4B90F0F4" w14:textId="33097024" w:rsidR="00497892" w:rsidRPr="00497892" w:rsidRDefault="00497892" w:rsidP="00C47665">
      <w:pPr>
        <w:spacing w:line="240" w:lineRule="auto"/>
        <w:jc w:val="center"/>
        <w:rPr>
          <w:rFonts w:ascii="Times New Roman" w:hAnsi="Times New Roman" w:cs="Times New Roman"/>
          <w:bCs/>
          <w:sz w:val="28"/>
          <w:szCs w:val="28"/>
          <w:lang w:eastAsia="x-none"/>
        </w:rPr>
      </w:pPr>
      <w:r w:rsidRPr="00497892">
        <w:rPr>
          <w:rFonts w:ascii="Times New Roman" w:hAnsi="Times New Roman" w:cs="Times New Roman"/>
          <w:bCs/>
          <w:sz w:val="28"/>
          <w:szCs w:val="28"/>
          <w:lang w:val="x-none" w:eastAsia="x-none"/>
        </w:rPr>
        <w:t>20</w:t>
      </w:r>
      <w:r w:rsidRPr="00497892">
        <w:rPr>
          <w:rFonts w:ascii="Times New Roman" w:hAnsi="Times New Roman" w:cs="Times New Roman"/>
          <w:bCs/>
          <w:sz w:val="28"/>
          <w:szCs w:val="28"/>
          <w:lang w:eastAsia="x-none"/>
        </w:rPr>
        <w:t>2</w:t>
      </w:r>
      <w:r w:rsidR="00FD5A59">
        <w:rPr>
          <w:rFonts w:ascii="Times New Roman" w:hAnsi="Times New Roman" w:cs="Times New Roman"/>
          <w:bCs/>
          <w:sz w:val="28"/>
          <w:szCs w:val="28"/>
          <w:lang w:eastAsia="x-none"/>
        </w:rPr>
        <w:t>3</w:t>
      </w:r>
    </w:p>
    <w:p w14:paraId="12788E6B" w14:textId="77777777" w:rsidR="00497892" w:rsidRPr="00497892" w:rsidRDefault="00497892" w:rsidP="00C47665">
      <w:pPr>
        <w:spacing w:line="240" w:lineRule="auto"/>
        <w:ind w:firstLine="709"/>
        <w:jc w:val="center"/>
        <w:rPr>
          <w:rFonts w:ascii="Times New Roman" w:hAnsi="Times New Roman" w:cs="Times New Roman"/>
          <w:sz w:val="28"/>
          <w:szCs w:val="28"/>
        </w:rPr>
        <w:sectPr w:rsidR="00497892" w:rsidRPr="00497892" w:rsidSect="00715823">
          <w:footerReference w:type="even" r:id="rId7"/>
          <w:footerReference w:type="default" r:id="rId8"/>
          <w:pgSz w:w="11906" w:h="16838"/>
          <w:pgMar w:top="1134" w:right="1134" w:bottom="1134" w:left="1134" w:header="708" w:footer="708" w:gutter="0"/>
          <w:cols w:space="708"/>
          <w:titlePg/>
          <w:docGrid w:linePitch="360"/>
        </w:sectPr>
      </w:pPr>
    </w:p>
    <w:p w14:paraId="35FC672E" w14:textId="77777777" w:rsidR="00497892" w:rsidRPr="00497892" w:rsidRDefault="00497892" w:rsidP="00C47665">
      <w:pPr>
        <w:pStyle w:val="af6"/>
        <w:spacing w:line="240" w:lineRule="auto"/>
        <w:ind w:left="5670"/>
        <w:contextualSpacing/>
        <w:rPr>
          <w:rFonts w:ascii="Times New Roman" w:hAnsi="Times New Roman" w:cs="Times New Roman"/>
          <w:sz w:val="28"/>
          <w:szCs w:val="28"/>
        </w:rPr>
      </w:pPr>
      <w:r w:rsidRPr="00497892">
        <w:rPr>
          <w:rFonts w:ascii="Times New Roman" w:hAnsi="Times New Roman" w:cs="Times New Roman"/>
          <w:sz w:val="28"/>
          <w:szCs w:val="28"/>
        </w:rPr>
        <w:lastRenderedPageBreak/>
        <w:t>Утверждено</w:t>
      </w:r>
    </w:p>
    <w:p w14:paraId="2F0F0E0D" w14:textId="77777777" w:rsidR="00497892" w:rsidRPr="00497892" w:rsidRDefault="00497892" w:rsidP="00C47665">
      <w:pPr>
        <w:pStyle w:val="af6"/>
        <w:spacing w:line="240" w:lineRule="auto"/>
        <w:ind w:left="5670"/>
        <w:contextualSpacing/>
        <w:rPr>
          <w:rFonts w:ascii="Times New Roman" w:hAnsi="Times New Roman" w:cs="Times New Roman"/>
          <w:sz w:val="28"/>
          <w:szCs w:val="28"/>
        </w:rPr>
      </w:pPr>
      <w:r w:rsidRPr="00497892">
        <w:rPr>
          <w:rFonts w:ascii="Times New Roman" w:hAnsi="Times New Roman" w:cs="Times New Roman"/>
          <w:sz w:val="28"/>
          <w:szCs w:val="28"/>
        </w:rPr>
        <w:t>на заседании кафедры ТПТИ</w:t>
      </w:r>
    </w:p>
    <w:p w14:paraId="6F9AE75B" w14:textId="6CAC360F" w:rsidR="00497892" w:rsidRPr="00497892" w:rsidRDefault="00497892" w:rsidP="00C47665">
      <w:pPr>
        <w:pStyle w:val="af6"/>
        <w:spacing w:line="240" w:lineRule="auto"/>
        <w:ind w:left="5670"/>
        <w:contextualSpacing/>
        <w:rPr>
          <w:rFonts w:ascii="Times New Roman" w:hAnsi="Times New Roman" w:cs="Times New Roman"/>
          <w:sz w:val="28"/>
          <w:szCs w:val="28"/>
        </w:rPr>
      </w:pPr>
      <w:r w:rsidRPr="00FD5A59">
        <w:rPr>
          <w:rFonts w:ascii="Times New Roman" w:hAnsi="Times New Roman" w:cs="Times New Roman"/>
          <w:color w:val="FF0000"/>
          <w:sz w:val="28"/>
          <w:szCs w:val="28"/>
        </w:rPr>
        <w:t>10.02.202</w:t>
      </w:r>
      <w:r w:rsidR="00FD5A59" w:rsidRPr="00FD5A59">
        <w:rPr>
          <w:rFonts w:ascii="Times New Roman" w:hAnsi="Times New Roman" w:cs="Times New Roman"/>
          <w:color w:val="FF0000"/>
          <w:sz w:val="28"/>
          <w:szCs w:val="28"/>
        </w:rPr>
        <w:t>3</w:t>
      </w:r>
      <w:r w:rsidRPr="00FD5A59">
        <w:rPr>
          <w:rFonts w:ascii="Times New Roman" w:hAnsi="Times New Roman" w:cs="Times New Roman"/>
          <w:color w:val="FF0000"/>
          <w:sz w:val="28"/>
          <w:szCs w:val="28"/>
        </w:rPr>
        <w:t xml:space="preserve"> г</w:t>
      </w:r>
      <w:r w:rsidRPr="00497892">
        <w:rPr>
          <w:rFonts w:ascii="Times New Roman" w:hAnsi="Times New Roman" w:cs="Times New Roman"/>
          <w:sz w:val="28"/>
          <w:szCs w:val="28"/>
        </w:rPr>
        <w:t>., протокол №</w:t>
      </w:r>
      <w:r w:rsidR="00FD5A59">
        <w:rPr>
          <w:rFonts w:ascii="Times New Roman" w:hAnsi="Times New Roman" w:cs="Times New Roman"/>
          <w:sz w:val="28"/>
          <w:szCs w:val="28"/>
        </w:rPr>
        <w:t xml:space="preserve"> </w:t>
      </w:r>
      <w:r w:rsidRPr="00FD5A59">
        <w:rPr>
          <w:rFonts w:ascii="Times New Roman" w:hAnsi="Times New Roman" w:cs="Times New Roman"/>
          <w:color w:val="FF0000"/>
          <w:sz w:val="28"/>
          <w:szCs w:val="28"/>
        </w:rPr>
        <w:t>3</w:t>
      </w:r>
    </w:p>
    <w:p w14:paraId="24AA77B6" w14:textId="77777777" w:rsidR="00497892" w:rsidRPr="00497892" w:rsidRDefault="00497892" w:rsidP="00C47665">
      <w:pPr>
        <w:pStyle w:val="af6"/>
        <w:spacing w:line="240" w:lineRule="auto"/>
        <w:ind w:left="5670"/>
        <w:contextualSpacing/>
        <w:rPr>
          <w:rFonts w:ascii="Times New Roman" w:hAnsi="Times New Roman" w:cs="Times New Roman"/>
          <w:sz w:val="28"/>
          <w:szCs w:val="28"/>
        </w:rPr>
      </w:pPr>
    </w:p>
    <w:p w14:paraId="3ABF3917" w14:textId="77777777" w:rsidR="00497892" w:rsidRPr="00497892" w:rsidRDefault="00497892" w:rsidP="00C47665">
      <w:pPr>
        <w:pStyle w:val="af6"/>
        <w:spacing w:line="240" w:lineRule="auto"/>
        <w:ind w:left="5670"/>
        <w:contextualSpacing/>
        <w:rPr>
          <w:rFonts w:ascii="Times New Roman" w:hAnsi="Times New Roman" w:cs="Times New Roman"/>
          <w:b/>
          <w:bCs/>
          <w:sz w:val="28"/>
          <w:szCs w:val="28"/>
        </w:rPr>
      </w:pPr>
      <w:r w:rsidRPr="00497892">
        <w:rPr>
          <w:rFonts w:ascii="Times New Roman" w:hAnsi="Times New Roman" w:cs="Times New Roman"/>
          <w:sz w:val="28"/>
          <w:szCs w:val="28"/>
        </w:rPr>
        <w:t xml:space="preserve">Рецензент О.М. Иванов </w:t>
      </w:r>
    </w:p>
    <w:p w14:paraId="7A46F41B" w14:textId="77777777" w:rsidR="00497892" w:rsidRPr="00497892" w:rsidRDefault="00497892" w:rsidP="00C47665">
      <w:pPr>
        <w:spacing w:line="240" w:lineRule="auto"/>
        <w:ind w:firstLine="432"/>
        <w:contextualSpacing/>
        <w:jc w:val="both"/>
        <w:rPr>
          <w:rFonts w:ascii="Times New Roman" w:hAnsi="Times New Roman" w:cs="Times New Roman"/>
          <w:sz w:val="28"/>
          <w:szCs w:val="28"/>
        </w:rPr>
      </w:pPr>
    </w:p>
    <w:p w14:paraId="4F47D71D" w14:textId="33E249CE" w:rsidR="00B36E18" w:rsidRDefault="009F65A5" w:rsidP="00C47665">
      <w:pPr>
        <w:spacing w:line="240" w:lineRule="auto"/>
        <w:ind w:firstLine="432"/>
        <w:contextualSpacing/>
        <w:jc w:val="both"/>
        <w:rPr>
          <w:rFonts w:ascii="Times New Roman" w:hAnsi="Times New Roman" w:cs="Times New Roman"/>
          <w:color w:val="000000" w:themeColor="text1"/>
          <w:sz w:val="28"/>
          <w:szCs w:val="28"/>
        </w:rPr>
      </w:pPr>
      <w:r w:rsidRPr="009A3275">
        <w:rPr>
          <w:rFonts w:ascii="Times New Roman" w:hAnsi="Times New Roman" w:cs="Times New Roman"/>
          <w:sz w:val="28"/>
          <w:szCs w:val="28"/>
        </w:rPr>
        <w:t xml:space="preserve">Методические указания содержат </w:t>
      </w:r>
      <w:r w:rsidRPr="00497892">
        <w:rPr>
          <w:rFonts w:ascii="Times New Roman" w:hAnsi="Times New Roman" w:cs="Times New Roman"/>
          <w:color w:val="000000" w:themeColor="text1"/>
          <w:sz w:val="28"/>
          <w:szCs w:val="28"/>
        </w:rPr>
        <w:t xml:space="preserve">основные теоретические сведения, необходимые </w:t>
      </w:r>
      <w:r w:rsidR="009A3275">
        <w:rPr>
          <w:rFonts w:ascii="Times New Roman" w:hAnsi="Times New Roman" w:cs="Times New Roman"/>
          <w:color w:val="000000" w:themeColor="text1"/>
          <w:sz w:val="28"/>
          <w:szCs w:val="28"/>
        </w:rPr>
        <w:t>для</w:t>
      </w:r>
      <w:r w:rsidR="00486E2F">
        <w:rPr>
          <w:rFonts w:ascii="Times New Roman" w:hAnsi="Times New Roman" w:cs="Times New Roman"/>
          <w:color w:val="000000" w:themeColor="text1"/>
          <w:sz w:val="28"/>
          <w:szCs w:val="28"/>
        </w:rPr>
        <w:t xml:space="preserve"> разработк</w:t>
      </w:r>
      <w:r w:rsidR="009A3275">
        <w:rPr>
          <w:rFonts w:ascii="Times New Roman" w:hAnsi="Times New Roman" w:cs="Times New Roman"/>
          <w:color w:val="000000" w:themeColor="text1"/>
          <w:sz w:val="28"/>
          <w:szCs w:val="28"/>
        </w:rPr>
        <w:t>и</w:t>
      </w:r>
      <w:r w:rsidR="00486E2F">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 xml:space="preserve"> художественно</w:t>
      </w:r>
      <w:r w:rsidR="00B36E18">
        <w:rPr>
          <w:rFonts w:ascii="Times New Roman" w:hAnsi="Times New Roman" w:cs="Times New Roman"/>
          <w:color w:val="000000" w:themeColor="text1"/>
          <w:sz w:val="28"/>
          <w:szCs w:val="28"/>
        </w:rPr>
        <w:t>го</w:t>
      </w:r>
      <w:r>
        <w:rPr>
          <w:rFonts w:ascii="Times New Roman" w:hAnsi="Times New Roman" w:cs="Times New Roman"/>
          <w:color w:val="000000" w:themeColor="text1"/>
          <w:sz w:val="28"/>
          <w:szCs w:val="28"/>
        </w:rPr>
        <w:t xml:space="preserve"> </w:t>
      </w:r>
      <w:r w:rsidR="00486E2F">
        <w:rPr>
          <w:rFonts w:ascii="Times New Roman" w:hAnsi="Times New Roman" w:cs="Times New Roman"/>
          <w:color w:val="000000" w:themeColor="text1"/>
          <w:sz w:val="28"/>
          <w:szCs w:val="28"/>
        </w:rPr>
        <w:t>проектировани</w:t>
      </w:r>
      <w:r w:rsidR="00B36E18">
        <w:rPr>
          <w:rFonts w:ascii="Times New Roman" w:hAnsi="Times New Roman" w:cs="Times New Roman"/>
          <w:color w:val="000000" w:themeColor="text1"/>
          <w:sz w:val="28"/>
          <w:szCs w:val="28"/>
        </w:rPr>
        <w:t>я</w:t>
      </w:r>
      <w:r w:rsidR="00486E2F">
        <w:rPr>
          <w:rFonts w:ascii="Times New Roman" w:hAnsi="Times New Roman" w:cs="Times New Roman"/>
          <w:color w:val="000000" w:themeColor="text1"/>
          <w:sz w:val="28"/>
          <w:szCs w:val="28"/>
        </w:rPr>
        <w:t xml:space="preserve"> композиции </w:t>
      </w:r>
      <w:r w:rsidR="00B36E18">
        <w:rPr>
          <w:rFonts w:ascii="Times New Roman" w:hAnsi="Times New Roman" w:cs="Times New Roman"/>
          <w:color w:val="000000" w:themeColor="text1"/>
          <w:sz w:val="28"/>
          <w:szCs w:val="28"/>
        </w:rPr>
        <w:t xml:space="preserve">рисунка </w:t>
      </w:r>
      <w:r w:rsidR="00486E2F">
        <w:rPr>
          <w:rFonts w:ascii="Times New Roman" w:hAnsi="Times New Roman" w:cs="Times New Roman"/>
          <w:color w:val="000000" w:themeColor="text1"/>
          <w:sz w:val="28"/>
          <w:szCs w:val="28"/>
        </w:rPr>
        <w:t xml:space="preserve">и технологии выработки гобелена, </w:t>
      </w:r>
      <w:r w:rsidR="009A052C">
        <w:rPr>
          <w:rFonts w:ascii="Times New Roman" w:hAnsi="Times New Roman" w:cs="Times New Roman"/>
          <w:color w:val="000000" w:themeColor="text1"/>
          <w:sz w:val="28"/>
          <w:szCs w:val="28"/>
        </w:rPr>
        <w:t xml:space="preserve">и </w:t>
      </w:r>
      <w:r w:rsidR="00486E2F">
        <w:rPr>
          <w:rFonts w:ascii="Times New Roman" w:hAnsi="Times New Roman" w:cs="Times New Roman"/>
          <w:color w:val="000000" w:themeColor="text1"/>
          <w:sz w:val="28"/>
          <w:szCs w:val="28"/>
        </w:rPr>
        <w:t>направленны на приобретени</w:t>
      </w:r>
      <w:r>
        <w:rPr>
          <w:rFonts w:ascii="Times New Roman" w:hAnsi="Times New Roman" w:cs="Times New Roman"/>
          <w:color w:val="000000" w:themeColor="text1"/>
          <w:sz w:val="28"/>
          <w:szCs w:val="28"/>
        </w:rPr>
        <w:t>е</w:t>
      </w:r>
      <w:r w:rsidR="00486E2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обучающимися </w:t>
      </w:r>
      <w:r w:rsidR="00486E2F">
        <w:rPr>
          <w:rFonts w:ascii="Times New Roman" w:hAnsi="Times New Roman" w:cs="Times New Roman"/>
          <w:color w:val="000000" w:themeColor="text1"/>
          <w:sz w:val="28"/>
          <w:szCs w:val="28"/>
        </w:rPr>
        <w:t>практических компетенций по ручному ткачеству</w:t>
      </w:r>
      <w:r>
        <w:rPr>
          <w:rFonts w:ascii="Times New Roman" w:hAnsi="Times New Roman" w:cs="Times New Roman"/>
          <w:color w:val="000000" w:themeColor="text1"/>
          <w:sz w:val="28"/>
          <w:szCs w:val="28"/>
        </w:rPr>
        <w:t xml:space="preserve"> гобеленов</w:t>
      </w:r>
      <w:r w:rsidR="009A3275">
        <w:rPr>
          <w:rFonts w:ascii="Times New Roman" w:hAnsi="Times New Roman" w:cs="Times New Roman"/>
          <w:color w:val="000000" w:themeColor="text1"/>
          <w:sz w:val="28"/>
          <w:szCs w:val="28"/>
        </w:rPr>
        <w:t xml:space="preserve">. </w:t>
      </w:r>
    </w:p>
    <w:p w14:paraId="4C9F3A42" w14:textId="0B97DB4A" w:rsidR="00B36E18" w:rsidRDefault="009F65A5" w:rsidP="00C47665">
      <w:pPr>
        <w:spacing w:line="240" w:lineRule="auto"/>
        <w:ind w:firstLine="432"/>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Последовательность проектирования </w:t>
      </w:r>
      <w:r w:rsidR="00B36E18">
        <w:rPr>
          <w:rFonts w:ascii="Times New Roman" w:hAnsi="Times New Roman" w:cs="Times New Roman"/>
          <w:color w:val="000000" w:themeColor="text1"/>
          <w:sz w:val="28"/>
          <w:szCs w:val="28"/>
        </w:rPr>
        <w:t xml:space="preserve">гобелена </w:t>
      </w:r>
      <w:r>
        <w:rPr>
          <w:rFonts w:ascii="Times New Roman" w:hAnsi="Times New Roman" w:cs="Times New Roman"/>
          <w:color w:val="000000" w:themeColor="text1"/>
          <w:sz w:val="28"/>
          <w:szCs w:val="28"/>
        </w:rPr>
        <w:t>изложена на практическом примере, сопровождаемым комментариями</w:t>
      </w:r>
      <w:r w:rsidR="009A052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пояснениями</w:t>
      </w:r>
      <w:r w:rsidR="00B36E18" w:rsidRPr="00B36E18">
        <w:rPr>
          <w:rFonts w:ascii="Times New Roman" w:hAnsi="Times New Roman" w:cs="Times New Roman"/>
          <w:color w:val="000000" w:themeColor="text1"/>
          <w:sz w:val="28"/>
          <w:szCs w:val="28"/>
        </w:rPr>
        <w:t xml:space="preserve"> </w:t>
      </w:r>
      <w:r w:rsidR="00B36E18">
        <w:rPr>
          <w:rFonts w:ascii="Times New Roman" w:hAnsi="Times New Roman" w:cs="Times New Roman"/>
          <w:color w:val="000000" w:themeColor="text1"/>
          <w:sz w:val="28"/>
          <w:szCs w:val="28"/>
        </w:rPr>
        <w:t>и иллюстрациями произведений искусства соответствующего периода времени</w:t>
      </w:r>
      <w:r>
        <w:rPr>
          <w:rFonts w:ascii="Times New Roman" w:hAnsi="Times New Roman" w:cs="Times New Roman"/>
          <w:color w:val="000000" w:themeColor="text1"/>
          <w:sz w:val="28"/>
          <w:szCs w:val="28"/>
        </w:rPr>
        <w:t>. Полезными являются исторические данные, иллюстрирующие основные теоретические положения</w:t>
      </w:r>
      <w:r w:rsidR="009A052C">
        <w:rPr>
          <w:rFonts w:ascii="Times New Roman" w:hAnsi="Times New Roman" w:cs="Times New Roman"/>
          <w:color w:val="000000" w:themeColor="text1"/>
          <w:sz w:val="28"/>
          <w:szCs w:val="28"/>
        </w:rPr>
        <w:t xml:space="preserve"> по</w:t>
      </w:r>
      <w:r w:rsidR="00B36E1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разработк</w:t>
      </w:r>
      <w:r w:rsidR="009A052C">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 xml:space="preserve"> композиции рисунка гобелена</w:t>
      </w:r>
      <w:r w:rsidR="00B36E18">
        <w:rPr>
          <w:rFonts w:ascii="Times New Roman" w:hAnsi="Times New Roman" w:cs="Times New Roman"/>
          <w:color w:val="000000" w:themeColor="text1"/>
          <w:sz w:val="28"/>
          <w:szCs w:val="28"/>
        </w:rPr>
        <w:t xml:space="preserve"> </w:t>
      </w:r>
      <w:r w:rsidR="00B36E18" w:rsidRPr="00CA5343">
        <w:rPr>
          <w:rFonts w:ascii="Times New Roman" w:hAnsi="Times New Roman" w:cs="Times New Roman"/>
          <w:color w:val="000000" w:themeColor="text1"/>
          <w:sz w:val="28"/>
          <w:szCs w:val="28"/>
        </w:rPr>
        <w:t>и истори</w:t>
      </w:r>
      <w:r w:rsidR="009A052C">
        <w:rPr>
          <w:rFonts w:ascii="Times New Roman" w:hAnsi="Times New Roman" w:cs="Times New Roman"/>
          <w:color w:val="000000" w:themeColor="text1"/>
          <w:sz w:val="28"/>
          <w:szCs w:val="28"/>
        </w:rPr>
        <w:t>и</w:t>
      </w:r>
      <w:r w:rsidR="00B36E18" w:rsidRPr="00CA5343">
        <w:rPr>
          <w:rFonts w:ascii="Times New Roman" w:hAnsi="Times New Roman" w:cs="Times New Roman"/>
          <w:color w:val="000000" w:themeColor="text1"/>
          <w:sz w:val="28"/>
          <w:szCs w:val="28"/>
        </w:rPr>
        <w:t xml:space="preserve"> развития гобеленового ткачества</w:t>
      </w:r>
      <w:r w:rsidRPr="00CA5343">
        <w:rPr>
          <w:rFonts w:ascii="Times New Roman" w:hAnsi="Times New Roman" w:cs="Times New Roman"/>
          <w:color w:val="000000" w:themeColor="text1"/>
          <w:sz w:val="28"/>
          <w:szCs w:val="28"/>
        </w:rPr>
        <w:t>.</w:t>
      </w:r>
    </w:p>
    <w:p w14:paraId="0F0FB45C" w14:textId="3FA500A4" w:rsidR="00497892" w:rsidRPr="00CA5343" w:rsidRDefault="009F65A5" w:rsidP="00C47665">
      <w:pPr>
        <w:spacing w:line="240" w:lineRule="auto"/>
        <w:ind w:firstLine="432"/>
        <w:contextualSpacing/>
        <w:jc w:val="both"/>
        <w:rPr>
          <w:rFonts w:ascii="Times New Roman" w:hAnsi="Times New Roman" w:cs="Times New Roman"/>
          <w:color w:val="000000" w:themeColor="text1"/>
          <w:sz w:val="28"/>
          <w:szCs w:val="28"/>
        </w:rPr>
      </w:pPr>
      <w:r w:rsidRPr="00497892">
        <w:rPr>
          <w:rFonts w:ascii="Times New Roman" w:hAnsi="Times New Roman" w:cs="Times New Roman"/>
          <w:color w:val="000000" w:themeColor="text1"/>
          <w:sz w:val="28"/>
          <w:szCs w:val="28"/>
        </w:rPr>
        <w:t xml:space="preserve">Методические указания содержат </w:t>
      </w:r>
      <w:r w:rsidR="00B36E18" w:rsidRPr="00CA5343">
        <w:rPr>
          <w:rFonts w:ascii="Times New Roman" w:hAnsi="Times New Roman" w:cs="Times New Roman"/>
          <w:color w:val="000000" w:themeColor="text1"/>
          <w:sz w:val="28"/>
          <w:szCs w:val="28"/>
        </w:rPr>
        <w:t xml:space="preserve">задания с указанием темы, цели и задач курсовой работы; </w:t>
      </w:r>
      <w:r w:rsidR="002220A9" w:rsidRPr="00CA5343">
        <w:rPr>
          <w:rFonts w:ascii="Times New Roman" w:hAnsi="Times New Roman" w:cs="Times New Roman"/>
          <w:color w:val="000000" w:themeColor="text1"/>
          <w:sz w:val="28"/>
          <w:szCs w:val="28"/>
        </w:rPr>
        <w:t xml:space="preserve">основную и </w:t>
      </w:r>
      <w:r w:rsidR="00497892" w:rsidRPr="00CA5343">
        <w:rPr>
          <w:rFonts w:ascii="Times New Roman" w:hAnsi="Times New Roman" w:cs="Times New Roman"/>
          <w:color w:val="000000" w:themeColor="text1"/>
          <w:sz w:val="28"/>
          <w:szCs w:val="28"/>
        </w:rPr>
        <w:t>рекомендуемую литературу</w:t>
      </w:r>
      <w:r w:rsidR="00B36E18" w:rsidRPr="00CA5343">
        <w:rPr>
          <w:rFonts w:ascii="Times New Roman" w:hAnsi="Times New Roman" w:cs="Times New Roman"/>
          <w:color w:val="000000" w:themeColor="text1"/>
          <w:sz w:val="28"/>
          <w:szCs w:val="28"/>
        </w:rPr>
        <w:t>;</w:t>
      </w:r>
      <w:r w:rsidR="00497892" w:rsidRPr="00CA5343">
        <w:rPr>
          <w:rFonts w:ascii="Times New Roman" w:hAnsi="Times New Roman" w:cs="Times New Roman"/>
          <w:color w:val="000000" w:themeColor="text1"/>
          <w:sz w:val="28"/>
          <w:szCs w:val="28"/>
        </w:rPr>
        <w:t xml:space="preserve"> </w:t>
      </w:r>
      <w:r w:rsidR="009A3275" w:rsidRPr="00CA5343">
        <w:rPr>
          <w:rFonts w:ascii="Times New Roman" w:hAnsi="Times New Roman" w:cs="Times New Roman"/>
          <w:color w:val="000000" w:themeColor="text1"/>
          <w:sz w:val="28"/>
          <w:szCs w:val="28"/>
        </w:rPr>
        <w:t xml:space="preserve">краткие </w:t>
      </w:r>
      <w:r w:rsidR="00497892" w:rsidRPr="00CA5343">
        <w:rPr>
          <w:rFonts w:ascii="Times New Roman" w:hAnsi="Times New Roman" w:cs="Times New Roman"/>
          <w:color w:val="000000" w:themeColor="text1"/>
          <w:sz w:val="28"/>
          <w:szCs w:val="28"/>
        </w:rPr>
        <w:t>указания к оформлению пояснительной записки</w:t>
      </w:r>
      <w:r w:rsidR="00B36E18" w:rsidRPr="00CA5343">
        <w:rPr>
          <w:rFonts w:ascii="Times New Roman" w:hAnsi="Times New Roman" w:cs="Times New Roman"/>
          <w:color w:val="000000" w:themeColor="text1"/>
          <w:sz w:val="28"/>
          <w:szCs w:val="28"/>
        </w:rPr>
        <w:t xml:space="preserve"> и п</w:t>
      </w:r>
      <w:r w:rsidR="00497892" w:rsidRPr="00CA5343">
        <w:rPr>
          <w:rFonts w:ascii="Times New Roman" w:hAnsi="Times New Roman" w:cs="Times New Roman"/>
          <w:color w:val="000000" w:themeColor="text1"/>
          <w:sz w:val="28"/>
          <w:szCs w:val="28"/>
        </w:rPr>
        <w:t xml:space="preserve">редназначены </w:t>
      </w:r>
      <w:r w:rsidR="00486E2F" w:rsidRPr="00CA5343">
        <w:rPr>
          <w:rFonts w:ascii="Times New Roman" w:hAnsi="Times New Roman" w:cs="Times New Roman"/>
          <w:color w:val="000000" w:themeColor="text1"/>
          <w:sz w:val="28"/>
          <w:szCs w:val="28"/>
        </w:rPr>
        <w:t>для самостоятельной подготовки</w:t>
      </w:r>
      <w:r w:rsidR="00497892" w:rsidRPr="00CA5343">
        <w:rPr>
          <w:rFonts w:ascii="Times New Roman" w:hAnsi="Times New Roman" w:cs="Times New Roman"/>
          <w:color w:val="000000" w:themeColor="text1"/>
          <w:sz w:val="28"/>
          <w:szCs w:val="28"/>
        </w:rPr>
        <w:t xml:space="preserve"> обучающихся </w:t>
      </w:r>
      <w:r w:rsidR="00B36E18" w:rsidRPr="00CA5343">
        <w:rPr>
          <w:rFonts w:ascii="Times New Roman" w:hAnsi="Times New Roman" w:cs="Times New Roman"/>
          <w:color w:val="000000" w:themeColor="text1"/>
          <w:sz w:val="28"/>
          <w:szCs w:val="28"/>
        </w:rPr>
        <w:t>к</w:t>
      </w:r>
      <w:r w:rsidR="00497892" w:rsidRPr="00CA5343">
        <w:rPr>
          <w:rFonts w:ascii="Times New Roman" w:hAnsi="Times New Roman" w:cs="Times New Roman"/>
          <w:color w:val="000000" w:themeColor="text1"/>
          <w:sz w:val="28"/>
          <w:szCs w:val="28"/>
        </w:rPr>
        <w:t xml:space="preserve"> выполнению курсовой работы по дисциплине «</w:t>
      </w:r>
      <w:r w:rsidR="00486E2F" w:rsidRPr="00CA5343">
        <w:rPr>
          <w:rFonts w:ascii="Times New Roman" w:hAnsi="Times New Roman" w:cs="Times New Roman"/>
          <w:color w:val="000000" w:themeColor="text1"/>
          <w:sz w:val="28"/>
          <w:szCs w:val="28"/>
        </w:rPr>
        <w:t>Технология и художественное проектирование гобелена</w:t>
      </w:r>
      <w:r w:rsidR="00497892" w:rsidRPr="00CA5343">
        <w:rPr>
          <w:rFonts w:ascii="Times New Roman" w:hAnsi="Times New Roman" w:cs="Times New Roman"/>
          <w:color w:val="000000" w:themeColor="text1"/>
          <w:sz w:val="28"/>
          <w:szCs w:val="28"/>
        </w:rPr>
        <w:t xml:space="preserve">». </w:t>
      </w:r>
    </w:p>
    <w:p w14:paraId="1B4BD3C3" w14:textId="77777777" w:rsidR="00497892" w:rsidRPr="00497892" w:rsidRDefault="00497892" w:rsidP="00C47665">
      <w:pPr>
        <w:spacing w:line="240" w:lineRule="auto"/>
        <w:ind w:firstLine="432"/>
        <w:contextualSpacing/>
        <w:jc w:val="both"/>
        <w:rPr>
          <w:rFonts w:ascii="Times New Roman" w:hAnsi="Times New Roman" w:cs="Times New Roman"/>
          <w:color w:val="000000" w:themeColor="text1"/>
          <w:sz w:val="28"/>
          <w:szCs w:val="28"/>
        </w:rPr>
      </w:pPr>
      <w:r w:rsidRPr="00CA5343">
        <w:rPr>
          <w:rFonts w:ascii="Times New Roman" w:hAnsi="Times New Roman" w:cs="Times New Roman"/>
          <w:color w:val="000000" w:themeColor="text1"/>
          <w:sz w:val="28"/>
          <w:szCs w:val="28"/>
        </w:rPr>
        <w:t xml:space="preserve">Методические указания разработаны для обучающихся по направлению </w:t>
      </w:r>
      <w:r w:rsidRPr="00497892">
        <w:rPr>
          <w:rFonts w:ascii="Times New Roman" w:hAnsi="Times New Roman" w:cs="Times New Roman"/>
          <w:color w:val="000000" w:themeColor="text1"/>
          <w:sz w:val="28"/>
          <w:szCs w:val="28"/>
        </w:rPr>
        <w:t xml:space="preserve">подготовки 29.03.02 </w:t>
      </w:r>
      <w:r w:rsidRPr="00497892">
        <w:rPr>
          <w:rFonts w:ascii="Times New Roman" w:hAnsi="Times New Roman" w:cs="Times New Roman"/>
          <w:color w:val="000000" w:themeColor="text1"/>
          <w:sz w:val="28"/>
          <w:szCs w:val="28"/>
          <w:lang w:val="x-none" w:eastAsia="x-none"/>
        </w:rPr>
        <w:t>«Технологии и проектирование текстильных изделий»</w:t>
      </w:r>
      <w:r w:rsidRPr="00497892">
        <w:rPr>
          <w:rFonts w:ascii="Times New Roman" w:hAnsi="Times New Roman" w:cs="Times New Roman"/>
          <w:color w:val="000000" w:themeColor="text1"/>
          <w:sz w:val="28"/>
          <w:szCs w:val="28"/>
        </w:rPr>
        <w:t xml:space="preserve"> всех форм обучения.</w:t>
      </w:r>
    </w:p>
    <w:p w14:paraId="518CDB3B" w14:textId="77777777" w:rsidR="00B36E18" w:rsidRDefault="00B36E18"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p>
    <w:p w14:paraId="1A6B4BE7" w14:textId="38167B81"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r w:rsidRPr="00497892">
        <w:rPr>
          <w:rFonts w:ascii="Times New Roman" w:eastAsia="TimesNewRomanPSMT" w:hAnsi="Times New Roman" w:cs="Times New Roman"/>
          <w:sz w:val="28"/>
          <w:szCs w:val="28"/>
        </w:rPr>
        <w:t>Учебное электронное издание сетевого распространения</w:t>
      </w:r>
    </w:p>
    <w:p w14:paraId="214B9DA9"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r w:rsidRPr="00497892">
        <w:rPr>
          <w:rFonts w:ascii="Times New Roman" w:eastAsia="TimesNewRomanPSMT" w:hAnsi="Times New Roman" w:cs="Times New Roman"/>
          <w:sz w:val="28"/>
          <w:szCs w:val="28"/>
        </w:rPr>
        <w:t>Издано в авторской редакции</w:t>
      </w:r>
    </w:p>
    <w:p w14:paraId="6CEC0D78"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p>
    <w:p w14:paraId="0C78699E"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r w:rsidRPr="00497892">
        <w:rPr>
          <w:rFonts w:ascii="Times New Roman" w:eastAsia="TimesNewRomanPSMT" w:hAnsi="Times New Roman" w:cs="Times New Roman"/>
          <w:sz w:val="28"/>
          <w:szCs w:val="28"/>
        </w:rPr>
        <w:t>Системные требования:</w:t>
      </w:r>
    </w:p>
    <w:p w14:paraId="02787C36"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r w:rsidRPr="00497892">
        <w:rPr>
          <w:rFonts w:ascii="Times New Roman" w:eastAsia="TimesNewRomanPSMT" w:hAnsi="Times New Roman" w:cs="Times New Roman"/>
          <w:sz w:val="28"/>
          <w:szCs w:val="28"/>
        </w:rPr>
        <w:t>электронное устройство с программным обеспечением для воспроизведения файлов формата PDF</w:t>
      </w:r>
    </w:p>
    <w:p w14:paraId="6341E4BA"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p>
    <w:p w14:paraId="394A85D2"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pacing w:val="-2"/>
          <w:sz w:val="28"/>
          <w:szCs w:val="28"/>
        </w:rPr>
      </w:pPr>
      <w:r w:rsidRPr="00497892">
        <w:rPr>
          <w:rFonts w:ascii="Times New Roman" w:eastAsia="TimesNewRomanPSMT" w:hAnsi="Times New Roman" w:cs="Times New Roman"/>
          <w:spacing w:val="-2"/>
          <w:sz w:val="28"/>
          <w:szCs w:val="28"/>
        </w:rPr>
        <w:t>Режим доступа: http://publish.sutd.ru/tp_get_file.php?id=2021157, по паролю. – Загл. с экрана.</w:t>
      </w:r>
    </w:p>
    <w:p w14:paraId="7AFCAC6A"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r w:rsidRPr="00497892">
        <w:rPr>
          <w:rFonts w:ascii="Times New Roman" w:eastAsia="TimesNewRomanPSMT" w:hAnsi="Times New Roman" w:cs="Times New Roman"/>
          <w:sz w:val="28"/>
          <w:szCs w:val="28"/>
        </w:rPr>
        <w:t>Дата подписания к использованию 28.09.2021 г. Рег. №. 157/21</w:t>
      </w:r>
    </w:p>
    <w:p w14:paraId="4A6F6AA0"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p>
    <w:p w14:paraId="2F5A4961"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r w:rsidRPr="00497892">
        <w:rPr>
          <w:rFonts w:ascii="Times New Roman" w:eastAsia="TimesNewRomanPSMT" w:hAnsi="Times New Roman" w:cs="Times New Roman"/>
          <w:sz w:val="28"/>
          <w:szCs w:val="28"/>
        </w:rPr>
        <w:t>ФГБОУВО «СПбГУПТД»</w:t>
      </w:r>
    </w:p>
    <w:p w14:paraId="35BDCC21" w14:textId="77777777" w:rsidR="00497892" w:rsidRPr="00497892" w:rsidRDefault="00497892" w:rsidP="00C47665">
      <w:pPr>
        <w:autoSpaceDE w:val="0"/>
        <w:autoSpaceDN w:val="0"/>
        <w:adjustRightInd w:val="0"/>
        <w:spacing w:line="240" w:lineRule="auto"/>
        <w:contextualSpacing/>
        <w:jc w:val="center"/>
        <w:rPr>
          <w:rFonts w:ascii="Times New Roman" w:eastAsia="TimesNewRomanPSMT" w:hAnsi="Times New Roman" w:cs="Times New Roman"/>
          <w:sz w:val="28"/>
          <w:szCs w:val="28"/>
        </w:rPr>
      </w:pPr>
      <w:r w:rsidRPr="00497892">
        <w:rPr>
          <w:rFonts w:ascii="Times New Roman" w:eastAsia="TimesNewRomanPSMT" w:hAnsi="Times New Roman" w:cs="Times New Roman"/>
          <w:sz w:val="28"/>
          <w:szCs w:val="28"/>
        </w:rPr>
        <w:t>Юридический и почтовый адрес: 191186, Санкт-Петербург, ул. Большая Морская, 18.</w:t>
      </w:r>
    </w:p>
    <w:p w14:paraId="4D4CE92D" w14:textId="77777777" w:rsidR="00497892" w:rsidRPr="00497892" w:rsidRDefault="00497892" w:rsidP="00C47665">
      <w:pPr>
        <w:pStyle w:val="af6"/>
        <w:spacing w:line="240" w:lineRule="auto"/>
        <w:contextualSpacing/>
        <w:jc w:val="center"/>
        <w:rPr>
          <w:rFonts w:ascii="Times New Roman" w:hAnsi="Times New Roman" w:cs="Times New Roman"/>
          <w:sz w:val="28"/>
          <w:szCs w:val="28"/>
        </w:rPr>
      </w:pPr>
      <w:r w:rsidRPr="00497892">
        <w:rPr>
          <w:rFonts w:ascii="Times New Roman" w:eastAsia="TimesNewRomanPSMT"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2CE50664" wp14:editId="6933036A">
                <wp:simplePos x="0" y="0"/>
                <wp:positionH relativeFrom="column">
                  <wp:posOffset>-288493</wp:posOffset>
                </wp:positionH>
                <wp:positionV relativeFrom="paragraph">
                  <wp:posOffset>719988</wp:posOffset>
                </wp:positionV>
                <wp:extent cx="987552" cy="709575"/>
                <wp:effectExtent l="0" t="0" r="22225" b="14605"/>
                <wp:wrapNone/>
                <wp:docPr id="15" name="Прямоугольник 15"/>
                <wp:cNvGraphicFramePr/>
                <a:graphic xmlns:a="http://schemas.openxmlformats.org/drawingml/2006/main">
                  <a:graphicData uri="http://schemas.microsoft.com/office/word/2010/wordprocessingShape">
                    <wps:wsp>
                      <wps:cNvSpPr/>
                      <wps:spPr>
                        <a:xfrm>
                          <a:off x="0" y="0"/>
                          <a:ext cx="987552" cy="7095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DA3260" id="Прямоугольник 15" o:spid="_x0000_s1026" style="position:absolute;margin-left:-22.7pt;margin-top:56.7pt;width:77.75pt;height:55.8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" fillcolor="white [3212]" strokecolor="white [3212]" strokeweight="1pt"/>
            </w:pict>
          </mc:Fallback>
        </mc:AlternateContent>
      </w:r>
      <w:r w:rsidRPr="00497892">
        <w:rPr>
          <w:rFonts w:ascii="Times New Roman" w:eastAsia="TimesNewRomanPSMT" w:hAnsi="Times New Roman" w:cs="Times New Roman"/>
          <w:sz w:val="28"/>
          <w:szCs w:val="28"/>
        </w:rPr>
        <w:t>http://sutd.ru</w:t>
      </w:r>
    </w:p>
    <w:p w14:paraId="1A9A3F5D" w14:textId="77777777" w:rsidR="00497892" w:rsidRPr="00497892" w:rsidRDefault="00497892" w:rsidP="00C47665">
      <w:pPr>
        <w:spacing w:line="240" w:lineRule="auto"/>
        <w:ind w:firstLine="709"/>
        <w:jc w:val="center"/>
        <w:rPr>
          <w:rFonts w:ascii="Times New Roman" w:hAnsi="Times New Roman" w:cs="Times New Roman"/>
          <w:b/>
          <w:sz w:val="28"/>
          <w:szCs w:val="28"/>
        </w:rPr>
        <w:sectPr w:rsidR="00497892" w:rsidRPr="00497892" w:rsidSect="00715823">
          <w:pgSz w:w="11906" w:h="16838"/>
          <w:pgMar w:top="1134" w:right="1134" w:bottom="1134" w:left="1134" w:header="708" w:footer="794" w:gutter="0"/>
          <w:cols w:space="708"/>
          <w:docGrid w:linePitch="381"/>
        </w:sectPr>
      </w:pPr>
    </w:p>
    <w:p w14:paraId="2CD97B84" w14:textId="77777777" w:rsidR="003A18BC" w:rsidRPr="001921AC" w:rsidRDefault="003A18BC" w:rsidP="00C47665">
      <w:pPr>
        <w:pStyle w:val="1"/>
        <w:spacing w:before="0" w:line="240" w:lineRule="auto"/>
        <w:jc w:val="center"/>
        <w:rPr>
          <w:rFonts w:ascii="Times New Roman" w:hAnsi="Times New Roman" w:cs="Times New Roman"/>
          <w:b/>
          <w:bCs/>
          <w:color w:val="000000" w:themeColor="text1"/>
        </w:rPr>
      </w:pPr>
      <w:bookmarkStart w:id="2" w:name="_Toc42081319"/>
      <w:r w:rsidRPr="001921AC">
        <w:rPr>
          <w:rFonts w:ascii="Times New Roman" w:hAnsi="Times New Roman" w:cs="Times New Roman"/>
          <w:b/>
          <w:bCs/>
          <w:color w:val="000000" w:themeColor="text1"/>
        </w:rPr>
        <w:lastRenderedPageBreak/>
        <w:t>Введение</w:t>
      </w:r>
      <w:bookmarkEnd w:id="2"/>
    </w:p>
    <w:p w14:paraId="2E642EED" w14:textId="0999D07B" w:rsidR="003A18BC" w:rsidRDefault="003A18BC" w:rsidP="00C47665">
      <w:pPr>
        <w:spacing w:after="0" w:line="240" w:lineRule="auto"/>
        <w:ind w:firstLine="709"/>
        <w:jc w:val="both"/>
        <w:rPr>
          <w:rFonts w:ascii="Times New Roman" w:hAnsi="Times New Roman" w:cs="Times New Roman"/>
          <w:sz w:val="28"/>
          <w:szCs w:val="28"/>
        </w:rPr>
      </w:pPr>
    </w:p>
    <w:p w14:paraId="0428A3D4" w14:textId="19B5ACCA" w:rsidR="007D5F37" w:rsidRPr="007D5F37" w:rsidRDefault="007D5F37" w:rsidP="00C47665">
      <w:pPr>
        <w:spacing w:after="0" w:line="240" w:lineRule="auto"/>
        <w:ind w:firstLine="756"/>
        <w:jc w:val="both"/>
        <w:rPr>
          <w:rFonts w:ascii="Times New Roman" w:hAnsi="Times New Roman" w:cs="Times New Roman"/>
          <w:sz w:val="28"/>
          <w:szCs w:val="28"/>
        </w:rPr>
      </w:pPr>
      <w:r w:rsidRPr="007D5F37">
        <w:rPr>
          <w:rFonts w:ascii="Times New Roman" w:hAnsi="Times New Roman" w:cs="Times New Roman"/>
          <w:bCs/>
          <w:color w:val="000000"/>
          <w:sz w:val="28"/>
          <w:szCs w:val="28"/>
        </w:rPr>
        <w:t>Целью</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дисциплины «Технология и художественное проектирование гобелена»</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является</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изучение</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истории</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развития</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гобеленового</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ткачества</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как</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одного</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из</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видов</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декоративно-прикладного</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искусства</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текстиля,</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и</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на</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основание</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этого</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формирование</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компетенций</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в</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области</w:t>
      </w:r>
      <w:r w:rsidRPr="007D5F37">
        <w:rPr>
          <w:rFonts w:ascii="Times New Roman" w:hAnsi="Times New Roman" w:cs="Times New Roman"/>
          <w:bCs/>
          <w:sz w:val="28"/>
          <w:szCs w:val="28"/>
        </w:rPr>
        <w:t xml:space="preserve"> </w:t>
      </w:r>
      <w:r w:rsidRPr="007D5F37">
        <w:rPr>
          <w:rFonts w:ascii="Times New Roman" w:hAnsi="Times New Roman" w:cs="Times New Roman"/>
          <w:bCs/>
          <w:color w:val="000000"/>
          <w:sz w:val="28"/>
          <w:szCs w:val="28"/>
        </w:rPr>
        <w:t>художественного</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ткачества;</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развитие</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компетенций</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художественного</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проектирования</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гобелена;</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творческих</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способностей,</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эстетического</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вкуса,</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активного</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отношения</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к</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явлениям</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культуры</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и</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традициям</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прикладного</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искусства</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текстиля;</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приобретение</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практических</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навыков</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в</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области</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проектирования</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и</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технологии</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ручного</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ткачества</w:t>
      </w:r>
      <w:r w:rsidRPr="007D5F37">
        <w:rPr>
          <w:rFonts w:ascii="Times New Roman" w:hAnsi="Times New Roman" w:cs="Times New Roman"/>
          <w:sz w:val="28"/>
          <w:szCs w:val="28"/>
        </w:rPr>
        <w:t xml:space="preserve"> </w:t>
      </w:r>
      <w:r w:rsidRPr="007D5F37">
        <w:rPr>
          <w:rFonts w:ascii="Times New Roman" w:hAnsi="Times New Roman" w:cs="Times New Roman"/>
          <w:color w:val="000000"/>
          <w:sz w:val="28"/>
          <w:szCs w:val="28"/>
        </w:rPr>
        <w:t>гобелена.</w:t>
      </w:r>
      <w:r w:rsidRPr="007D5F37">
        <w:rPr>
          <w:rFonts w:ascii="Times New Roman" w:hAnsi="Times New Roman" w:cs="Times New Roman"/>
          <w:sz w:val="28"/>
          <w:szCs w:val="28"/>
        </w:rPr>
        <w:t xml:space="preserve"> </w:t>
      </w:r>
    </w:p>
    <w:p w14:paraId="020861C2" w14:textId="77777777" w:rsidR="009A052C" w:rsidRDefault="003A18BC" w:rsidP="00C47665">
      <w:pPr>
        <w:spacing w:after="0" w:line="240" w:lineRule="auto"/>
        <w:ind w:firstLine="709"/>
        <w:jc w:val="both"/>
        <w:rPr>
          <w:rFonts w:ascii="Times New Roman" w:hAnsi="Times New Roman" w:cs="Times New Roman"/>
          <w:sz w:val="28"/>
          <w:szCs w:val="28"/>
        </w:rPr>
      </w:pPr>
      <w:r w:rsidRPr="000C7822">
        <w:rPr>
          <w:rFonts w:ascii="Times New Roman" w:hAnsi="Times New Roman" w:cs="Times New Roman"/>
          <w:sz w:val="28"/>
          <w:szCs w:val="28"/>
        </w:rPr>
        <w:t>Гобеленовое ткачество является одной из составных частей декоративно-прикладного искусства текстиля</w:t>
      </w:r>
      <w:r>
        <w:rPr>
          <w:rFonts w:ascii="Times New Roman" w:hAnsi="Times New Roman" w:cs="Times New Roman"/>
          <w:sz w:val="28"/>
          <w:szCs w:val="28"/>
        </w:rPr>
        <w:t xml:space="preserve"> и как все предметы декоративно-прикладного искусства гобелен служит практическим целям</w:t>
      </w:r>
      <w:r w:rsidRPr="000C7822">
        <w:rPr>
          <w:rFonts w:ascii="Times New Roman" w:hAnsi="Times New Roman" w:cs="Times New Roman"/>
          <w:sz w:val="28"/>
          <w:szCs w:val="28"/>
        </w:rPr>
        <w:t>.</w:t>
      </w:r>
      <w:r>
        <w:rPr>
          <w:rFonts w:ascii="Times New Roman" w:hAnsi="Times New Roman" w:cs="Times New Roman"/>
          <w:sz w:val="28"/>
          <w:szCs w:val="28"/>
        </w:rPr>
        <w:t xml:space="preserve"> Однако не только функциональность гобеленов, шпалер, ковров, но и их художественное творческое начало вдохновляло людей на их создание. Из века в век люди собирали и хранили опыт, знания и умения для создания произведений искусства как в «чистом» искусстве, так и в декоративно-прикладном искусстве. Шпалеры, гобелены, ковры не только согревали помещение, но и служили его украшением. Стремление человека к красоте в восприятии окружающего мира создавало предпосылки для развития его творчества и мастерства. Именно в гобеленовом ткачестве сочетание творчества и ремесла привело к созданию предметов декоративно-прикладного искусства, которые являются сегодня бесценным достоянием музеев всего мира. </w:t>
      </w:r>
    </w:p>
    <w:p w14:paraId="4102B2F3" w14:textId="2AAF43AC" w:rsidR="00715823" w:rsidRDefault="003A18BC" w:rsidP="00C47665">
      <w:pPr>
        <w:spacing w:after="0" w:line="240" w:lineRule="auto"/>
        <w:ind w:firstLine="709"/>
        <w:jc w:val="both"/>
        <w:rPr>
          <w:sz w:val="28"/>
          <w:szCs w:val="28"/>
        </w:rPr>
      </w:pPr>
      <w:r>
        <w:rPr>
          <w:rFonts w:ascii="Times New Roman" w:hAnsi="Times New Roman" w:cs="Times New Roman"/>
          <w:sz w:val="28"/>
          <w:szCs w:val="28"/>
        </w:rPr>
        <w:t xml:space="preserve">Возрождение шпалерного ткачества в современном декоративно-прикладном искусстве свидетельствует о том, что создание </w:t>
      </w:r>
      <w:r w:rsidR="00AA3A47">
        <w:rPr>
          <w:rFonts w:ascii="Times New Roman" w:hAnsi="Times New Roman" w:cs="Times New Roman"/>
          <w:sz w:val="28"/>
          <w:szCs w:val="28"/>
        </w:rPr>
        <w:t>гобеленов</w:t>
      </w:r>
      <w:r>
        <w:rPr>
          <w:rFonts w:ascii="Times New Roman" w:hAnsi="Times New Roman" w:cs="Times New Roman"/>
          <w:sz w:val="28"/>
          <w:szCs w:val="28"/>
        </w:rPr>
        <w:t xml:space="preserve"> востребовано как художниками-гобеленщиками, так и любым </w:t>
      </w:r>
      <w:r w:rsidR="009A052C">
        <w:rPr>
          <w:rFonts w:ascii="Times New Roman" w:hAnsi="Times New Roman" w:cs="Times New Roman"/>
          <w:sz w:val="28"/>
          <w:szCs w:val="28"/>
        </w:rPr>
        <w:t xml:space="preserve">человеком не равнодушным к творчеству и искусству. </w:t>
      </w:r>
    </w:p>
    <w:p w14:paraId="3B493C37" w14:textId="697B79F6" w:rsidR="00715823" w:rsidRDefault="00715823" w:rsidP="00C47665">
      <w:pPr>
        <w:pStyle w:val="21"/>
        <w:spacing w:after="0" w:line="240" w:lineRule="auto"/>
        <w:ind w:left="0" w:firstLine="720"/>
        <w:jc w:val="both"/>
        <w:rPr>
          <w:sz w:val="28"/>
          <w:szCs w:val="28"/>
        </w:rPr>
        <w:sectPr w:rsidR="00715823">
          <w:pgSz w:w="11906" w:h="16838"/>
          <w:pgMar w:top="1134" w:right="850" w:bottom="1134" w:left="1701" w:header="708" w:footer="708" w:gutter="0"/>
          <w:cols w:space="708"/>
          <w:docGrid w:linePitch="360"/>
        </w:sectPr>
      </w:pPr>
    </w:p>
    <w:p w14:paraId="210886B4" w14:textId="3F200740" w:rsidR="00B57329" w:rsidRPr="001921AC" w:rsidRDefault="00B57329" w:rsidP="00C47665">
      <w:pPr>
        <w:spacing w:line="240" w:lineRule="auto"/>
        <w:jc w:val="center"/>
        <w:rPr>
          <w:rFonts w:ascii="Times New Roman" w:hAnsi="Times New Roman" w:cs="Times New Roman"/>
          <w:b/>
          <w:bCs/>
          <w:sz w:val="28"/>
          <w:szCs w:val="28"/>
        </w:rPr>
      </w:pPr>
      <w:r w:rsidRPr="001921AC">
        <w:rPr>
          <w:rFonts w:ascii="Times New Roman" w:hAnsi="Times New Roman" w:cs="Times New Roman"/>
          <w:b/>
          <w:bCs/>
          <w:sz w:val="28"/>
          <w:szCs w:val="28"/>
        </w:rPr>
        <w:lastRenderedPageBreak/>
        <w:t>ПРАВИЛА ВЫПОЛНЕНИЯ КУРСОВОЙ РАБОТЫ</w:t>
      </w:r>
    </w:p>
    <w:p w14:paraId="4AC301A2" w14:textId="77777777" w:rsidR="00010D5F" w:rsidRPr="00B57329" w:rsidRDefault="00010D5F" w:rsidP="00C47665">
      <w:pPr>
        <w:spacing w:line="240" w:lineRule="auto"/>
        <w:jc w:val="center"/>
        <w:rPr>
          <w:rFonts w:ascii="Times New Roman" w:hAnsi="Times New Roman" w:cs="Times New Roman"/>
          <w:sz w:val="28"/>
          <w:szCs w:val="28"/>
        </w:rPr>
      </w:pPr>
    </w:p>
    <w:p w14:paraId="25CCC42C" w14:textId="11F51725" w:rsidR="00E148D0" w:rsidRPr="00D133E3" w:rsidRDefault="00B57329" w:rsidP="00C47665">
      <w:pPr>
        <w:spacing w:line="240" w:lineRule="auto"/>
        <w:ind w:firstLine="432"/>
        <w:contextualSpacing/>
        <w:jc w:val="both"/>
        <w:rPr>
          <w:rFonts w:ascii="Times New Roman" w:hAnsi="Times New Roman" w:cs="Times New Roman"/>
          <w:sz w:val="28"/>
          <w:szCs w:val="28"/>
        </w:rPr>
      </w:pPr>
      <w:r w:rsidRPr="00D133E3">
        <w:rPr>
          <w:rFonts w:ascii="Times New Roman" w:hAnsi="Times New Roman" w:cs="Times New Roman"/>
          <w:sz w:val="28"/>
          <w:szCs w:val="28"/>
        </w:rPr>
        <w:t xml:space="preserve">В соответствии с учебным планом по дисциплине </w:t>
      </w:r>
      <w:r w:rsidR="00D133E3" w:rsidRPr="00497892">
        <w:rPr>
          <w:rFonts w:ascii="Times New Roman" w:hAnsi="Times New Roman" w:cs="Times New Roman"/>
          <w:color w:val="000000" w:themeColor="text1"/>
          <w:sz w:val="28"/>
          <w:szCs w:val="28"/>
        </w:rPr>
        <w:t>«</w:t>
      </w:r>
      <w:r w:rsidR="00D133E3">
        <w:rPr>
          <w:rFonts w:ascii="Times New Roman" w:hAnsi="Times New Roman" w:cs="Times New Roman"/>
          <w:sz w:val="28"/>
          <w:szCs w:val="28"/>
        </w:rPr>
        <w:t>Т</w:t>
      </w:r>
      <w:r w:rsidR="00D133E3" w:rsidRPr="00486E2F">
        <w:rPr>
          <w:rFonts w:ascii="Times New Roman" w:hAnsi="Times New Roman" w:cs="Times New Roman"/>
          <w:sz w:val="28"/>
          <w:szCs w:val="28"/>
        </w:rPr>
        <w:t>ехнология и художественное проектирование гобелена</w:t>
      </w:r>
      <w:r w:rsidR="00D133E3" w:rsidRPr="00497892">
        <w:rPr>
          <w:rFonts w:ascii="Times New Roman" w:hAnsi="Times New Roman" w:cs="Times New Roman"/>
          <w:color w:val="000000" w:themeColor="text1"/>
          <w:sz w:val="28"/>
          <w:szCs w:val="28"/>
        </w:rPr>
        <w:t xml:space="preserve">» </w:t>
      </w:r>
      <w:r w:rsidRPr="00D133E3">
        <w:rPr>
          <w:rFonts w:ascii="Times New Roman" w:hAnsi="Times New Roman" w:cs="Times New Roman"/>
          <w:sz w:val="28"/>
          <w:szCs w:val="28"/>
        </w:rPr>
        <w:t>обучающиеся выполняют курсовую работу. Задание для выполнения курсовой работы обучающиеся выбирают самостоятельно</w:t>
      </w:r>
      <w:r w:rsidR="00D133E3" w:rsidRPr="00D133E3">
        <w:rPr>
          <w:rFonts w:ascii="Times New Roman" w:hAnsi="Times New Roman" w:cs="Times New Roman"/>
          <w:sz w:val="28"/>
          <w:szCs w:val="28"/>
        </w:rPr>
        <w:t xml:space="preserve">, учитывая рекомендации по выбору темы курсовой работы. Тема работы может быть дополнена названием гобелена, которое формируется </w:t>
      </w:r>
      <w:r w:rsidR="00061EB5">
        <w:rPr>
          <w:rFonts w:ascii="Times New Roman" w:hAnsi="Times New Roman" w:cs="Times New Roman"/>
          <w:sz w:val="28"/>
          <w:szCs w:val="28"/>
        </w:rPr>
        <w:t xml:space="preserve">с </w:t>
      </w:r>
      <w:r w:rsidR="00D133E3" w:rsidRPr="00D133E3">
        <w:rPr>
          <w:rFonts w:ascii="Times New Roman" w:hAnsi="Times New Roman" w:cs="Times New Roman"/>
          <w:sz w:val="28"/>
          <w:szCs w:val="28"/>
        </w:rPr>
        <w:t>учетом творческих планов самого автора.</w:t>
      </w:r>
      <w:r w:rsidRPr="00D133E3">
        <w:rPr>
          <w:rFonts w:ascii="Times New Roman" w:hAnsi="Times New Roman" w:cs="Times New Roman"/>
          <w:sz w:val="28"/>
          <w:szCs w:val="28"/>
        </w:rPr>
        <w:t xml:space="preserve"> </w:t>
      </w:r>
      <w:r w:rsidR="00E148D0" w:rsidRPr="00D133E3">
        <w:rPr>
          <w:rFonts w:ascii="Times New Roman" w:hAnsi="Times New Roman" w:cs="Times New Roman"/>
          <w:bCs/>
          <w:iCs/>
          <w:sz w:val="28"/>
          <w:szCs w:val="28"/>
        </w:rPr>
        <w:t>Выполнение курсовой работы является необходимым предварительным</w:t>
      </w:r>
      <w:r w:rsidR="00E148D0" w:rsidRPr="00D133E3">
        <w:rPr>
          <w:rFonts w:ascii="Times New Roman" w:hAnsi="Times New Roman" w:cs="Times New Roman"/>
          <w:sz w:val="28"/>
          <w:szCs w:val="28"/>
        </w:rPr>
        <w:t xml:space="preserve"> условием для получения зачета по данн</w:t>
      </w:r>
      <w:r w:rsidR="009A3275">
        <w:rPr>
          <w:rFonts w:ascii="Times New Roman" w:hAnsi="Times New Roman" w:cs="Times New Roman"/>
          <w:sz w:val="28"/>
          <w:szCs w:val="28"/>
        </w:rPr>
        <w:t>ой</w:t>
      </w:r>
      <w:r w:rsidR="00E148D0" w:rsidRPr="00D133E3">
        <w:rPr>
          <w:rFonts w:ascii="Times New Roman" w:hAnsi="Times New Roman" w:cs="Times New Roman"/>
          <w:sz w:val="28"/>
          <w:szCs w:val="28"/>
        </w:rPr>
        <w:t xml:space="preserve"> </w:t>
      </w:r>
      <w:r w:rsidR="009A3275">
        <w:rPr>
          <w:rFonts w:ascii="Times New Roman" w:hAnsi="Times New Roman" w:cs="Times New Roman"/>
          <w:sz w:val="28"/>
          <w:szCs w:val="28"/>
        </w:rPr>
        <w:t>дисциплине</w:t>
      </w:r>
      <w:r w:rsidR="00E148D0" w:rsidRPr="00D133E3">
        <w:rPr>
          <w:rFonts w:ascii="Times New Roman" w:hAnsi="Times New Roman" w:cs="Times New Roman"/>
          <w:sz w:val="28"/>
          <w:szCs w:val="28"/>
        </w:rPr>
        <w:t>.</w:t>
      </w:r>
    </w:p>
    <w:p w14:paraId="580A9511" w14:textId="33D4C3F0" w:rsidR="00D133E3" w:rsidRPr="00D133E3" w:rsidRDefault="00D133E3" w:rsidP="00C47665">
      <w:pPr>
        <w:spacing w:line="240" w:lineRule="auto"/>
        <w:ind w:firstLine="432"/>
        <w:contextualSpacing/>
        <w:jc w:val="both"/>
        <w:rPr>
          <w:rFonts w:ascii="Times New Roman" w:hAnsi="Times New Roman" w:cs="Times New Roman"/>
          <w:sz w:val="28"/>
          <w:szCs w:val="28"/>
        </w:rPr>
      </w:pPr>
      <w:r>
        <w:rPr>
          <w:rFonts w:ascii="Times New Roman" w:hAnsi="Times New Roman" w:cs="Times New Roman"/>
          <w:sz w:val="28"/>
          <w:szCs w:val="28"/>
        </w:rPr>
        <w:t xml:space="preserve">Курсовая работа </w:t>
      </w:r>
      <w:r w:rsidR="009A3275">
        <w:rPr>
          <w:rFonts w:ascii="Times New Roman" w:hAnsi="Times New Roman" w:cs="Times New Roman"/>
          <w:sz w:val="28"/>
          <w:szCs w:val="28"/>
        </w:rPr>
        <w:t xml:space="preserve">должна </w:t>
      </w:r>
      <w:r>
        <w:rPr>
          <w:rFonts w:ascii="Times New Roman" w:hAnsi="Times New Roman" w:cs="Times New Roman"/>
          <w:sz w:val="28"/>
          <w:szCs w:val="28"/>
        </w:rPr>
        <w:t>содерж</w:t>
      </w:r>
      <w:r w:rsidR="009A3275">
        <w:rPr>
          <w:rFonts w:ascii="Times New Roman" w:hAnsi="Times New Roman" w:cs="Times New Roman"/>
          <w:sz w:val="28"/>
          <w:szCs w:val="28"/>
        </w:rPr>
        <w:t>ать</w:t>
      </w:r>
      <w:r>
        <w:rPr>
          <w:rFonts w:ascii="Times New Roman" w:hAnsi="Times New Roman" w:cs="Times New Roman"/>
          <w:sz w:val="28"/>
          <w:szCs w:val="28"/>
        </w:rPr>
        <w:t xml:space="preserve"> пояснительную записку, выполненную в соответствии с </w:t>
      </w:r>
      <w:r w:rsidR="001921AC" w:rsidRPr="001921AC">
        <w:rPr>
          <w:rFonts w:ascii="Times New Roman" w:hAnsi="Times New Roman" w:cs="Times New Roman"/>
          <w:sz w:val="28"/>
        </w:rPr>
        <w:t>ГОСТ 7.1 –</w:t>
      </w:r>
      <w:r w:rsidR="001921AC" w:rsidRPr="001921AC">
        <w:rPr>
          <w:rFonts w:ascii="Times New Roman" w:hAnsi="Times New Roman" w:cs="Times New Roman"/>
          <w:spacing w:val="-5"/>
          <w:sz w:val="28"/>
        </w:rPr>
        <w:t xml:space="preserve"> </w:t>
      </w:r>
      <w:r w:rsidR="001921AC" w:rsidRPr="001921AC">
        <w:rPr>
          <w:rFonts w:ascii="Times New Roman" w:hAnsi="Times New Roman" w:cs="Times New Roman"/>
          <w:sz w:val="28"/>
        </w:rPr>
        <w:t>2003</w:t>
      </w:r>
      <w:r w:rsidR="001921AC">
        <w:rPr>
          <w:rFonts w:ascii="Times New Roman" w:hAnsi="Times New Roman" w:cs="Times New Roman"/>
          <w:sz w:val="28"/>
        </w:rPr>
        <w:t xml:space="preserve"> </w:t>
      </w:r>
      <w:r w:rsidRPr="001921AC">
        <w:rPr>
          <w:rFonts w:ascii="Times New Roman" w:hAnsi="Times New Roman" w:cs="Times New Roman"/>
          <w:sz w:val="28"/>
          <w:szCs w:val="28"/>
        </w:rPr>
        <w:t xml:space="preserve">и </w:t>
      </w:r>
      <w:r>
        <w:rPr>
          <w:rFonts w:ascii="Times New Roman" w:hAnsi="Times New Roman" w:cs="Times New Roman"/>
          <w:sz w:val="28"/>
          <w:szCs w:val="28"/>
        </w:rPr>
        <w:t>гобелен, выполненный в материале.</w:t>
      </w:r>
      <w:r w:rsidR="00061EB5">
        <w:rPr>
          <w:rFonts w:ascii="Times New Roman" w:hAnsi="Times New Roman" w:cs="Times New Roman"/>
          <w:sz w:val="28"/>
          <w:szCs w:val="28"/>
        </w:rPr>
        <w:t xml:space="preserve"> Отсутствие последнего является основанием для оценки «не зачтено»</w:t>
      </w:r>
      <w:r w:rsidR="000A0F66">
        <w:rPr>
          <w:rFonts w:ascii="Times New Roman" w:hAnsi="Times New Roman" w:cs="Times New Roman"/>
          <w:sz w:val="28"/>
          <w:szCs w:val="28"/>
        </w:rPr>
        <w:t xml:space="preserve"> по дисциплине, поскольку </w:t>
      </w:r>
      <w:r w:rsidR="009A3275">
        <w:rPr>
          <w:rFonts w:ascii="Times New Roman" w:hAnsi="Times New Roman" w:cs="Times New Roman"/>
          <w:sz w:val="28"/>
          <w:szCs w:val="28"/>
        </w:rPr>
        <w:t>выполнение гобелена</w:t>
      </w:r>
      <w:r w:rsidR="000A0F66">
        <w:rPr>
          <w:rFonts w:ascii="Times New Roman" w:hAnsi="Times New Roman" w:cs="Times New Roman"/>
          <w:sz w:val="28"/>
          <w:szCs w:val="28"/>
        </w:rPr>
        <w:t xml:space="preserve"> предполагает приобретение практических навыков гобеленового ткачества</w:t>
      </w:r>
      <w:r w:rsidR="00061EB5">
        <w:rPr>
          <w:rFonts w:ascii="Times New Roman" w:hAnsi="Times New Roman" w:cs="Times New Roman"/>
          <w:sz w:val="28"/>
          <w:szCs w:val="28"/>
        </w:rPr>
        <w:t>.</w:t>
      </w:r>
      <w:r w:rsidR="00E148D0">
        <w:rPr>
          <w:rFonts w:ascii="Times New Roman" w:hAnsi="Times New Roman" w:cs="Times New Roman"/>
          <w:sz w:val="28"/>
          <w:szCs w:val="28"/>
        </w:rPr>
        <w:t xml:space="preserve"> Пояснительная записка должна содержать 15-20 страниц теста формата А4, где будут указаны </w:t>
      </w:r>
      <w:r w:rsidR="000A0F66">
        <w:rPr>
          <w:rFonts w:ascii="Times New Roman" w:hAnsi="Times New Roman" w:cs="Times New Roman"/>
          <w:sz w:val="28"/>
          <w:szCs w:val="28"/>
        </w:rPr>
        <w:t>и</w:t>
      </w:r>
      <w:r w:rsidR="00E148D0">
        <w:rPr>
          <w:rFonts w:ascii="Times New Roman" w:hAnsi="Times New Roman" w:cs="Times New Roman"/>
          <w:sz w:val="28"/>
          <w:szCs w:val="28"/>
        </w:rPr>
        <w:t xml:space="preserve"> описаны основные методы и средства, технологические приемы</w:t>
      </w:r>
      <w:r w:rsidR="009A3275">
        <w:rPr>
          <w:rFonts w:ascii="Times New Roman" w:hAnsi="Times New Roman" w:cs="Times New Roman"/>
          <w:sz w:val="28"/>
          <w:szCs w:val="28"/>
        </w:rPr>
        <w:t xml:space="preserve"> гобеленового ткачества</w:t>
      </w:r>
      <w:r w:rsidR="00E148D0">
        <w:rPr>
          <w:rFonts w:ascii="Times New Roman" w:hAnsi="Times New Roman" w:cs="Times New Roman"/>
          <w:sz w:val="28"/>
          <w:szCs w:val="28"/>
        </w:rPr>
        <w:t>, принятые автором в данной работе. Фотографии этапов разработки гобелена приводить в пояснительной записке не надо. Размеры гобелена принимаются в соответствии с временными возможностями автора</w:t>
      </w:r>
      <w:r w:rsidR="000A0F66">
        <w:rPr>
          <w:rFonts w:ascii="Times New Roman" w:hAnsi="Times New Roman" w:cs="Times New Roman"/>
          <w:sz w:val="28"/>
          <w:szCs w:val="28"/>
        </w:rPr>
        <w:t>, имеющимися у него</w:t>
      </w:r>
      <w:r w:rsidR="00E148D0">
        <w:rPr>
          <w:rFonts w:ascii="Times New Roman" w:hAnsi="Times New Roman" w:cs="Times New Roman"/>
          <w:sz w:val="28"/>
          <w:szCs w:val="28"/>
        </w:rPr>
        <w:t xml:space="preserve"> для изготовления гобелена</w:t>
      </w:r>
      <w:r w:rsidR="009A3275">
        <w:rPr>
          <w:rFonts w:ascii="Times New Roman" w:hAnsi="Times New Roman" w:cs="Times New Roman"/>
          <w:sz w:val="28"/>
          <w:szCs w:val="28"/>
        </w:rPr>
        <w:t>.</w:t>
      </w:r>
      <w:r w:rsidR="00E148D0">
        <w:rPr>
          <w:rFonts w:ascii="Times New Roman" w:hAnsi="Times New Roman" w:cs="Times New Roman"/>
          <w:sz w:val="28"/>
          <w:szCs w:val="28"/>
        </w:rPr>
        <w:t xml:space="preserve"> Допускается </w:t>
      </w:r>
      <w:r w:rsidR="00AF222F">
        <w:rPr>
          <w:rFonts w:ascii="Times New Roman" w:hAnsi="Times New Roman" w:cs="Times New Roman"/>
          <w:sz w:val="28"/>
          <w:szCs w:val="28"/>
        </w:rPr>
        <w:t xml:space="preserve">возможность </w:t>
      </w:r>
      <w:r w:rsidR="00E148D0">
        <w:rPr>
          <w:rFonts w:ascii="Times New Roman" w:hAnsi="Times New Roman" w:cs="Times New Roman"/>
          <w:sz w:val="28"/>
          <w:szCs w:val="28"/>
        </w:rPr>
        <w:t>выработк</w:t>
      </w:r>
      <w:r w:rsidR="00AF222F">
        <w:rPr>
          <w:rFonts w:ascii="Times New Roman" w:hAnsi="Times New Roman" w:cs="Times New Roman"/>
          <w:sz w:val="28"/>
          <w:szCs w:val="28"/>
        </w:rPr>
        <w:t>и</w:t>
      </w:r>
      <w:r w:rsidR="00E148D0">
        <w:rPr>
          <w:rFonts w:ascii="Times New Roman" w:hAnsi="Times New Roman" w:cs="Times New Roman"/>
          <w:sz w:val="28"/>
          <w:szCs w:val="28"/>
        </w:rPr>
        <w:t xml:space="preserve"> мини-гобелена</w:t>
      </w:r>
      <w:r w:rsidR="00AF222F">
        <w:rPr>
          <w:rFonts w:ascii="Times New Roman" w:hAnsi="Times New Roman" w:cs="Times New Roman"/>
          <w:sz w:val="28"/>
          <w:szCs w:val="28"/>
        </w:rPr>
        <w:t xml:space="preserve">, в </w:t>
      </w:r>
      <w:r w:rsidR="001921AC">
        <w:rPr>
          <w:rFonts w:ascii="Times New Roman" w:hAnsi="Times New Roman" w:cs="Times New Roman"/>
          <w:sz w:val="28"/>
          <w:szCs w:val="28"/>
        </w:rPr>
        <w:t>котором,</w:t>
      </w:r>
      <w:r w:rsidR="00AF222F">
        <w:rPr>
          <w:rFonts w:ascii="Times New Roman" w:hAnsi="Times New Roman" w:cs="Times New Roman"/>
          <w:sz w:val="28"/>
          <w:szCs w:val="28"/>
        </w:rPr>
        <w:t xml:space="preserve"> </w:t>
      </w:r>
      <w:r w:rsidR="009A3275">
        <w:rPr>
          <w:rFonts w:ascii="Times New Roman" w:hAnsi="Times New Roman" w:cs="Times New Roman"/>
          <w:sz w:val="28"/>
          <w:szCs w:val="28"/>
        </w:rPr>
        <w:t xml:space="preserve">как и в обычном гобелена </w:t>
      </w:r>
      <w:r w:rsidR="00AF222F">
        <w:rPr>
          <w:rFonts w:ascii="Times New Roman" w:hAnsi="Times New Roman" w:cs="Times New Roman"/>
          <w:sz w:val="28"/>
          <w:szCs w:val="28"/>
        </w:rPr>
        <w:t xml:space="preserve">представлены композиция, сюжет и технологические приемы </w:t>
      </w:r>
      <w:r w:rsidR="009A3275">
        <w:rPr>
          <w:rFonts w:ascii="Times New Roman" w:hAnsi="Times New Roman" w:cs="Times New Roman"/>
          <w:sz w:val="28"/>
          <w:szCs w:val="28"/>
        </w:rPr>
        <w:t>ткачества гобелена</w:t>
      </w:r>
      <w:r w:rsidR="00E148D0">
        <w:rPr>
          <w:rFonts w:ascii="Times New Roman" w:hAnsi="Times New Roman" w:cs="Times New Roman"/>
          <w:sz w:val="28"/>
          <w:szCs w:val="28"/>
        </w:rPr>
        <w:t xml:space="preserve">. </w:t>
      </w:r>
    </w:p>
    <w:p w14:paraId="36139286" w14:textId="2BD25552" w:rsidR="00D133E3" w:rsidRPr="00E518A2" w:rsidRDefault="00B57329" w:rsidP="00C47665">
      <w:pPr>
        <w:spacing w:after="0" w:line="240" w:lineRule="auto"/>
        <w:ind w:firstLine="426"/>
        <w:jc w:val="both"/>
        <w:rPr>
          <w:rFonts w:ascii="Times New Roman" w:hAnsi="Times New Roman" w:cs="Times New Roman"/>
          <w:b/>
          <w:bCs/>
          <w:sz w:val="28"/>
          <w:szCs w:val="28"/>
        </w:rPr>
      </w:pPr>
      <w:r w:rsidRPr="00D133E3">
        <w:rPr>
          <w:rFonts w:ascii="Times New Roman" w:hAnsi="Times New Roman" w:cs="Times New Roman"/>
          <w:sz w:val="28"/>
          <w:szCs w:val="28"/>
        </w:rPr>
        <w:t xml:space="preserve">Предлагаемая курсовая работа включает изучение </w:t>
      </w:r>
      <w:r w:rsidR="00D133E3">
        <w:rPr>
          <w:rFonts w:ascii="Times New Roman" w:hAnsi="Times New Roman" w:cs="Times New Roman"/>
          <w:sz w:val="28"/>
          <w:szCs w:val="28"/>
        </w:rPr>
        <w:t xml:space="preserve">теоретических </w:t>
      </w:r>
      <w:r w:rsidR="00D133E3" w:rsidRPr="00D133E3">
        <w:rPr>
          <w:rFonts w:ascii="Times New Roman" w:hAnsi="Times New Roman" w:cs="Times New Roman"/>
          <w:sz w:val="28"/>
          <w:szCs w:val="28"/>
        </w:rPr>
        <w:t xml:space="preserve">методов </w:t>
      </w:r>
      <w:r w:rsidR="00D133E3">
        <w:rPr>
          <w:rFonts w:ascii="Times New Roman" w:hAnsi="Times New Roman" w:cs="Times New Roman"/>
          <w:sz w:val="28"/>
          <w:szCs w:val="28"/>
        </w:rPr>
        <w:t xml:space="preserve">и </w:t>
      </w:r>
      <w:r w:rsidR="00D133E3" w:rsidRPr="00D133E3">
        <w:rPr>
          <w:rFonts w:ascii="Times New Roman" w:hAnsi="Times New Roman" w:cs="Times New Roman"/>
          <w:sz w:val="28"/>
          <w:szCs w:val="28"/>
        </w:rPr>
        <w:t>средств проектирования композиции рисунка гобелена</w:t>
      </w:r>
      <w:r w:rsidR="00D133E3">
        <w:rPr>
          <w:rFonts w:ascii="Times New Roman" w:hAnsi="Times New Roman" w:cs="Times New Roman"/>
          <w:sz w:val="28"/>
          <w:szCs w:val="28"/>
        </w:rPr>
        <w:t xml:space="preserve"> и практических навыков технологии ручного ткачества гобелена с учетом особенностей технологии ткачества.</w:t>
      </w:r>
      <w:r w:rsidR="00E518A2">
        <w:rPr>
          <w:rFonts w:ascii="Times New Roman" w:hAnsi="Times New Roman" w:cs="Times New Roman"/>
          <w:sz w:val="28"/>
          <w:szCs w:val="28"/>
        </w:rPr>
        <w:t xml:space="preserve"> </w:t>
      </w:r>
      <w:r w:rsidR="00E518A2" w:rsidRPr="00E518A2">
        <w:rPr>
          <w:rFonts w:ascii="Times New Roman" w:hAnsi="Times New Roman" w:cs="Times New Roman"/>
          <w:sz w:val="28"/>
          <w:szCs w:val="28"/>
        </w:rPr>
        <w:t>В результате выполнения курсовой работы обучающемуся необходимо провести анализ полученных результатов и сделать выводы о</w:t>
      </w:r>
      <w:r w:rsidR="00010D5F">
        <w:rPr>
          <w:rFonts w:ascii="Times New Roman" w:hAnsi="Times New Roman" w:cs="Times New Roman"/>
          <w:sz w:val="28"/>
          <w:szCs w:val="28"/>
        </w:rPr>
        <w:t>б</w:t>
      </w:r>
      <w:r w:rsidR="00E518A2" w:rsidRPr="00E518A2">
        <w:rPr>
          <w:rFonts w:ascii="Times New Roman" w:hAnsi="Times New Roman" w:cs="Times New Roman"/>
          <w:sz w:val="28"/>
          <w:szCs w:val="28"/>
        </w:rPr>
        <w:t xml:space="preserve"> </w:t>
      </w:r>
      <w:r w:rsidR="009A3275">
        <w:rPr>
          <w:rFonts w:ascii="Times New Roman" w:hAnsi="Times New Roman" w:cs="Times New Roman"/>
          <w:sz w:val="28"/>
          <w:szCs w:val="28"/>
        </w:rPr>
        <w:t>истории развития гобеленов, возможностей создания декоративных эффектов</w:t>
      </w:r>
      <w:r w:rsidR="00010D5F">
        <w:rPr>
          <w:rFonts w:ascii="Times New Roman" w:hAnsi="Times New Roman" w:cs="Times New Roman"/>
          <w:sz w:val="28"/>
          <w:szCs w:val="28"/>
        </w:rPr>
        <w:t xml:space="preserve"> средствами ткацких переплетений</w:t>
      </w:r>
      <w:r w:rsidR="009A3275">
        <w:rPr>
          <w:rFonts w:ascii="Times New Roman" w:hAnsi="Times New Roman" w:cs="Times New Roman"/>
          <w:sz w:val="28"/>
          <w:szCs w:val="28"/>
        </w:rPr>
        <w:t>, композиционных прием</w:t>
      </w:r>
      <w:r w:rsidR="00010D5F">
        <w:rPr>
          <w:rFonts w:ascii="Times New Roman" w:hAnsi="Times New Roman" w:cs="Times New Roman"/>
          <w:sz w:val="28"/>
          <w:szCs w:val="28"/>
        </w:rPr>
        <w:t>ах оформления текстильных рисунков</w:t>
      </w:r>
      <w:r w:rsidR="009A3275">
        <w:rPr>
          <w:rFonts w:ascii="Times New Roman" w:hAnsi="Times New Roman" w:cs="Times New Roman"/>
          <w:sz w:val="28"/>
          <w:szCs w:val="28"/>
        </w:rPr>
        <w:t xml:space="preserve">, </w:t>
      </w:r>
      <w:r w:rsidR="00010D5F">
        <w:rPr>
          <w:rFonts w:ascii="Times New Roman" w:hAnsi="Times New Roman" w:cs="Times New Roman"/>
          <w:sz w:val="28"/>
          <w:szCs w:val="28"/>
        </w:rPr>
        <w:t>что можно использовать для расширения ассортимента современных тканей</w:t>
      </w:r>
      <w:r w:rsidR="00E518A2">
        <w:rPr>
          <w:rFonts w:ascii="Times New Roman" w:hAnsi="Times New Roman" w:cs="Times New Roman"/>
          <w:sz w:val="28"/>
          <w:szCs w:val="28"/>
        </w:rPr>
        <w:t xml:space="preserve">. </w:t>
      </w:r>
    </w:p>
    <w:p w14:paraId="36069990" w14:textId="573CB7D6" w:rsidR="00B57329" w:rsidRPr="00E518A2" w:rsidRDefault="00B57329" w:rsidP="00C47665">
      <w:pPr>
        <w:spacing w:after="0" w:line="240" w:lineRule="auto"/>
        <w:ind w:firstLine="709"/>
        <w:jc w:val="both"/>
        <w:rPr>
          <w:rFonts w:ascii="Times New Roman" w:hAnsi="Times New Roman" w:cs="Times New Roman"/>
          <w:sz w:val="28"/>
          <w:szCs w:val="28"/>
        </w:rPr>
      </w:pPr>
      <w:r w:rsidRPr="00E518A2">
        <w:rPr>
          <w:rFonts w:ascii="Times New Roman" w:hAnsi="Times New Roman" w:cs="Times New Roman"/>
          <w:sz w:val="28"/>
          <w:szCs w:val="28"/>
        </w:rPr>
        <w:t xml:space="preserve">Выводы, сделанные обучающимся, являются критерием для оценивания курсовой работы. Выводы должны содержать не общие формулировки, а включать конкретные результаты </w:t>
      </w:r>
      <w:r w:rsidR="000A0F66">
        <w:rPr>
          <w:rFonts w:ascii="Times New Roman" w:hAnsi="Times New Roman" w:cs="Times New Roman"/>
          <w:sz w:val="28"/>
          <w:szCs w:val="28"/>
        </w:rPr>
        <w:t>проектирования</w:t>
      </w:r>
      <w:r w:rsidRPr="00E518A2">
        <w:rPr>
          <w:rFonts w:ascii="Times New Roman" w:hAnsi="Times New Roman" w:cs="Times New Roman"/>
          <w:sz w:val="28"/>
          <w:szCs w:val="28"/>
        </w:rPr>
        <w:t xml:space="preserve">. Правильно сделанные выводы свидетельствуют о понимании обучающимся </w:t>
      </w:r>
      <w:r w:rsidR="00E518A2" w:rsidRPr="00E518A2">
        <w:rPr>
          <w:rFonts w:ascii="Times New Roman" w:hAnsi="Times New Roman" w:cs="Times New Roman"/>
          <w:sz w:val="28"/>
          <w:szCs w:val="28"/>
        </w:rPr>
        <w:t>цели и задач дисциплины</w:t>
      </w:r>
      <w:r w:rsidRPr="00E518A2">
        <w:rPr>
          <w:rFonts w:ascii="Times New Roman" w:hAnsi="Times New Roman" w:cs="Times New Roman"/>
          <w:sz w:val="28"/>
          <w:szCs w:val="28"/>
        </w:rPr>
        <w:t>, а следовательно, об приобретенных компетенци</w:t>
      </w:r>
      <w:r w:rsidR="00AF222F">
        <w:rPr>
          <w:rFonts w:ascii="Times New Roman" w:hAnsi="Times New Roman" w:cs="Times New Roman"/>
          <w:sz w:val="28"/>
          <w:szCs w:val="28"/>
        </w:rPr>
        <w:t>ях</w:t>
      </w:r>
      <w:r w:rsidRPr="00E518A2">
        <w:rPr>
          <w:rFonts w:ascii="Times New Roman" w:hAnsi="Times New Roman" w:cs="Times New Roman"/>
          <w:sz w:val="28"/>
          <w:szCs w:val="28"/>
        </w:rPr>
        <w:t xml:space="preserve"> в области </w:t>
      </w:r>
      <w:r w:rsidR="00E518A2" w:rsidRPr="00E518A2">
        <w:rPr>
          <w:rFonts w:ascii="Times New Roman" w:hAnsi="Times New Roman" w:cs="Times New Roman"/>
          <w:sz w:val="28"/>
          <w:szCs w:val="28"/>
        </w:rPr>
        <w:t>технологии и художественного проектирования гобеленов</w:t>
      </w:r>
      <w:r w:rsidRPr="00E518A2">
        <w:rPr>
          <w:rFonts w:ascii="Times New Roman" w:hAnsi="Times New Roman" w:cs="Times New Roman"/>
          <w:sz w:val="28"/>
          <w:szCs w:val="28"/>
        </w:rPr>
        <w:t xml:space="preserve">. </w:t>
      </w:r>
    </w:p>
    <w:p w14:paraId="6640A5DF" w14:textId="20C3F4A1" w:rsidR="00E518A2" w:rsidRPr="00E518A2" w:rsidRDefault="00B57329" w:rsidP="00C47665">
      <w:pPr>
        <w:spacing w:after="0" w:line="240" w:lineRule="auto"/>
        <w:ind w:firstLine="720"/>
        <w:jc w:val="both"/>
        <w:rPr>
          <w:rFonts w:ascii="Times New Roman" w:hAnsi="Times New Roman" w:cs="Times New Roman"/>
          <w:b/>
          <w:bCs/>
          <w:sz w:val="28"/>
          <w:szCs w:val="28"/>
        </w:rPr>
      </w:pPr>
      <w:r w:rsidRPr="00E518A2">
        <w:rPr>
          <w:rFonts w:ascii="Times New Roman" w:hAnsi="Times New Roman" w:cs="Times New Roman"/>
          <w:sz w:val="28"/>
          <w:szCs w:val="28"/>
        </w:rPr>
        <w:t xml:space="preserve">Качество выполненной работы оценивается по полноте и правильности выполнения задания; использования грамотного технического языка при изложении материала пояснительной записки; выполнения требований к оформлению документов; </w:t>
      </w:r>
      <w:r w:rsidR="00AF222F">
        <w:rPr>
          <w:rFonts w:ascii="Times New Roman" w:hAnsi="Times New Roman" w:cs="Times New Roman"/>
          <w:sz w:val="28"/>
          <w:szCs w:val="28"/>
        </w:rPr>
        <w:t>наличии выполненного в материале гобелена (мини-гобелена)</w:t>
      </w:r>
      <w:r w:rsidRPr="00E518A2">
        <w:rPr>
          <w:rFonts w:ascii="Times New Roman" w:hAnsi="Times New Roman" w:cs="Times New Roman"/>
          <w:sz w:val="28"/>
          <w:szCs w:val="28"/>
        </w:rPr>
        <w:t xml:space="preserve">. </w:t>
      </w:r>
    </w:p>
    <w:p w14:paraId="29D57753" w14:textId="77777777" w:rsidR="00715823" w:rsidRDefault="00715823" w:rsidP="00C47665">
      <w:pPr>
        <w:spacing w:line="240" w:lineRule="auto"/>
        <w:rPr>
          <w:rFonts w:ascii="Times New Roman" w:hAnsi="Times New Roman" w:cs="Times New Roman"/>
          <w:sz w:val="28"/>
          <w:szCs w:val="28"/>
        </w:rPr>
        <w:sectPr w:rsidR="00715823">
          <w:pgSz w:w="11906" w:h="16838"/>
          <w:pgMar w:top="1134" w:right="850" w:bottom="1134" w:left="1701" w:header="708" w:footer="708" w:gutter="0"/>
          <w:cols w:space="708"/>
          <w:docGrid w:linePitch="360"/>
        </w:sectPr>
      </w:pPr>
    </w:p>
    <w:p w14:paraId="04B019D8" w14:textId="1658E07F" w:rsidR="00863646" w:rsidRPr="008138E4" w:rsidRDefault="008138E4" w:rsidP="00C47665">
      <w:pPr>
        <w:spacing w:after="0" w:line="240" w:lineRule="auto"/>
        <w:ind w:firstLine="709"/>
        <w:jc w:val="center"/>
        <w:rPr>
          <w:rFonts w:ascii="Times New Roman" w:hAnsi="Times New Roman" w:cs="Times New Roman"/>
          <w:b/>
          <w:bCs/>
          <w:sz w:val="28"/>
          <w:szCs w:val="28"/>
        </w:rPr>
      </w:pPr>
      <w:bookmarkStart w:id="3" w:name="_Toc42081326"/>
      <w:r w:rsidRPr="008138E4">
        <w:rPr>
          <w:rFonts w:ascii="Times New Roman" w:hAnsi="Times New Roman" w:cs="Times New Roman"/>
          <w:b/>
          <w:bCs/>
          <w:sz w:val="28"/>
          <w:szCs w:val="28"/>
        </w:rPr>
        <w:lastRenderedPageBreak/>
        <w:t>ЗАДАНИЕ</w:t>
      </w:r>
    </w:p>
    <w:p w14:paraId="6AA91CA9" w14:textId="74BD65E5" w:rsidR="008138E4" w:rsidRPr="008138E4" w:rsidRDefault="008138E4" w:rsidP="00C47665">
      <w:pPr>
        <w:spacing w:after="0" w:line="240" w:lineRule="auto"/>
        <w:ind w:firstLine="709"/>
        <w:jc w:val="both"/>
        <w:rPr>
          <w:rFonts w:ascii="Times New Roman" w:hAnsi="Times New Roman" w:cs="Times New Roman"/>
          <w:sz w:val="28"/>
          <w:szCs w:val="28"/>
        </w:rPr>
      </w:pPr>
    </w:p>
    <w:p w14:paraId="3C1B28D4" w14:textId="1BAEA1C4" w:rsidR="008138E4" w:rsidRPr="008138E4" w:rsidRDefault="008138E4" w:rsidP="00C47665">
      <w:pPr>
        <w:spacing w:after="0" w:line="240" w:lineRule="auto"/>
        <w:ind w:firstLine="709"/>
        <w:jc w:val="both"/>
        <w:rPr>
          <w:rFonts w:ascii="Times New Roman" w:hAnsi="Times New Roman" w:cs="Times New Roman"/>
          <w:sz w:val="28"/>
          <w:szCs w:val="28"/>
        </w:rPr>
      </w:pPr>
      <w:r w:rsidRPr="008138E4">
        <w:rPr>
          <w:rFonts w:ascii="Times New Roman" w:hAnsi="Times New Roman" w:cs="Times New Roman"/>
          <w:sz w:val="28"/>
          <w:szCs w:val="28"/>
        </w:rPr>
        <w:t xml:space="preserve">Цель </w:t>
      </w:r>
      <w:r>
        <w:rPr>
          <w:rFonts w:ascii="Times New Roman" w:hAnsi="Times New Roman" w:cs="Times New Roman"/>
          <w:sz w:val="28"/>
          <w:szCs w:val="28"/>
        </w:rPr>
        <w:t xml:space="preserve">курсовой работы заключается в приобретении компетенций обучающегося для </w:t>
      </w:r>
      <w:r w:rsidRPr="008138E4">
        <w:rPr>
          <w:rFonts w:ascii="Times New Roman" w:hAnsi="Times New Roman" w:cs="Times New Roman"/>
          <w:sz w:val="28"/>
          <w:szCs w:val="28"/>
        </w:rPr>
        <w:t>разработк</w:t>
      </w:r>
      <w:r>
        <w:rPr>
          <w:rFonts w:ascii="Times New Roman" w:hAnsi="Times New Roman" w:cs="Times New Roman"/>
          <w:sz w:val="28"/>
          <w:szCs w:val="28"/>
        </w:rPr>
        <w:t>и</w:t>
      </w:r>
      <w:r w:rsidRPr="008138E4">
        <w:rPr>
          <w:rFonts w:ascii="Times New Roman" w:hAnsi="Times New Roman" w:cs="Times New Roman"/>
          <w:sz w:val="28"/>
          <w:szCs w:val="28"/>
        </w:rPr>
        <w:t xml:space="preserve"> композиции гобелена и </w:t>
      </w:r>
      <w:r>
        <w:rPr>
          <w:rFonts w:ascii="Times New Roman" w:hAnsi="Times New Roman" w:cs="Times New Roman"/>
          <w:sz w:val="28"/>
          <w:szCs w:val="28"/>
        </w:rPr>
        <w:t xml:space="preserve">его практического </w:t>
      </w:r>
      <w:r w:rsidRPr="008138E4">
        <w:rPr>
          <w:rFonts w:ascii="Times New Roman" w:hAnsi="Times New Roman" w:cs="Times New Roman"/>
          <w:sz w:val="28"/>
          <w:szCs w:val="28"/>
        </w:rPr>
        <w:t>выполнени</w:t>
      </w:r>
      <w:r>
        <w:rPr>
          <w:rFonts w:ascii="Times New Roman" w:hAnsi="Times New Roman" w:cs="Times New Roman"/>
          <w:sz w:val="28"/>
          <w:szCs w:val="28"/>
        </w:rPr>
        <w:t>я</w:t>
      </w:r>
      <w:r w:rsidRPr="008138E4">
        <w:rPr>
          <w:rFonts w:ascii="Times New Roman" w:hAnsi="Times New Roman" w:cs="Times New Roman"/>
          <w:sz w:val="28"/>
          <w:szCs w:val="28"/>
        </w:rPr>
        <w:t xml:space="preserve"> в материале</w:t>
      </w:r>
      <w:r>
        <w:rPr>
          <w:rFonts w:ascii="Times New Roman" w:hAnsi="Times New Roman" w:cs="Times New Roman"/>
          <w:sz w:val="28"/>
          <w:szCs w:val="28"/>
        </w:rPr>
        <w:t>.</w:t>
      </w:r>
    </w:p>
    <w:p w14:paraId="2D24EE97" w14:textId="53CC6E25" w:rsidR="008138E4" w:rsidRPr="008138E4" w:rsidRDefault="008138E4" w:rsidP="00C47665">
      <w:pPr>
        <w:spacing w:after="0" w:line="240" w:lineRule="auto"/>
        <w:ind w:firstLine="709"/>
        <w:jc w:val="both"/>
        <w:rPr>
          <w:rFonts w:ascii="Times New Roman" w:hAnsi="Times New Roman" w:cs="Times New Roman"/>
          <w:sz w:val="28"/>
          <w:szCs w:val="28"/>
        </w:rPr>
      </w:pPr>
      <w:r w:rsidRPr="008138E4">
        <w:rPr>
          <w:rFonts w:ascii="Times New Roman" w:hAnsi="Times New Roman" w:cs="Times New Roman"/>
          <w:sz w:val="28"/>
          <w:szCs w:val="28"/>
        </w:rPr>
        <w:t xml:space="preserve">Задачи </w:t>
      </w:r>
      <w:r>
        <w:rPr>
          <w:rFonts w:ascii="Times New Roman" w:hAnsi="Times New Roman" w:cs="Times New Roman"/>
          <w:sz w:val="28"/>
          <w:szCs w:val="28"/>
        </w:rPr>
        <w:t>курсовой работы</w:t>
      </w:r>
      <w:r w:rsidR="0042109E">
        <w:rPr>
          <w:rFonts w:ascii="Times New Roman" w:hAnsi="Times New Roman" w:cs="Times New Roman"/>
          <w:sz w:val="28"/>
          <w:szCs w:val="28"/>
        </w:rPr>
        <w:t xml:space="preserve"> состоят в</w:t>
      </w:r>
    </w:p>
    <w:p w14:paraId="7CE1D8B7" w14:textId="1E41458A" w:rsidR="008138E4" w:rsidRPr="008138E4" w:rsidRDefault="008138E4" w:rsidP="00C47665">
      <w:pPr>
        <w:pStyle w:val="a7"/>
        <w:numPr>
          <w:ilvl w:val="0"/>
          <w:numId w:val="6"/>
        </w:numPr>
        <w:spacing w:after="0" w:line="240" w:lineRule="auto"/>
        <w:jc w:val="both"/>
        <w:rPr>
          <w:rFonts w:ascii="Times New Roman" w:hAnsi="Times New Roman" w:cs="Times New Roman"/>
          <w:sz w:val="28"/>
          <w:szCs w:val="28"/>
        </w:rPr>
      </w:pPr>
      <w:r w:rsidRPr="008138E4">
        <w:rPr>
          <w:rFonts w:ascii="Times New Roman" w:hAnsi="Times New Roman" w:cs="Times New Roman"/>
          <w:sz w:val="28"/>
          <w:szCs w:val="28"/>
        </w:rPr>
        <w:t>формировани</w:t>
      </w:r>
      <w:r w:rsidR="0042109E">
        <w:rPr>
          <w:rFonts w:ascii="Times New Roman" w:hAnsi="Times New Roman" w:cs="Times New Roman"/>
          <w:sz w:val="28"/>
          <w:szCs w:val="28"/>
        </w:rPr>
        <w:t>и</w:t>
      </w:r>
      <w:r w:rsidRPr="008138E4">
        <w:rPr>
          <w:rFonts w:ascii="Times New Roman" w:hAnsi="Times New Roman" w:cs="Times New Roman"/>
          <w:sz w:val="28"/>
          <w:szCs w:val="28"/>
        </w:rPr>
        <w:t xml:space="preserve"> </w:t>
      </w:r>
      <w:r w:rsidR="0042109E">
        <w:rPr>
          <w:rFonts w:ascii="Times New Roman" w:hAnsi="Times New Roman" w:cs="Times New Roman"/>
          <w:sz w:val="28"/>
          <w:szCs w:val="28"/>
        </w:rPr>
        <w:t xml:space="preserve">у обучающегося </w:t>
      </w:r>
      <w:r w:rsidRPr="008138E4">
        <w:rPr>
          <w:rFonts w:ascii="Times New Roman" w:hAnsi="Times New Roman" w:cs="Times New Roman"/>
          <w:sz w:val="28"/>
          <w:szCs w:val="28"/>
        </w:rPr>
        <w:t xml:space="preserve">практических навыков работы над эскизным </w:t>
      </w:r>
      <w:r w:rsidR="0042109E">
        <w:rPr>
          <w:rFonts w:ascii="Times New Roman" w:hAnsi="Times New Roman" w:cs="Times New Roman"/>
          <w:sz w:val="28"/>
          <w:szCs w:val="28"/>
        </w:rPr>
        <w:t>проектом</w:t>
      </w:r>
      <w:r w:rsidRPr="008138E4">
        <w:rPr>
          <w:rFonts w:ascii="Times New Roman" w:hAnsi="Times New Roman" w:cs="Times New Roman"/>
          <w:sz w:val="28"/>
          <w:szCs w:val="28"/>
        </w:rPr>
        <w:t xml:space="preserve"> </w:t>
      </w:r>
      <w:r w:rsidR="0042109E">
        <w:rPr>
          <w:rFonts w:ascii="Times New Roman" w:hAnsi="Times New Roman" w:cs="Times New Roman"/>
          <w:sz w:val="28"/>
          <w:szCs w:val="28"/>
        </w:rPr>
        <w:t>гобелена;</w:t>
      </w:r>
      <w:r w:rsidRPr="008138E4">
        <w:rPr>
          <w:rFonts w:ascii="Times New Roman" w:hAnsi="Times New Roman" w:cs="Times New Roman"/>
          <w:sz w:val="28"/>
          <w:szCs w:val="28"/>
        </w:rPr>
        <w:t xml:space="preserve"> </w:t>
      </w:r>
    </w:p>
    <w:p w14:paraId="68B795C4" w14:textId="22D29539" w:rsidR="008138E4" w:rsidRPr="008138E4" w:rsidRDefault="008138E4" w:rsidP="00C47665">
      <w:pPr>
        <w:pStyle w:val="a7"/>
        <w:numPr>
          <w:ilvl w:val="0"/>
          <w:numId w:val="6"/>
        </w:numPr>
        <w:spacing w:after="0" w:line="240" w:lineRule="auto"/>
        <w:jc w:val="both"/>
        <w:rPr>
          <w:rFonts w:ascii="Times New Roman" w:hAnsi="Times New Roman" w:cs="Times New Roman"/>
          <w:sz w:val="28"/>
          <w:szCs w:val="28"/>
        </w:rPr>
      </w:pPr>
      <w:r w:rsidRPr="008138E4">
        <w:rPr>
          <w:rFonts w:ascii="Times New Roman" w:hAnsi="Times New Roman" w:cs="Times New Roman"/>
          <w:sz w:val="28"/>
          <w:szCs w:val="28"/>
        </w:rPr>
        <w:t xml:space="preserve">формирование </w:t>
      </w:r>
      <w:r w:rsidR="0042109E">
        <w:rPr>
          <w:rFonts w:ascii="Times New Roman" w:hAnsi="Times New Roman" w:cs="Times New Roman"/>
          <w:sz w:val="28"/>
          <w:szCs w:val="28"/>
        </w:rPr>
        <w:t xml:space="preserve">практических </w:t>
      </w:r>
      <w:r w:rsidRPr="008138E4">
        <w:rPr>
          <w:rFonts w:ascii="Times New Roman" w:hAnsi="Times New Roman" w:cs="Times New Roman"/>
          <w:sz w:val="28"/>
          <w:szCs w:val="28"/>
        </w:rPr>
        <w:t xml:space="preserve">умений и навыков работы в художественном ткачестве гобелена; </w:t>
      </w:r>
    </w:p>
    <w:p w14:paraId="65F97E01" w14:textId="3CABBE7C" w:rsidR="008138E4" w:rsidRPr="008138E4" w:rsidRDefault="008138E4" w:rsidP="00C47665">
      <w:pPr>
        <w:pStyle w:val="a7"/>
        <w:numPr>
          <w:ilvl w:val="0"/>
          <w:numId w:val="6"/>
        </w:numPr>
        <w:spacing w:after="0" w:line="240" w:lineRule="auto"/>
        <w:jc w:val="both"/>
        <w:rPr>
          <w:rFonts w:ascii="Times New Roman" w:hAnsi="Times New Roman" w:cs="Times New Roman"/>
          <w:sz w:val="28"/>
          <w:szCs w:val="28"/>
        </w:rPr>
      </w:pPr>
      <w:r w:rsidRPr="008138E4">
        <w:rPr>
          <w:rFonts w:ascii="Times New Roman" w:hAnsi="Times New Roman" w:cs="Times New Roman"/>
          <w:sz w:val="28"/>
          <w:szCs w:val="28"/>
        </w:rPr>
        <w:t>обучение творческим приемам, смешанным техникам и применением различных фактур текстильных материалов для создания плоскостных, объемных, скульптурных, и других декоративных эффектов в гобелен</w:t>
      </w:r>
      <w:r w:rsidR="0042109E">
        <w:rPr>
          <w:rFonts w:ascii="Times New Roman" w:hAnsi="Times New Roman" w:cs="Times New Roman"/>
          <w:sz w:val="28"/>
          <w:szCs w:val="28"/>
        </w:rPr>
        <w:t>е</w:t>
      </w:r>
      <w:r w:rsidRPr="008138E4">
        <w:rPr>
          <w:rFonts w:ascii="Times New Roman" w:hAnsi="Times New Roman" w:cs="Times New Roman"/>
          <w:sz w:val="28"/>
          <w:szCs w:val="28"/>
        </w:rPr>
        <w:t xml:space="preserve"> с целью органичного включения его в </w:t>
      </w:r>
      <w:r w:rsidR="0042109E">
        <w:rPr>
          <w:rFonts w:ascii="Times New Roman" w:hAnsi="Times New Roman" w:cs="Times New Roman"/>
          <w:sz w:val="28"/>
          <w:szCs w:val="28"/>
        </w:rPr>
        <w:t>пространство</w:t>
      </w:r>
      <w:r w:rsidRPr="008138E4">
        <w:rPr>
          <w:rFonts w:ascii="Times New Roman" w:hAnsi="Times New Roman" w:cs="Times New Roman"/>
          <w:sz w:val="28"/>
          <w:szCs w:val="28"/>
        </w:rPr>
        <w:t xml:space="preserve"> современной среды.</w:t>
      </w:r>
    </w:p>
    <w:p w14:paraId="22369813" w14:textId="77777777" w:rsidR="0042109E" w:rsidRDefault="0042109E" w:rsidP="00C47665">
      <w:pPr>
        <w:spacing w:line="240" w:lineRule="auto"/>
        <w:jc w:val="both"/>
        <w:rPr>
          <w:rFonts w:ascii="Times New Roman" w:hAnsi="Times New Roman" w:cs="Times New Roman"/>
          <w:sz w:val="28"/>
          <w:szCs w:val="28"/>
        </w:rPr>
      </w:pPr>
    </w:p>
    <w:p w14:paraId="2751EA08" w14:textId="17568725" w:rsidR="008138E4" w:rsidRDefault="00E44EA7" w:rsidP="00C47665">
      <w:pPr>
        <w:spacing w:line="240" w:lineRule="auto"/>
        <w:jc w:val="center"/>
        <w:rPr>
          <w:rFonts w:ascii="Times New Roman" w:hAnsi="Times New Roman" w:cs="Times New Roman"/>
          <w:sz w:val="28"/>
          <w:szCs w:val="28"/>
        </w:rPr>
      </w:pPr>
      <w:r>
        <w:rPr>
          <w:rFonts w:ascii="Times New Roman" w:hAnsi="Times New Roman" w:cs="Times New Roman"/>
          <w:sz w:val="28"/>
          <w:szCs w:val="28"/>
        </w:rPr>
        <w:t>Ориентировочные т</w:t>
      </w:r>
      <w:r w:rsidR="008138E4" w:rsidRPr="008138E4">
        <w:rPr>
          <w:rFonts w:ascii="Times New Roman" w:hAnsi="Times New Roman" w:cs="Times New Roman"/>
          <w:sz w:val="28"/>
          <w:szCs w:val="28"/>
        </w:rPr>
        <w:t xml:space="preserve">емы </w:t>
      </w:r>
      <w:r w:rsidR="0042109E">
        <w:rPr>
          <w:rFonts w:ascii="Times New Roman" w:hAnsi="Times New Roman" w:cs="Times New Roman"/>
          <w:sz w:val="28"/>
          <w:szCs w:val="28"/>
        </w:rPr>
        <w:t>курсовой работы</w:t>
      </w:r>
    </w:p>
    <w:p w14:paraId="6D8B560E" w14:textId="77777777" w:rsidR="003715E8" w:rsidRPr="008138E4" w:rsidRDefault="003715E8" w:rsidP="00C47665">
      <w:pPr>
        <w:spacing w:line="240" w:lineRule="auto"/>
        <w:jc w:val="center"/>
        <w:rPr>
          <w:rFonts w:ascii="Times New Roman" w:hAnsi="Times New Roman" w:cs="Times New Roman"/>
          <w:sz w:val="28"/>
          <w:szCs w:val="28"/>
        </w:rPr>
      </w:pPr>
    </w:p>
    <w:p w14:paraId="0C8BF725" w14:textId="59AA38F2" w:rsidR="008138E4" w:rsidRPr="003715E8" w:rsidRDefault="008138E4" w:rsidP="00C47665">
      <w:pPr>
        <w:spacing w:after="0" w:line="240" w:lineRule="auto"/>
        <w:ind w:firstLine="709"/>
        <w:jc w:val="both"/>
        <w:rPr>
          <w:rFonts w:ascii="Times New Roman" w:hAnsi="Times New Roman" w:cs="Times New Roman"/>
          <w:sz w:val="28"/>
          <w:szCs w:val="28"/>
        </w:rPr>
      </w:pPr>
      <w:r w:rsidRPr="008138E4">
        <w:rPr>
          <w:rFonts w:ascii="Times New Roman" w:hAnsi="Times New Roman" w:cs="Times New Roman"/>
          <w:sz w:val="28"/>
          <w:szCs w:val="28"/>
        </w:rPr>
        <w:t>Общая формулировка темы курсовой работы</w:t>
      </w:r>
      <w:r w:rsidR="0042109E">
        <w:rPr>
          <w:rFonts w:ascii="Times New Roman" w:hAnsi="Times New Roman" w:cs="Times New Roman"/>
          <w:sz w:val="28"/>
          <w:szCs w:val="28"/>
        </w:rPr>
        <w:t xml:space="preserve"> может быть </w:t>
      </w:r>
      <w:r w:rsidR="00E44EA7">
        <w:rPr>
          <w:rFonts w:ascii="Times New Roman" w:hAnsi="Times New Roman" w:cs="Times New Roman"/>
          <w:sz w:val="28"/>
          <w:szCs w:val="28"/>
        </w:rPr>
        <w:t>записана</w:t>
      </w:r>
      <w:r w:rsidR="0042109E">
        <w:rPr>
          <w:rFonts w:ascii="Times New Roman" w:hAnsi="Times New Roman" w:cs="Times New Roman"/>
          <w:sz w:val="28"/>
          <w:szCs w:val="28"/>
        </w:rPr>
        <w:t xml:space="preserve"> следующим образом</w:t>
      </w:r>
      <w:r w:rsidRPr="008138E4">
        <w:rPr>
          <w:rFonts w:ascii="Times New Roman" w:hAnsi="Times New Roman" w:cs="Times New Roman"/>
          <w:sz w:val="28"/>
          <w:szCs w:val="28"/>
        </w:rPr>
        <w:t>: «</w:t>
      </w:r>
      <w:r w:rsidR="0042109E">
        <w:rPr>
          <w:rFonts w:ascii="Times New Roman" w:hAnsi="Times New Roman" w:cs="Times New Roman"/>
          <w:sz w:val="28"/>
          <w:szCs w:val="28"/>
        </w:rPr>
        <w:t>Проектирование</w:t>
      </w:r>
      <w:r w:rsidRPr="008138E4">
        <w:rPr>
          <w:rFonts w:ascii="Times New Roman" w:hAnsi="Times New Roman" w:cs="Times New Roman"/>
          <w:sz w:val="28"/>
          <w:szCs w:val="28"/>
        </w:rPr>
        <w:t xml:space="preserve"> композиции и технологии ткачества гобелена для интерьера жилых </w:t>
      </w:r>
      <w:r w:rsidR="0042109E">
        <w:rPr>
          <w:rFonts w:ascii="Times New Roman" w:hAnsi="Times New Roman" w:cs="Times New Roman"/>
          <w:sz w:val="28"/>
          <w:szCs w:val="28"/>
        </w:rPr>
        <w:t>(</w:t>
      </w:r>
      <w:r w:rsidRPr="008138E4">
        <w:rPr>
          <w:rFonts w:ascii="Times New Roman" w:hAnsi="Times New Roman" w:cs="Times New Roman"/>
          <w:sz w:val="28"/>
          <w:szCs w:val="28"/>
        </w:rPr>
        <w:t>и</w:t>
      </w:r>
      <w:r w:rsidR="0042109E">
        <w:rPr>
          <w:rFonts w:ascii="Times New Roman" w:hAnsi="Times New Roman" w:cs="Times New Roman"/>
          <w:sz w:val="28"/>
          <w:szCs w:val="28"/>
        </w:rPr>
        <w:t>/или</w:t>
      </w:r>
      <w:r w:rsidRPr="008138E4">
        <w:rPr>
          <w:rFonts w:ascii="Times New Roman" w:hAnsi="Times New Roman" w:cs="Times New Roman"/>
          <w:sz w:val="28"/>
          <w:szCs w:val="28"/>
        </w:rPr>
        <w:t xml:space="preserve"> офисных</w:t>
      </w:r>
      <w:r w:rsidR="0042109E">
        <w:rPr>
          <w:rFonts w:ascii="Times New Roman" w:hAnsi="Times New Roman" w:cs="Times New Roman"/>
          <w:sz w:val="28"/>
          <w:szCs w:val="28"/>
        </w:rPr>
        <w:t>)</w:t>
      </w:r>
      <w:r w:rsidRPr="008138E4">
        <w:rPr>
          <w:rFonts w:ascii="Times New Roman" w:hAnsi="Times New Roman" w:cs="Times New Roman"/>
          <w:sz w:val="28"/>
          <w:szCs w:val="28"/>
        </w:rPr>
        <w:t xml:space="preserve"> помещений</w:t>
      </w:r>
      <w:r w:rsidRPr="003715E8">
        <w:rPr>
          <w:rFonts w:ascii="Times New Roman" w:hAnsi="Times New Roman" w:cs="Times New Roman"/>
          <w:sz w:val="28"/>
          <w:szCs w:val="28"/>
        </w:rPr>
        <w:t>».</w:t>
      </w:r>
      <w:r w:rsidR="00E44EA7" w:rsidRPr="003715E8">
        <w:rPr>
          <w:rFonts w:ascii="Times New Roman" w:hAnsi="Times New Roman" w:cs="Times New Roman"/>
          <w:sz w:val="28"/>
          <w:szCs w:val="28"/>
        </w:rPr>
        <w:t xml:space="preserve"> </w:t>
      </w:r>
    </w:p>
    <w:p w14:paraId="70950FCB" w14:textId="6B72647C" w:rsidR="008138E4" w:rsidRPr="008138E4" w:rsidRDefault="00E44EA7" w:rsidP="00C47665">
      <w:pPr>
        <w:spacing w:after="0" w:line="240" w:lineRule="auto"/>
        <w:ind w:firstLine="709"/>
        <w:jc w:val="both"/>
        <w:rPr>
          <w:rFonts w:ascii="Times New Roman" w:hAnsi="Times New Roman" w:cs="Times New Roman"/>
          <w:sz w:val="28"/>
          <w:szCs w:val="28"/>
        </w:rPr>
      </w:pPr>
      <w:r w:rsidRPr="003715E8">
        <w:rPr>
          <w:rFonts w:ascii="Times New Roman" w:hAnsi="Times New Roman" w:cs="Times New Roman"/>
          <w:sz w:val="28"/>
          <w:szCs w:val="28"/>
        </w:rPr>
        <w:t>Композиция и с</w:t>
      </w:r>
      <w:r w:rsidR="008138E4" w:rsidRPr="003715E8">
        <w:rPr>
          <w:rFonts w:ascii="Times New Roman" w:hAnsi="Times New Roman" w:cs="Times New Roman"/>
          <w:sz w:val="28"/>
          <w:szCs w:val="28"/>
        </w:rPr>
        <w:t xml:space="preserve">южет </w:t>
      </w:r>
      <w:r w:rsidR="001921AC" w:rsidRPr="003715E8">
        <w:rPr>
          <w:rFonts w:ascii="Times New Roman" w:hAnsi="Times New Roman" w:cs="Times New Roman"/>
          <w:sz w:val="28"/>
          <w:szCs w:val="28"/>
        </w:rPr>
        <w:t xml:space="preserve">для </w:t>
      </w:r>
      <w:r w:rsidR="008138E4" w:rsidRPr="003715E8">
        <w:rPr>
          <w:rFonts w:ascii="Times New Roman" w:hAnsi="Times New Roman" w:cs="Times New Roman"/>
          <w:sz w:val="28"/>
          <w:szCs w:val="28"/>
        </w:rPr>
        <w:t xml:space="preserve">гобелена формируется индивидуально в соответствии с творческими способностями каждого обучающегося </w:t>
      </w:r>
      <w:r w:rsidR="008138E4" w:rsidRPr="008138E4">
        <w:rPr>
          <w:rFonts w:ascii="Times New Roman" w:hAnsi="Times New Roman" w:cs="Times New Roman"/>
          <w:sz w:val="28"/>
          <w:szCs w:val="28"/>
        </w:rPr>
        <w:t xml:space="preserve">и может основываться на художественных произведениях исторического характера, природных мотивах; современных произведениях декоративно-прикладного искусства; интернет ресурсов. </w:t>
      </w:r>
      <w:r w:rsidRPr="003715E8">
        <w:rPr>
          <w:rFonts w:ascii="Times New Roman" w:hAnsi="Times New Roman" w:cs="Times New Roman"/>
          <w:sz w:val="28"/>
          <w:szCs w:val="28"/>
        </w:rPr>
        <w:t>В связи с этим</w:t>
      </w:r>
      <w:r w:rsidR="003715E8" w:rsidRPr="003715E8">
        <w:rPr>
          <w:rFonts w:ascii="Times New Roman" w:hAnsi="Times New Roman" w:cs="Times New Roman"/>
          <w:sz w:val="28"/>
          <w:szCs w:val="28"/>
        </w:rPr>
        <w:t>,</w:t>
      </w:r>
      <w:r w:rsidRPr="003715E8">
        <w:rPr>
          <w:rFonts w:ascii="Times New Roman" w:hAnsi="Times New Roman" w:cs="Times New Roman"/>
          <w:sz w:val="28"/>
          <w:szCs w:val="28"/>
        </w:rPr>
        <w:t xml:space="preserve"> </w:t>
      </w:r>
      <w:r w:rsidR="009A052C">
        <w:rPr>
          <w:rFonts w:ascii="Times New Roman" w:hAnsi="Times New Roman" w:cs="Times New Roman"/>
          <w:sz w:val="28"/>
          <w:szCs w:val="28"/>
        </w:rPr>
        <w:t xml:space="preserve">в </w:t>
      </w:r>
      <w:r w:rsidRPr="003715E8">
        <w:rPr>
          <w:rFonts w:ascii="Times New Roman" w:hAnsi="Times New Roman" w:cs="Times New Roman"/>
          <w:sz w:val="28"/>
          <w:szCs w:val="28"/>
        </w:rPr>
        <w:t>формулировк</w:t>
      </w:r>
      <w:r w:rsidR="009A052C">
        <w:rPr>
          <w:rFonts w:ascii="Times New Roman" w:hAnsi="Times New Roman" w:cs="Times New Roman"/>
          <w:sz w:val="28"/>
          <w:szCs w:val="28"/>
        </w:rPr>
        <w:t>у</w:t>
      </w:r>
      <w:r w:rsidRPr="003715E8">
        <w:rPr>
          <w:rFonts w:ascii="Times New Roman" w:hAnsi="Times New Roman" w:cs="Times New Roman"/>
          <w:sz w:val="28"/>
          <w:szCs w:val="28"/>
        </w:rPr>
        <w:t xml:space="preserve"> тем</w:t>
      </w:r>
      <w:r w:rsidR="001921AC">
        <w:rPr>
          <w:rFonts w:ascii="Times New Roman" w:hAnsi="Times New Roman" w:cs="Times New Roman"/>
          <w:sz w:val="28"/>
          <w:szCs w:val="28"/>
        </w:rPr>
        <w:t>ы</w:t>
      </w:r>
      <w:r w:rsidRPr="003715E8">
        <w:rPr>
          <w:rFonts w:ascii="Times New Roman" w:hAnsi="Times New Roman" w:cs="Times New Roman"/>
          <w:sz w:val="28"/>
          <w:szCs w:val="28"/>
        </w:rPr>
        <w:t xml:space="preserve"> мо</w:t>
      </w:r>
      <w:r w:rsidR="009A052C">
        <w:rPr>
          <w:rFonts w:ascii="Times New Roman" w:hAnsi="Times New Roman" w:cs="Times New Roman"/>
          <w:sz w:val="28"/>
          <w:szCs w:val="28"/>
        </w:rPr>
        <w:t xml:space="preserve">гут </w:t>
      </w:r>
      <w:r w:rsidRPr="003715E8">
        <w:rPr>
          <w:rFonts w:ascii="Times New Roman" w:hAnsi="Times New Roman" w:cs="Times New Roman"/>
          <w:sz w:val="28"/>
          <w:szCs w:val="28"/>
        </w:rPr>
        <w:t xml:space="preserve">быть </w:t>
      </w:r>
      <w:r w:rsidR="009A052C">
        <w:rPr>
          <w:rFonts w:ascii="Times New Roman" w:hAnsi="Times New Roman" w:cs="Times New Roman"/>
          <w:sz w:val="28"/>
          <w:szCs w:val="28"/>
        </w:rPr>
        <w:t xml:space="preserve">внесены </w:t>
      </w:r>
      <w:r w:rsidRPr="003715E8">
        <w:rPr>
          <w:rFonts w:ascii="Times New Roman" w:hAnsi="Times New Roman" w:cs="Times New Roman"/>
          <w:sz w:val="28"/>
          <w:szCs w:val="28"/>
        </w:rPr>
        <w:t>изменен</w:t>
      </w:r>
      <w:r w:rsidR="009A052C">
        <w:rPr>
          <w:rFonts w:ascii="Times New Roman" w:hAnsi="Times New Roman" w:cs="Times New Roman"/>
          <w:sz w:val="28"/>
          <w:szCs w:val="28"/>
        </w:rPr>
        <w:t>ия, и в частности,</w:t>
      </w:r>
      <w:r w:rsidRPr="003715E8">
        <w:rPr>
          <w:rFonts w:ascii="Times New Roman" w:hAnsi="Times New Roman" w:cs="Times New Roman"/>
          <w:sz w:val="28"/>
          <w:szCs w:val="28"/>
        </w:rPr>
        <w:t xml:space="preserve"> в тему включены названия конкретных </w:t>
      </w:r>
      <w:r w:rsidR="003715E8" w:rsidRPr="003715E8">
        <w:rPr>
          <w:rFonts w:ascii="Times New Roman" w:hAnsi="Times New Roman" w:cs="Times New Roman"/>
          <w:sz w:val="28"/>
          <w:szCs w:val="28"/>
        </w:rPr>
        <w:t xml:space="preserve">сюжетов, разрабатываемых </w:t>
      </w:r>
      <w:r w:rsidR="009A052C">
        <w:rPr>
          <w:rFonts w:ascii="Times New Roman" w:hAnsi="Times New Roman" w:cs="Times New Roman"/>
          <w:sz w:val="28"/>
          <w:szCs w:val="28"/>
        </w:rPr>
        <w:t xml:space="preserve">в гобелене </w:t>
      </w:r>
      <w:r w:rsidR="003715E8" w:rsidRPr="003715E8">
        <w:rPr>
          <w:rFonts w:ascii="Times New Roman" w:hAnsi="Times New Roman" w:cs="Times New Roman"/>
          <w:sz w:val="28"/>
          <w:szCs w:val="28"/>
        </w:rPr>
        <w:t>обучающимся.</w:t>
      </w:r>
    </w:p>
    <w:p w14:paraId="218BD848" w14:textId="77777777" w:rsidR="008138E4" w:rsidRPr="008138E4" w:rsidRDefault="008138E4" w:rsidP="00C47665">
      <w:pPr>
        <w:spacing w:line="240" w:lineRule="auto"/>
        <w:jc w:val="both"/>
        <w:rPr>
          <w:rFonts w:ascii="Times New Roman" w:hAnsi="Times New Roman" w:cs="Times New Roman"/>
          <w:sz w:val="28"/>
          <w:szCs w:val="28"/>
        </w:rPr>
      </w:pPr>
    </w:p>
    <w:p w14:paraId="74F6EAA0" w14:textId="6B076FBD" w:rsidR="003715E8" w:rsidRPr="00842198" w:rsidRDefault="008138E4" w:rsidP="00C47665">
      <w:pPr>
        <w:spacing w:line="240" w:lineRule="auto"/>
        <w:jc w:val="center"/>
        <w:rPr>
          <w:rFonts w:ascii="Times New Roman" w:hAnsi="Times New Roman" w:cs="Times New Roman"/>
          <w:b/>
          <w:bCs/>
          <w:sz w:val="28"/>
          <w:szCs w:val="28"/>
        </w:rPr>
      </w:pPr>
      <w:r w:rsidRPr="00842198">
        <w:rPr>
          <w:rFonts w:ascii="Times New Roman" w:hAnsi="Times New Roman" w:cs="Times New Roman"/>
          <w:b/>
          <w:bCs/>
          <w:sz w:val="28"/>
          <w:szCs w:val="28"/>
        </w:rPr>
        <w:t>Требования</w:t>
      </w:r>
      <w:r w:rsidR="003715E8" w:rsidRPr="00842198">
        <w:rPr>
          <w:rFonts w:ascii="Times New Roman" w:hAnsi="Times New Roman" w:cs="Times New Roman"/>
          <w:b/>
          <w:bCs/>
          <w:sz w:val="28"/>
          <w:szCs w:val="28"/>
        </w:rPr>
        <w:t xml:space="preserve"> к курсовой работе</w:t>
      </w:r>
    </w:p>
    <w:p w14:paraId="0CF50D9D" w14:textId="3F93FA28" w:rsidR="008138E4" w:rsidRPr="008138E4" w:rsidRDefault="008138E4" w:rsidP="00C47665">
      <w:pPr>
        <w:spacing w:line="240" w:lineRule="auto"/>
        <w:jc w:val="center"/>
        <w:rPr>
          <w:rFonts w:ascii="Times New Roman" w:hAnsi="Times New Roman" w:cs="Times New Roman"/>
          <w:sz w:val="28"/>
          <w:szCs w:val="28"/>
        </w:rPr>
      </w:pPr>
    </w:p>
    <w:p w14:paraId="3017F024" w14:textId="329B6E98" w:rsidR="008138E4" w:rsidRDefault="008138E4" w:rsidP="00C47665">
      <w:pPr>
        <w:spacing w:after="0" w:line="240" w:lineRule="auto"/>
        <w:ind w:firstLine="426"/>
        <w:jc w:val="both"/>
        <w:rPr>
          <w:rFonts w:ascii="Times New Roman" w:hAnsi="Times New Roman" w:cs="Times New Roman"/>
          <w:sz w:val="28"/>
          <w:szCs w:val="28"/>
        </w:rPr>
      </w:pPr>
      <w:r w:rsidRPr="008138E4">
        <w:rPr>
          <w:rFonts w:ascii="Times New Roman" w:hAnsi="Times New Roman" w:cs="Times New Roman"/>
          <w:sz w:val="28"/>
          <w:szCs w:val="28"/>
        </w:rPr>
        <w:t xml:space="preserve">Результаты курсовой работы </w:t>
      </w:r>
      <w:r w:rsidR="003715E8">
        <w:rPr>
          <w:rFonts w:ascii="Times New Roman" w:hAnsi="Times New Roman" w:cs="Times New Roman"/>
          <w:sz w:val="28"/>
          <w:szCs w:val="28"/>
        </w:rPr>
        <w:t xml:space="preserve">должен быть </w:t>
      </w:r>
      <w:r w:rsidRPr="008138E4">
        <w:rPr>
          <w:rFonts w:ascii="Times New Roman" w:hAnsi="Times New Roman" w:cs="Times New Roman"/>
          <w:sz w:val="28"/>
          <w:szCs w:val="28"/>
        </w:rPr>
        <w:t xml:space="preserve">представляются в виде выполненного в материале мини-гобелена, оформленного в соответствии с его назначением. Размер мини-гобелена должен быть не менее формата А4. К выполненному в материале мини-гобелену прилагается пояснительная записка, выполненная </w:t>
      </w:r>
      <w:r w:rsidR="003715E8">
        <w:rPr>
          <w:rFonts w:ascii="Times New Roman" w:hAnsi="Times New Roman" w:cs="Times New Roman"/>
          <w:sz w:val="28"/>
          <w:szCs w:val="28"/>
        </w:rPr>
        <w:t>в формате А</w:t>
      </w:r>
      <w:r w:rsidR="001921AC">
        <w:rPr>
          <w:rFonts w:ascii="Times New Roman" w:hAnsi="Times New Roman" w:cs="Times New Roman"/>
          <w:sz w:val="28"/>
          <w:szCs w:val="28"/>
        </w:rPr>
        <w:t xml:space="preserve">4 в редакторе </w:t>
      </w:r>
      <w:r w:rsidR="001921AC">
        <w:rPr>
          <w:rFonts w:ascii="Times New Roman" w:hAnsi="Times New Roman" w:cs="Times New Roman"/>
          <w:sz w:val="28"/>
          <w:szCs w:val="28"/>
          <w:lang w:val="en-US"/>
        </w:rPr>
        <w:t>Word</w:t>
      </w:r>
      <w:r w:rsidR="003715E8">
        <w:rPr>
          <w:rFonts w:ascii="Times New Roman" w:hAnsi="Times New Roman" w:cs="Times New Roman"/>
          <w:sz w:val="28"/>
          <w:szCs w:val="28"/>
        </w:rPr>
        <w:t xml:space="preserve"> или представленной </w:t>
      </w:r>
      <w:r w:rsidRPr="008138E4">
        <w:rPr>
          <w:rFonts w:ascii="Times New Roman" w:hAnsi="Times New Roman" w:cs="Times New Roman"/>
          <w:sz w:val="28"/>
          <w:szCs w:val="28"/>
          <w:lang w:val="en-US"/>
        </w:rPr>
        <w:t>c</w:t>
      </w:r>
      <w:r w:rsidRPr="008138E4">
        <w:rPr>
          <w:rFonts w:ascii="Times New Roman" w:hAnsi="Times New Roman" w:cs="Times New Roman"/>
          <w:sz w:val="28"/>
          <w:szCs w:val="28"/>
        </w:rPr>
        <w:t xml:space="preserve"> помощью программы </w:t>
      </w:r>
      <w:r w:rsidRPr="008138E4">
        <w:rPr>
          <w:rFonts w:ascii="Times New Roman" w:hAnsi="Times New Roman" w:cs="Times New Roman"/>
          <w:sz w:val="28"/>
          <w:szCs w:val="28"/>
          <w:lang w:val="en-US"/>
        </w:rPr>
        <w:t>Power</w:t>
      </w:r>
      <w:r w:rsidRPr="008138E4">
        <w:rPr>
          <w:rFonts w:ascii="Times New Roman" w:hAnsi="Times New Roman" w:cs="Times New Roman"/>
          <w:sz w:val="28"/>
          <w:szCs w:val="28"/>
        </w:rPr>
        <w:t xml:space="preserve"> </w:t>
      </w:r>
      <w:r w:rsidRPr="008138E4">
        <w:rPr>
          <w:rFonts w:ascii="Times New Roman" w:hAnsi="Times New Roman" w:cs="Times New Roman"/>
          <w:sz w:val="28"/>
          <w:szCs w:val="28"/>
          <w:lang w:val="en-US"/>
        </w:rPr>
        <w:t>Point</w:t>
      </w:r>
      <w:r w:rsidRPr="008138E4">
        <w:rPr>
          <w:rFonts w:ascii="Times New Roman" w:hAnsi="Times New Roman" w:cs="Times New Roman"/>
          <w:sz w:val="28"/>
          <w:szCs w:val="28"/>
        </w:rPr>
        <w:t>. Объем слайдов должен составлять не менее 10 – 15 шт. и содержать следующие обязательные элементы</w:t>
      </w:r>
      <w:r w:rsidR="003715E8">
        <w:rPr>
          <w:rFonts w:ascii="Times New Roman" w:hAnsi="Times New Roman" w:cs="Times New Roman"/>
          <w:sz w:val="28"/>
          <w:szCs w:val="28"/>
        </w:rPr>
        <w:t xml:space="preserve"> и пояснения к ним</w:t>
      </w:r>
      <w:r w:rsidRPr="008138E4">
        <w:rPr>
          <w:rFonts w:ascii="Times New Roman" w:hAnsi="Times New Roman" w:cs="Times New Roman"/>
          <w:sz w:val="28"/>
          <w:szCs w:val="28"/>
        </w:rPr>
        <w:t>:</w:t>
      </w:r>
    </w:p>
    <w:p w14:paraId="018FA84C" w14:textId="75451DC8" w:rsidR="003715E8" w:rsidRDefault="003715E8" w:rsidP="00C47665">
      <w:pPr>
        <w:pStyle w:val="a7"/>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сюжетно-тематическая композиция гобелена;</w:t>
      </w:r>
    </w:p>
    <w:p w14:paraId="77947EB5" w14:textId="13FE7A8D" w:rsidR="003715E8" w:rsidRDefault="003715E8" w:rsidP="00C47665">
      <w:pPr>
        <w:pStyle w:val="a7"/>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разработка мотива гобелена;</w:t>
      </w:r>
    </w:p>
    <w:p w14:paraId="4C2CFF25" w14:textId="77777777" w:rsidR="003715E8" w:rsidRDefault="003715E8" w:rsidP="00C47665">
      <w:pPr>
        <w:pStyle w:val="a7"/>
        <w:numPr>
          <w:ilvl w:val="0"/>
          <w:numId w:val="7"/>
        </w:numPr>
        <w:spacing w:after="0" w:line="240" w:lineRule="auto"/>
        <w:jc w:val="both"/>
        <w:rPr>
          <w:rFonts w:ascii="Times New Roman" w:hAnsi="Times New Roman" w:cs="Times New Roman"/>
          <w:sz w:val="28"/>
          <w:szCs w:val="28"/>
        </w:rPr>
      </w:pPr>
      <w:r w:rsidRPr="008138E4">
        <w:rPr>
          <w:rFonts w:ascii="Times New Roman" w:hAnsi="Times New Roman" w:cs="Times New Roman"/>
          <w:sz w:val="28"/>
          <w:szCs w:val="28"/>
        </w:rPr>
        <w:t>эскиз мини-гобелена;</w:t>
      </w:r>
    </w:p>
    <w:p w14:paraId="5003BA53" w14:textId="4B67BD30" w:rsidR="003715E8" w:rsidRPr="008138E4" w:rsidRDefault="003715E8" w:rsidP="00C47665">
      <w:pPr>
        <w:pStyle w:val="a7"/>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картон гобелена;</w:t>
      </w:r>
    </w:p>
    <w:p w14:paraId="22C6D8A7" w14:textId="77777777" w:rsidR="008138E4" w:rsidRPr="008138E4" w:rsidRDefault="008138E4" w:rsidP="00C47665">
      <w:pPr>
        <w:pStyle w:val="a7"/>
        <w:numPr>
          <w:ilvl w:val="0"/>
          <w:numId w:val="7"/>
        </w:numPr>
        <w:spacing w:line="240" w:lineRule="auto"/>
        <w:jc w:val="both"/>
        <w:rPr>
          <w:rFonts w:ascii="Times New Roman" w:hAnsi="Times New Roman" w:cs="Times New Roman"/>
          <w:sz w:val="28"/>
          <w:szCs w:val="28"/>
        </w:rPr>
      </w:pPr>
      <w:r w:rsidRPr="008138E4">
        <w:rPr>
          <w:rFonts w:ascii="Times New Roman" w:hAnsi="Times New Roman" w:cs="Times New Roman"/>
          <w:sz w:val="28"/>
          <w:szCs w:val="28"/>
        </w:rPr>
        <w:t>цветовая композиция мини-гобелена;</w:t>
      </w:r>
    </w:p>
    <w:p w14:paraId="41723C09" w14:textId="77777777" w:rsidR="008138E4" w:rsidRPr="008138E4" w:rsidRDefault="008138E4" w:rsidP="00C47665">
      <w:pPr>
        <w:pStyle w:val="a7"/>
        <w:numPr>
          <w:ilvl w:val="0"/>
          <w:numId w:val="7"/>
        </w:numPr>
        <w:spacing w:line="240" w:lineRule="auto"/>
        <w:jc w:val="both"/>
        <w:rPr>
          <w:rFonts w:ascii="Times New Roman" w:hAnsi="Times New Roman" w:cs="Times New Roman"/>
          <w:sz w:val="28"/>
          <w:szCs w:val="28"/>
        </w:rPr>
      </w:pPr>
      <w:r w:rsidRPr="008138E4">
        <w:rPr>
          <w:rFonts w:ascii="Times New Roman" w:hAnsi="Times New Roman" w:cs="Times New Roman"/>
          <w:sz w:val="28"/>
          <w:szCs w:val="28"/>
        </w:rPr>
        <w:t>выбор нитей основы и утка;</w:t>
      </w:r>
    </w:p>
    <w:p w14:paraId="5675F60B" w14:textId="65D1C476" w:rsidR="008138E4" w:rsidRDefault="008138E4" w:rsidP="00C47665">
      <w:pPr>
        <w:pStyle w:val="a7"/>
        <w:numPr>
          <w:ilvl w:val="0"/>
          <w:numId w:val="7"/>
        </w:numPr>
        <w:spacing w:line="240" w:lineRule="auto"/>
        <w:jc w:val="both"/>
        <w:rPr>
          <w:rFonts w:ascii="Times New Roman" w:hAnsi="Times New Roman" w:cs="Times New Roman"/>
          <w:sz w:val="28"/>
          <w:szCs w:val="28"/>
        </w:rPr>
      </w:pPr>
      <w:r w:rsidRPr="008138E4">
        <w:rPr>
          <w:rFonts w:ascii="Times New Roman" w:hAnsi="Times New Roman" w:cs="Times New Roman"/>
          <w:sz w:val="28"/>
          <w:szCs w:val="28"/>
        </w:rPr>
        <w:t>основные рабочие приемы ткачества гобелена.</w:t>
      </w:r>
    </w:p>
    <w:p w14:paraId="3B6ABD88" w14:textId="6504E2A5" w:rsidR="003715E8" w:rsidRPr="008138E4" w:rsidRDefault="003715E8" w:rsidP="00C47665">
      <w:pPr>
        <w:pStyle w:val="a7"/>
        <w:numPr>
          <w:ilvl w:val="0"/>
          <w:numId w:val="7"/>
        </w:numPr>
        <w:spacing w:line="240" w:lineRule="auto"/>
        <w:jc w:val="both"/>
        <w:rPr>
          <w:rFonts w:ascii="Times New Roman" w:hAnsi="Times New Roman" w:cs="Times New Roman"/>
          <w:sz w:val="28"/>
          <w:szCs w:val="28"/>
        </w:rPr>
      </w:pPr>
      <w:r>
        <w:rPr>
          <w:rFonts w:ascii="Times New Roman" w:hAnsi="Times New Roman" w:cs="Times New Roman"/>
          <w:sz w:val="28"/>
          <w:szCs w:val="28"/>
        </w:rPr>
        <w:t>оформление законченной работы;</w:t>
      </w:r>
    </w:p>
    <w:p w14:paraId="066CD67F" w14:textId="77777777" w:rsidR="008138E4" w:rsidRPr="008138E4" w:rsidRDefault="008138E4" w:rsidP="00C47665">
      <w:pPr>
        <w:pStyle w:val="a7"/>
        <w:numPr>
          <w:ilvl w:val="0"/>
          <w:numId w:val="7"/>
        </w:numPr>
        <w:spacing w:line="240" w:lineRule="auto"/>
        <w:jc w:val="both"/>
        <w:rPr>
          <w:rFonts w:ascii="Times New Roman" w:hAnsi="Times New Roman" w:cs="Times New Roman"/>
          <w:sz w:val="28"/>
          <w:szCs w:val="28"/>
        </w:rPr>
      </w:pPr>
      <w:r w:rsidRPr="008138E4">
        <w:rPr>
          <w:rFonts w:ascii="Times New Roman" w:hAnsi="Times New Roman" w:cs="Times New Roman"/>
          <w:sz w:val="28"/>
          <w:szCs w:val="28"/>
        </w:rPr>
        <w:t>мини гобелен и интерьер помещения.</w:t>
      </w:r>
    </w:p>
    <w:p w14:paraId="186D7917" w14:textId="77777777" w:rsidR="008138E4" w:rsidRPr="008138E4" w:rsidRDefault="008138E4" w:rsidP="00C47665">
      <w:pPr>
        <w:spacing w:line="240" w:lineRule="auto"/>
        <w:ind w:left="786"/>
        <w:jc w:val="both"/>
        <w:rPr>
          <w:rFonts w:ascii="Times New Roman" w:hAnsi="Times New Roman" w:cs="Times New Roman"/>
          <w:sz w:val="28"/>
          <w:szCs w:val="28"/>
        </w:rPr>
      </w:pPr>
      <w:r w:rsidRPr="008138E4">
        <w:rPr>
          <w:rFonts w:ascii="Times New Roman" w:hAnsi="Times New Roman" w:cs="Times New Roman"/>
          <w:sz w:val="28"/>
          <w:szCs w:val="28"/>
        </w:rPr>
        <w:t>Остальные слайды формируются по усмотрению обучающегося.</w:t>
      </w:r>
    </w:p>
    <w:p w14:paraId="20FAEE9D" w14:textId="77777777" w:rsidR="008138E4" w:rsidRPr="008138E4" w:rsidRDefault="008138E4" w:rsidP="00C47665">
      <w:pPr>
        <w:spacing w:after="0" w:line="240" w:lineRule="auto"/>
        <w:ind w:firstLine="709"/>
        <w:jc w:val="both"/>
        <w:rPr>
          <w:rFonts w:ascii="Times New Roman" w:hAnsi="Times New Roman" w:cs="Times New Roman"/>
          <w:sz w:val="28"/>
          <w:szCs w:val="28"/>
        </w:rPr>
      </w:pPr>
    </w:p>
    <w:p w14:paraId="63D6F861" w14:textId="52DD22D4" w:rsidR="00DF66B1" w:rsidRPr="004E5E2E" w:rsidRDefault="00DF66B1" w:rsidP="00C47665">
      <w:pPr>
        <w:pStyle w:val="a7"/>
        <w:numPr>
          <w:ilvl w:val="0"/>
          <w:numId w:val="15"/>
        </w:numPr>
        <w:spacing w:after="0" w:line="240" w:lineRule="auto"/>
        <w:jc w:val="both"/>
        <w:rPr>
          <w:rFonts w:ascii="Times New Roman" w:hAnsi="Times New Roman" w:cs="Times New Roman"/>
          <w:b/>
          <w:bCs/>
          <w:sz w:val="28"/>
          <w:szCs w:val="28"/>
        </w:rPr>
      </w:pPr>
      <w:r w:rsidRPr="004E5E2E">
        <w:rPr>
          <w:rFonts w:ascii="Times New Roman" w:hAnsi="Times New Roman" w:cs="Times New Roman"/>
          <w:b/>
          <w:bCs/>
          <w:color w:val="000000" w:themeColor="text1"/>
          <w:sz w:val="28"/>
          <w:szCs w:val="28"/>
        </w:rPr>
        <w:t>Выбор темы гобелена</w:t>
      </w:r>
      <w:bookmarkEnd w:id="3"/>
    </w:p>
    <w:p w14:paraId="4B85F669" w14:textId="77777777" w:rsidR="00807DDD" w:rsidRPr="00863646" w:rsidRDefault="00807DDD" w:rsidP="00C47665">
      <w:pPr>
        <w:pStyle w:val="a7"/>
        <w:spacing w:after="0" w:line="240" w:lineRule="auto"/>
        <w:ind w:left="1288"/>
        <w:jc w:val="both"/>
        <w:rPr>
          <w:rFonts w:ascii="Times New Roman" w:hAnsi="Times New Roman" w:cs="Times New Roman"/>
          <w:b/>
          <w:bCs/>
          <w:sz w:val="28"/>
          <w:szCs w:val="28"/>
        </w:rPr>
      </w:pPr>
    </w:p>
    <w:p w14:paraId="725C946A" w14:textId="16B7134B" w:rsidR="00807DDD" w:rsidRPr="00807DDD" w:rsidRDefault="006D256D" w:rsidP="00C47665">
      <w:pPr>
        <w:pStyle w:val="a7"/>
        <w:spacing w:after="0" w:line="240" w:lineRule="auto"/>
        <w:ind w:left="0" w:firstLine="709"/>
        <w:jc w:val="both"/>
        <w:rPr>
          <w:rFonts w:ascii="Times New Roman" w:hAnsi="Times New Roman" w:cs="Times New Roman"/>
          <w:sz w:val="28"/>
          <w:szCs w:val="28"/>
        </w:rPr>
      </w:pPr>
      <w:r w:rsidRPr="003715E8">
        <w:rPr>
          <w:rFonts w:ascii="Times New Roman" w:hAnsi="Times New Roman" w:cs="Times New Roman"/>
          <w:sz w:val="28"/>
          <w:szCs w:val="28"/>
        </w:rPr>
        <w:t>В соответствии с нижеизложенными методами и средствами проектирования гобелена р</w:t>
      </w:r>
      <w:r w:rsidR="00807DDD" w:rsidRPr="003715E8">
        <w:rPr>
          <w:rFonts w:ascii="Times New Roman" w:hAnsi="Times New Roman" w:cs="Times New Roman"/>
          <w:sz w:val="28"/>
          <w:szCs w:val="28"/>
        </w:rPr>
        <w:t>ассмотрим</w:t>
      </w:r>
      <w:r w:rsidRPr="003715E8">
        <w:rPr>
          <w:rFonts w:ascii="Times New Roman" w:hAnsi="Times New Roman" w:cs="Times New Roman"/>
          <w:sz w:val="28"/>
          <w:szCs w:val="28"/>
        </w:rPr>
        <w:t xml:space="preserve"> последовательность разработки композиции и технологии</w:t>
      </w:r>
      <w:r w:rsidR="00807DDD" w:rsidRPr="003715E8">
        <w:rPr>
          <w:rFonts w:ascii="Times New Roman" w:hAnsi="Times New Roman" w:cs="Times New Roman"/>
          <w:sz w:val="28"/>
          <w:szCs w:val="28"/>
        </w:rPr>
        <w:t xml:space="preserve"> </w:t>
      </w:r>
      <w:r w:rsidRPr="003715E8">
        <w:rPr>
          <w:rFonts w:ascii="Times New Roman" w:hAnsi="Times New Roman" w:cs="Times New Roman"/>
          <w:sz w:val="28"/>
          <w:szCs w:val="28"/>
        </w:rPr>
        <w:t xml:space="preserve">выработки гобелена на примере гобелена </w:t>
      </w:r>
      <w:r w:rsidR="00A7774C" w:rsidRPr="003715E8">
        <w:rPr>
          <w:rFonts w:ascii="Times New Roman" w:hAnsi="Times New Roman" w:cs="Times New Roman"/>
          <w:sz w:val="28"/>
          <w:szCs w:val="28"/>
        </w:rPr>
        <w:t xml:space="preserve">с названием </w:t>
      </w:r>
      <w:r w:rsidR="00807DDD" w:rsidRPr="003715E8">
        <w:rPr>
          <w:rFonts w:ascii="Times New Roman" w:hAnsi="Times New Roman" w:cs="Times New Roman"/>
          <w:sz w:val="28"/>
          <w:szCs w:val="28"/>
        </w:rPr>
        <w:t>«Ромашки», выполненного в материале на кафедре ТПТИ и предназначенного для интерьера детских помещений школ, комнат отдыха, детских садов и т.п.</w:t>
      </w:r>
      <w:r w:rsidR="00807DDD" w:rsidRPr="00807DDD">
        <w:rPr>
          <w:rFonts w:ascii="Times New Roman" w:hAnsi="Times New Roman" w:cs="Times New Roman"/>
          <w:sz w:val="28"/>
          <w:szCs w:val="28"/>
        </w:rPr>
        <w:t xml:space="preserve"> </w:t>
      </w:r>
    </w:p>
    <w:p w14:paraId="638BDA2E" w14:textId="16C2A9D4" w:rsidR="0074797A" w:rsidRDefault="0074797A" w:rsidP="00C4766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Проектирование гобелена начинается с выбора темы. </w:t>
      </w:r>
      <w:r w:rsidR="00DF66B1">
        <w:rPr>
          <w:rFonts w:ascii="Times New Roman" w:hAnsi="Times New Roman" w:cs="Times New Roman"/>
          <w:sz w:val="28"/>
          <w:szCs w:val="28"/>
        </w:rPr>
        <w:t>Д</w:t>
      </w:r>
      <w:r w:rsidR="00DF66B1" w:rsidRPr="005252D6">
        <w:rPr>
          <w:rFonts w:ascii="Times New Roman" w:hAnsi="Times New Roman" w:cs="Times New Roman"/>
          <w:sz w:val="28"/>
          <w:szCs w:val="28"/>
        </w:rPr>
        <w:t xml:space="preserve">ля того, чтобы создать гармоничное по композиции, цвету и красоте </w:t>
      </w:r>
      <w:r w:rsidR="00A7774C">
        <w:rPr>
          <w:rFonts w:ascii="Times New Roman" w:hAnsi="Times New Roman" w:cs="Times New Roman"/>
          <w:sz w:val="28"/>
          <w:szCs w:val="28"/>
        </w:rPr>
        <w:t xml:space="preserve">восприятия </w:t>
      </w:r>
      <w:r w:rsidR="00DF66B1" w:rsidRPr="005252D6">
        <w:rPr>
          <w:rFonts w:ascii="Times New Roman" w:hAnsi="Times New Roman" w:cs="Times New Roman"/>
          <w:sz w:val="28"/>
          <w:szCs w:val="28"/>
        </w:rPr>
        <w:t xml:space="preserve">произведение, необходимо учесть знания и опыт, накопленные в области </w:t>
      </w:r>
      <w:r w:rsidR="00A7774C">
        <w:rPr>
          <w:rFonts w:ascii="Times New Roman" w:hAnsi="Times New Roman" w:cs="Times New Roman"/>
          <w:sz w:val="28"/>
          <w:szCs w:val="28"/>
        </w:rPr>
        <w:t xml:space="preserve">гобеленового ткачества </w:t>
      </w:r>
      <w:r w:rsidR="00DF66B1" w:rsidRPr="005252D6">
        <w:rPr>
          <w:rFonts w:ascii="Times New Roman" w:hAnsi="Times New Roman" w:cs="Times New Roman"/>
          <w:sz w:val="28"/>
          <w:szCs w:val="28"/>
        </w:rPr>
        <w:t>веками.</w:t>
      </w:r>
      <w:r w:rsidR="00DF66B1">
        <w:rPr>
          <w:rFonts w:ascii="Times New Roman" w:hAnsi="Times New Roman" w:cs="Times New Roman"/>
          <w:sz w:val="28"/>
          <w:szCs w:val="28"/>
        </w:rPr>
        <w:t xml:space="preserve"> </w:t>
      </w:r>
      <w:r w:rsidR="00DB0641">
        <w:rPr>
          <w:rFonts w:ascii="Times New Roman" w:hAnsi="Times New Roman" w:cs="Times New Roman"/>
          <w:sz w:val="28"/>
          <w:szCs w:val="28"/>
        </w:rPr>
        <w:t xml:space="preserve">Как показала </w:t>
      </w:r>
      <w:r w:rsidR="00DF66B1" w:rsidRPr="005252D6">
        <w:rPr>
          <w:rFonts w:ascii="Times New Roman" w:hAnsi="Times New Roman" w:cs="Times New Roman"/>
          <w:sz w:val="28"/>
          <w:szCs w:val="28"/>
        </w:rPr>
        <w:t>истори</w:t>
      </w:r>
      <w:r w:rsidR="00471075">
        <w:rPr>
          <w:rFonts w:ascii="Times New Roman" w:hAnsi="Times New Roman" w:cs="Times New Roman"/>
          <w:sz w:val="28"/>
          <w:szCs w:val="28"/>
        </w:rPr>
        <w:t>я</w:t>
      </w:r>
      <w:r w:rsidR="00DF66B1" w:rsidRPr="005252D6">
        <w:rPr>
          <w:rFonts w:ascii="Times New Roman" w:hAnsi="Times New Roman" w:cs="Times New Roman"/>
          <w:sz w:val="28"/>
          <w:szCs w:val="28"/>
        </w:rPr>
        <w:t xml:space="preserve"> развития гобеленового ткачества, основными источниками информации </w:t>
      </w:r>
      <w:r w:rsidR="00A7774C">
        <w:rPr>
          <w:rFonts w:ascii="Times New Roman" w:hAnsi="Times New Roman" w:cs="Times New Roman"/>
          <w:sz w:val="28"/>
          <w:szCs w:val="28"/>
        </w:rPr>
        <w:t>для</w:t>
      </w:r>
      <w:r w:rsidR="00DF66B1" w:rsidRPr="005252D6">
        <w:rPr>
          <w:rFonts w:ascii="Times New Roman" w:hAnsi="Times New Roman" w:cs="Times New Roman"/>
          <w:sz w:val="28"/>
          <w:szCs w:val="28"/>
        </w:rPr>
        <w:t xml:space="preserve"> творческой разработки композиции </w:t>
      </w:r>
      <w:r w:rsidR="00D96904">
        <w:rPr>
          <w:rFonts w:ascii="Times New Roman" w:hAnsi="Times New Roman" w:cs="Times New Roman"/>
          <w:sz w:val="28"/>
          <w:szCs w:val="28"/>
        </w:rPr>
        <w:t xml:space="preserve">рисунка </w:t>
      </w:r>
      <w:r w:rsidR="00DF66B1" w:rsidRPr="005252D6">
        <w:rPr>
          <w:rFonts w:ascii="Times New Roman" w:hAnsi="Times New Roman" w:cs="Times New Roman"/>
          <w:sz w:val="28"/>
          <w:szCs w:val="28"/>
        </w:rPr>
        <w:t xml:space="preserve">гобелена традиционно являются мифологические, исторические, национальные, натуралистические природные мотивы, которые при выполнении </w:t>
      </w:r>
      <w:r w:rsidR="00A7774C">
        <w:rPr>
          <w:rFonts w:ascii="Times New Roman" w:hAnsi="Times New Roman" w:cs="Times New Roman"/>
          <w:sz w:val="28"/>
          <w:szCs w:val="28"/>
        </w:rPr>
        <w:t xml:space="preserve">картона для </w:t>
      </w:r>
      <w:r w:rsidR="00DF66B1" w:rsidRPr="005252D6">
        <w:rPr>
          <w:rFonts w:ascii="Times New Roman" w:hAnsi="Times New Roman" w:cs="Times New Roman"/>
          <w:sz w:val="28"/>
          <w:szCs w:val="28"/>
        </w:rPr>
        <w:t xml:space="preserve">гобелена трансформируются в собственном воображении автора. </w:t>
      </w:r>
    </w:p>
    <w:p w14:paraId="67BA82B9" w14:textId="0F4FB0A9" w:rsidR="00DB0641" w:rsidRPr="006D256D" w:rsidRDefault="0074797A" w:rsidP="00C47665">
      <w:pPr>
        <w:pStyle w:val="a7"/>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Итак, </w:t>
      </w:r>
      <w:r w:rsidRPr="009A052C">
        <w:rPr>
          <w:rFonts w:ascii="Times New Roman" w:hAnsi="Times New Roman" w:cs="Times New Roman"/>
          <w:sz w:val="28"/>
          <w:szCs w:val="28"/>
        </w:rPr>
        <w:t>первы</w:t>
      </w:r>
      <w:r w:rsidR="00A7774C" w:rsidRPr="009A052C">
        <w:rPr>
          <w:rFonts w:ascii="Times New Roman" w:hAnsi="Times New Roman" w:cs="Times New Roman"/>
          <w:sz w:val="28"/>
          <w:szCs w:val="28"/>
        </w:rPr>
        <w:t>м</w:t>
      </w:r>
      <w:r w:rsidRPr="009A052C">
        <w:rPr>
          <w:rFonts w:ascii="Times New Roman" w:hAnsi="Times New Roman" w:cs="Times New Roman"/>
          <w:sz w:val="28"/>
          <w:szCs w:val="28"/>
        </w:rPr>
        <w:t xml:space="preserve"> фактор</w:t>
      </w:r>
      <w:r w:rsidR="00A7774C" w:rsidRPr="009A052C">
        <w:rPr>
          <w:rFonts w:ascii="Times New Roman" w:hAnsi="Times New Roman" w:cs="Times New Roman"/>
          <w:sz w:val="28"/>
          <w:szCs w:val="28"/>
        </w:rPr>
        <w:t>ом</w:t>
      </w:r>
      <w:r w:rsidRPr="009A052C">
        <w:rPr>
          <w:rFonts w:ascii="Times New Roman" w:hAnsi="Times New Roman" w:cs="Times New Roman"/>
          <w:sz w:val="28"/>
          <w:szCs w:val="28"/>
        </w:rPr>
        <w:t>, обуславливающи</w:t>
      </w:r>
      <w:r w:rsidR="00A7774C" w:rsidRPr="009A052C">
        <w:rPr>
          <w:rFonts w:ascii="Times New Roman" w:hAnsi="Times New Roman" w:cs="Times New Roman"/>
          <w:sz w:val="28"/>
          <w:szCs w:val="28"/>
        </w:rPr>
        <w:t>м</w:t>
      </w:r>
      <w:r w:rsidRPr="009A052C">
        <w:rPr>
          <w:rFonts w:ascii="Times New Roman" w:hAnsi="Times New Roman" w:cs="Times New Roman"/>
          <w:sz w:val="28"/>
          <w:szCs w:val="28"/>
        </w:rPr>
        <w:t xml:space="preserve"> </w:t>
      </w:r>
      <w:r w:rsidR="00CB1807" w:rsidRPr="009A052C">
        <w:rPr>
          <w:rFonts w:ascii="Times New Roman" w:hAnsi="Times New Roman" w:cs="Times New Roman"/>
          <w:sz w:val="28"/>
          <w:szCs w:val="28"/>
        </w:rPr>
        <w:t>выбор темы гобелена,</w:t>
      </w:r>
      <w:r w:rsidR="00A7774C" w:rsidRPr="009A052C">
        <w:rPr>
          <w:rFonts w:ascii="Times New Roman" w:hAnsi="Times New Roman" w:cs="Times New Roman"/>
          <w:sz w:val="28"/>
          <w:szCs w:val="28"/>
        </w:rPr>
        <w:t xml:space="preserve"> мо</w:t>
      </w:r>
      <w:r w:rsidR="00CB1807" w:rsidRPr="009A052C">
        <w:rPr>
          <w:rFonts w:ascii="Times New Roman" w:hAnsi="Times New Roman" w:cs="Times New Roman"/>
          <w:sz w:val="28"/>
          <w:szCs w:val="28"/>
        </w:rPr>
        <w:t>гут</w:t>
      </w:r>
      <w:r w:rsidR="00A7774C" w:rsidRPr="009A052C">
        <w:rPr>
          <w:rFonts w:ascii="Times New Roman" w:hAnsi="Times New Roman" w:cs="Times New Roman"/>
          <w:sz w:val="28"/>
          <w:szCs w:val="28"/>
        </w:rPr>
        <w:t xml:space="preserve"> быть</w:t>
      </w:r>
      <w:r w:rsidRPr="009A052C">
        <w:rPr>
          <w:rFonts w:ascii="Times New Roman" w:hAnsi="Times New Roman" w:cs="Times New Roman"/>
          <w:sz w:val="28"/>
          <w:szCs w:val="28"/>
        </w:rPr>
        <w:t xml:space="preserve"> </w:t>
      </w:r>
      <w:r w:rsidR="00CB1807" w:rsidRPr="009A052C">
        <w:rPr>
          <w:rFonts w:ascii="Times New Roman" w:hAnsi="Times New Roman" w:cs="Times New Roman"/>
          <w:sz w:val="28"/>
          <w:szCs w:val="28"/>
        </w:rPr>
        <w:t xml:space="preserve">любые </w:t>
      </w:r>
      <w:r w:rsidR="006D256D" w:rsidRPr="009A052C">
        <w:rPr>
          <w:rFonts w:ascii="Times New Roman" w:hAnsi="Times New Roman" w:cs="Times New Roman"/>
          <w:sz w:val="28"/>
          <w:szCs w:val="28"/>
        </w:rPr>
        <w:t>классические сюжеты</w:t>
      </w:r>
      <w:r w:rsidR="006D256D">
        <w:rPr>
          <w:rFonts w:ascii="Times New Roman" w:hAnsi="Times New Roman" w:cs="Times New Roman"/>
          <w:sz w:val="28"/>
          <w:szCs w:val="28"/>
        </w:rPr>
        <w:t xml:space="preserve">, </w:t>
      </w:r>
      <w:r w:rsidR="00A7774C">
        <w:rPr>
          <w:rFonts w:ascii="Times New Roman" w:hAnsi="Times New Roman" w:cs="Times New Roman"/>
          <w:sz w:val="28"/>
          <w:szCs w:val="28"/>
        </w:rPr>
        <w:t xml:space="preserve">применение которых </w:t>
      </w:r>
      <w:r w:rsidR="006D256D" w:rsidRPr="006D256D">
        <w:rPr>
          <w:rFonts w:ascii="Times New Roman" w:hAnsi="Times New Roman" w:cs="Times New Roman"/>
          <w:color w:val="000000" w:themeColor="text1"/>
          <w:sz w:val="28"/>
          <w:szCs w:val="28"/>
        </w:rPr>
        <w:t>оправданн</w:t>
      </w:r>
      <w:r w:rsidR="00A7774C">
        <w:rPr>
          <w:rFonts w:ascii="Times New Roman" w:hAnsi="Times New Roman" w:cs="Times New Roman"/>
          <w:color w:val="000000" w:themeColor="text1"/>
          <w:sz w:val="28"/>
          <w:szCs w:val="28"/>
        </w:rPr>
        <w:t>о</w:t>
      </w:r>
      <w:r w:rsidR="006D256D" w:rsidRPr="006D256D">
        <w:rPr>
          <w:rFonts w:ascii="Times New Roman" w:hAnsi="Times New Roman" w:cs="Times New Roman"/>
          <w:color w:val="000000" w:themeColor="text1"/>
          <w:sz w:val="28"/>
          <w:szCs w:val="28"/>
        </w:rPr>
        <w:t xml:space="preserve"> </w:t>
      </w:r>
      <w:r w:rsidRPr="006D256D">
        <w:rPr>
          <w:rFonts w:ascii="Times New Roman" w:hAnsi="Times New Roman" w:cs="Times New Roman"/>
          <w:color w:val="000000" w:themeColor="text1"/>
          <w:sz w:val="28"/>
          <w:szCs w:val="28"/>
        </w:rPr>
        <w:t>исторически</w:t>
      </w:r>
      <w:r w:rsidR="006D256D" w:rsidRPr="006D256D">
        <w:rPr>
          <w:rFonts w:ascii="Times New Roman" w:hAnsi="Times New Roman" w:cs="Times New Roman"/>
          <w:color w:val="000000" w:themeColor="text1"/>
          <w:sz w:val="28"/>
          <w:szCs w:val="28"/>
        </w:rPr>
        <w:t>м</w:t>
      </w:r>
      <w:r w:rsidRPr="006D256D">
        <w:rPr>
          <w:rFonts w:ascii="Times New Roman" w:hAnsi="Times New Roman" w:cs="Times New Roman"/>
          <w:color w:val="000000" w:themeColor="text1"/>
          <w:sz w:val="28"/>
          <w:szCs w:val="28"/>
        </w:rPr>
        <w:t xml:space="preserve"> </w:t>
      </w:r>
      <w:r w:rsidR="006D256D" w:rsidRPr="006D256D">
        <w:rPr>
          <w:rFonts w:ascii="Times New Roman" w:hAnsi="Times New Roman" w:cs="Times New Roman"/>
          <w:color w:val="000000" w:themeColor="text1"/>
          <w:sz w:val="28"/>
          <w:szCs w:val="28"/>
        </w:rPr>
        <w:t xml:space="preserve">опытом создания шпалер </w:t>
      </w:r>
      <w:r w:rsidR="009A052C">
        <w:rPr>
          <w:rFonts w:ascii="Times New Roman" w:hAnsi="Times New Roman" w:cs="Times New Roman"/>
          <w:color w:val="000000" w:themeColor="text1"/>
          <w:sz w:val="28"/>
          <w:szCs w:val="28"/>
        </w:rPr>
        <w:t>(</w:t>
      </w:r>
      <w:r w:rsidR="006D256D" w:rsidRPr="006D256D">
        <w:rPr>
          <w:rFonts w:ascii="Times New Roman" w:hAnsi="Times New Roman" w:cs="Times New Roman"/>
          <w:color w:val="000000" w:themeColor="text1"/>
          <w:sz w:val="28"/>
          <w:szCs w:val="28"/>
        </w:rPr>
        <w:t>или гобеленов</w:t>
      </w:r>
      <w:r w:rsidR="009A052C">
        <w:rPr>
          <w:rFonts w:ascii="Times New Roman" w:hAnsi="Times New Roman" w:cs="Times New Roman"/>
          <w:color w:val="000000" w:themeColor="text1"/>
          <w:sz w:val="28"/>
          <w:szCs w:val="28"/>
        </w:rPr>
        <w:t>)</w:t>
      </w:r>
      <w:r w:rsidR="006D256D" w:rsidRPr="006D256D">
        <w:rPr>
          <w:rFonts w:ascii="Times New Roman" w:hAnsi="Times New Roman" w:cs="Times New Roman"/>
          <w:color w:val="000000" w:themeColor="text1"/>
          <w:sz w:val="28"/>
          <w:szCs w:val="28"/>
        </w:rPr>
        <w:t>.</w:t>
      </w:r>
    </w:p>
    <w:p w14:paraId="537474A9" w14:textId="2BE7C5B7" w:rsidR="0074797A" w:rsidRDefault="009A052C" w:rsidP="00C4766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Самая распространённая т</w:t>
      </w:r>
      <w:r w:rsidR="0074797A">
        <w:rPr>
          <w:rFonts w:ascii="Times New Roman" w:hAnsi="Times New Roman" w:cs="Times New Roman"/>
          <w:sz w:val="28"/>
          <w:szCs w:val="28"/>
        </w:rPr>
        <w:t>ема</w:t>
      </w:r>
      <w:r>
        <w:rPr>
          <w:rFonts w:ascii="Times New Roman" w:hAnsi="Times New Roman" w:cs="Times New Roman"/>
          <w:sz w:val="28"/>
          <w:szCs w:val="28"/>
        </w:rPr>
        <w:t>, которая</w:t>
      </w:r>
      <w:r w:rsidR="0074797A" w:rsidRPr="0074797A">
        <w:rPr>
          <w:rFonts w:ascii="Times New Roman" w:hAnsi="Times New Roman" w:cs="Times New Roman"/>
          <w:sz w:val="28"/>
          <w:szCs w:val="28"/>
        </w:rPr>
        <w:t xml:space="preserve"> </w:t>
      </w:r>
      <w:r>
        <w:rPr>
          <w:rFonts w:ascii="Times New Roman" w:hAnsi="Times New Roman" w:cs="Times New Roman"/>
          <w:sz w:val="28"/>
          <w:szCs w:val="28"/>
        </w:rPr>
        <w:t>используется в той или иной мере</w:t>
      </w:r>
      <w:r w:rsidRPr="005252D6">
        <w:rPr>
          <w:rFonts w:ascii="Times New Roman" w:hAnsi="Times New Roman" w:cs="Times New Roman"/>
          <w:sz w:val="28"/>
          <w:szCs w:val="28"/>
        </w:rPr>
        <w:t xml:space="preserve"> </w:t>
      </w:r>
      <w:r>
        <w:rPr>
          <w:rFonts w:ascii="Times New Roman" w:hAnsi="Times New Roman" w:cs="Times New Roman"/>
          <w:sz w:val="28"/>
          <w:szCs w:val="28"/>
        </w:rPr>
        <w:t xml:space="preserve">практически во всех исторических гобеленах – это тема </w:t>
      </w:r>
      <w:r w:rsidR="0074797A" w:rsidRPr="005252D6">
        <w:rPr>
          <w:rFonts w:ascii="Times New Roman" w:hAnsi="Times New Roman" w:cs="Times New Roman"/>
          <w:sz w:val="28"/>
          <w:szCs w:val="28"/>
        </w:rPr>
        <w:t>«Натуралистические природные мотивы»</w:t>
      </w:r>
      <w:r w:rsidR="00452282">
        <w:rPr>
          <w:rFonts w:ascii="Times New Roman" w:hAnsi="Times New Roman" w:cs="Times New Roman"/>
          <w:sz w:val="28"/>
          <w:szCs w:val="28"/>
        </w:rPr>
        <w:t xml:space="preserve">. Если внимательно изучить композицию исторического гобелена, то мы увидим, что различные природные мотивы являются или основным мотивом, или фоном для основной композиции </w:t>
      </w:r>
      <w:r w:rsidR="00CB1807">
        <w:rPr>
          <w:rFonts w:ascii="Times New Roman" w:hAnsi="Times New Roman" w:cs="Times New Roman"/>
          <w:sz w:val="28"/>
          <w:szCs w:val="28"/>
        </w:rPr>
        <w:t>практически во всех исторических гобелен</w:t>
      </w:r>
      <w:r w:rsidR="00452282">
        <w:rPr>
          <w:rFonts w:ascii="Times New Roman" w:hAnsi="Times New Roman" w:cs="Times New Roman"/>
          <w:sz w:val="28"/>
          <w:szCs w:val="28"/>
        </w:rPr>
        <w:t>ах. На основании этого исторического опыта автором гобелена</w:t>
      </w:r>
      <w:r>
        <w:rPr>
          <w:rFonts w:ascii="Times New Roman" w:hAnsi="Times New Roman" w:cs="Times New Roman"/>
          <w:sz w:val="28"/>
          <w:szCs w:val="28"/>
        </w:rPr>
        <w:t xml:space="preserve">, художественное проектирование </w:t>
      </w:r>
      <w:r w:rsidR="00E842B5">
        <w:rPr>
          <w:rFonts w:ascii="Times New Roman" w:hAnsi="Times New Roman" w:cs="Times New Roman"/>
          <w:sz w:val="28"/>
          <w:szCs w:val="28"/>
        </w:rPr>
        <w:t xml:space="preserve">и технология выработки </w:t>
      </w:r>
      <w:r>
        <w:rPr>
          <w:rFonts w:ascii="Times New Roman" w:hAnsi="Times New Roman" w:cs="Times New Roman"/>
          <w:sz w:val="28"/>
          <w:szCs w:val="28"/>
        </w:rPr>
        <w:t>котор</w:t>
      </w:r>
      <w:r w:rsidR="00E842B5">
        <w:rPr>
          <w:rFonts w:ascii="Times New Roman" w:hAnsi="Times New Roman" w:cs="Times New Roman"/>
          <w:sz w:val="28"/>
          <w:szCs w:val="28"/>
        </w:rPr>
        <w:t>ого</w:t>
      </w:r>
      <w:r w:rsidR="00452282">
        <w:rPr>
          <w:rFonts w:ascii="Times New Roman" w:hAnsi="Times New Roman" w:cs="Times New Roman"/>
          <w:sz w:val="28"/>
          <w:szCs w:val="28"/>
        </w:rPr>
        <w:t xml:space="preserve"> </w:t>
      </w:r>
      <w:r w:rsidR="00E842B5">
        <w:rPr>
          <w:rFonts w:ascii="Times New Roman" w:hAnsi="Times New Roman" w:cs="Times New Roman"/>
          <w:sz w:val="28"/>
          <w:szCs w:val="28"/>
        </w:rPr>
        <w:t xml:space="preserve">будут рассмотрены далее, </w:t>
      </w:r>
      <w:r w:rsidR="00452282">
        <w:rPr>
          <w:rFonts w:ascii="Times New Roman" w:hAnsi="Times New Roman" w:cs="Times New Roman"/>
          <w:sz w:val="28"/>
          <w:szCs w:val="28"/>
        </w:rPr>
        <w:t xml:space="preserve">для приобретения </w:t>
      </w:r>
      <w:r w:rsidR="00E842B5">
        <w:rPr>
          <w:rFonts w:ascii="Times New Roman" w:hAnsi="Times New Roman" w:cs="Times New Roman"/>
          <w:sz w:val="28"/>
          <w:szCs w:val="28"/>
        </w:rPr>
        <w:t xml:space="preserve">первичных </w:t>
      </w:r>
      <w:r w:rsidR="00452282">
        <w:rPr>
          <w:rFonts w:ascii="Times New Roman" w:hAnsi="Times New Roman" w:cs="Times New Roman"/>
          <w:sz w:val="28"/>
          <w:szCs w:val="28"/>
        </w:rPr>
        <w:t>навыков практической работы</w:t>
      </w:r>
      <w:r w:rsidR="00CB1807">
        <w:rPr>
          <w:rFonts w:ascii="Times New Roman" w:hAnsi="Times New Roman" w:cs="Times New Roman"/>
          <w:sz w:val="28"/>
          <w:szCs w:val="28"/>
        </w:rPr>
        <w:t xml:space="preserve"> </w:t>
      </w:r>
      <w:r w:rsidR="00452282">
        <w:rPr>
          <w:rFonts w:ascii="Times New Roman" w:hAnsi="Times New Roman" w:cs="Times New Roman"/>
          <w:sz w:val="28"/>
          <w:szCs w:val="28"/>
        </w:rPr>
        <w:t xml:space="preserve">по проектированию и созданию гобелена в материале принята натуралистическая тема с мотивом </w:t>
      </w:r>
      <w:r w:rsidR="00E842B5">
        <w:rPr>
          <w:rFonts w:ascii="Times New Roman" w:hAnsi="Times New Roman" w:cs="Times New Roman"/>
          <w:sz w:val="28"/>
          <w:szCs w:val="28"/>
        </w:rPr>
        <w:t xml:space="preserve">цветов </w:t>
      </w:r>
      <w:r w:rsidR="00452282">
        <w:rPr>
          <w:rFonts w:ascii="Times New Roman" w:hAnsi="Times New Roman" w:cs="Times New Roman"/>
          <w:sz w:val="28"/>
          <w:szCs w:val="28"/>
        </w:rPr>
        <w:t>ромашек.</w:t>
      </w:r>
      <w:r w:rsidR="006D256D">
        <w:rPr>
          <w:rFonts w:ascii="Times New Roman" w:hAnsi="Times New Roman" w:cs="Times New Roman"/>
          <w:sz w:val="28"/>
          <w:szCs w:val="28"/>
        </w:rPr>
        <w:t xml:space="preserve"> </w:t>
      </w:r>
      <w:r w:rsidR="00452282">
        <w:rPr>
          <w:rFonts w:ascii="Times New Roman" w:hAnsi="Times New Roman" w:cs="Times New Roman"/>
          <w:sz w:val="28"/>
          <w:szCs w:val="28"/>
        </w:rPr>
        <w:t xml:space="preserve">На основании этого и сформулирована тема будущего гобелена – </w:t>
      </w:r>
      <w:r w:rsidR="006D256D">
        <w:rPr>
          <w:rFonts w:ascii="Times New Roman" w:hAnsi="Times New Roman" w:cs="Times New Roman"/>
          <w:sz w:val="28"/>
          <w:szCs w:val="28"/>
        </w:rPr>
        <w:t>«Ромашки»</w:t>
      </w:r>
      <w:r w:rsidR="00A97440">
        <w:rPr>
          <w:rFonts w:ascii="Times New Roman" w:hAnsi="Times New Roman" w:cs="Times New Roman"/>
          <w:sz w:val="28"/>
          <w:szCs w:val="28"/>
        </w:rPr>
        <w:t>.</w:t>
      </w:r>
    </w:p>
    <w:p w14:paraId="7FEF5F24" w14:textId="77777777" w:rsidR="00087E71" w:rsidRDefault="0074797A" w:rsidP="00C47665">
      <w:pPr>
        <w:pStyle w:val="a7"/>
        <w:spacing w:after="0" w:line="240" w:lineRule="auto"/>
        <w:ind w:left="0" w:firstLine="709"/>
        <w:jc w:val="both"/>
        <w:rPr>
          <w:rFonts w:ascii="Times New Roman" w:hAnsi="Times New Roman" w:cs="Times New Roman"/>
          <w:sz w:val="28"/>
          <w:szCs w:val="28"/>
        </w:rPr>
      </w:pPr>
      <w:r w:rsidRPr="00E842B5">
        <w:rPr>
          <w:rFonts w:ascii="Times New Roman" w:hAnsi="Times New Roman" w:cs="Times New Roman"/>
          <w:sz w:val="28"/>
          <w:szCs w:val="28"/>
        </w:rPr>
        <w:t>Вторым фактором,</w:t>
      </w:r>
      <w:r>
        <w:rPr>
          <w:rFonts w:ascii="Times New Roman" w:hAnsi="Times New Roman" w:cs="Times New Roman"/>
          <w:sz w:val="28"/>
          <w:szCs w:val="28"/>
        </w:rPr>
        <w:t xml:space="preserve"> который необходимо учесть при выборе темы</w:t>
      </w:r>
      <w:r w:rsidR="00452282">
        <w:rPr>
          <w:rFonts w:ascii="Times New Roman" w:hAnsi="Times New Roman" w:cs="Times New Roman"/>
          <w:sz w:val="28"/>
          <w:szCs w:val="28"/>
        </w:rPr>
        <w:t xml:space="preserve"> гобелена</w:t>
      </w:r>
      <w:r>
        <w:rPr>
          <w:rFonts w:ascii="Times New Roman" w:hAnsi="Times New Roman" w:cs="Times New Roman"/>
          <w:sz w:val="28"/>
          <w:szCs w:val="28"/>
        </w:rPr>
        <w:t xml:space="preserve">, – это </w:t>
      </w:r>
      <w:r w:rsidR="00087E71">
        <w:rPr>
          <w:rFonts w:ascii="Times New Roman" w:hAnsi="Times New Roman" w:cs="Times New Roman"/>
          <w:sz w:val="28"/>
          <w:szCs w:val="28"/>
        </w:rPr>
        <w:t xml:space="preserve">его будущее </w:t>
      </w:r>
      <w:r>
        <w:rPr>
          <w:rFonts w:ascii="Times New Roman" w:hAnsi="Times New Roman" w:cs="Times New Roman"/>
          <w:sz w:val="28"/>
          <w:szCs w:val="28"/>
        </w:rPr>
        <w:t>назначение</w:t>
      </w:r>
      <w:r w:rsidR="00087E71">
        <w:rPr>
          <w:rFonts w:ascii="Times New Roman" w:hAnsi="Times New Roman" w:cs="Times New Roman"/>
          <w:sz w:val="28"/>
          <w:szCs w:val="28"/>
        </w:rPr>
        <w:t>.</w:t>
      </w:r>
      <w:r>
        <w:rPr>
          <w:rFonts w:ascii="Times New Roman" w:hAnsi="Times New Roman" w:cs="Times New Roman"/>
          <w:sz w:val="28"/>
          <w:szCs w:val="28"/>
        </w:rPr>
        <w:t xml:space="preserve"> </w:t>
      </w:r>
    </w:p>
    <w:p w14:paraId="33A898D0" w14:textId="36E4257D" w:rsidR="00D5138D" w:rsidRDefault="00D96904" w:rsidP="00C4766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выборе темы гобелена необходимо учитывать интерьер того помещения, где он будет находиться</w:t>
      </w:r>
      <w:r w:rsidR="00CB1807">
        <w:rPr>
          <w:rFonts w:ascii="Times New Roman" w:hAnsi="Times New Roman" w:cs="Times New Roman"/>
          <w:sz w:val="28"/>
          <w:szCs w:val="28"/>
        </w:rPr>
        <w:t>.</w:t>
      </w:r>
      <w:r>
        <w:rPr>
          <w:rFonts w:ascii="Times New Roman" w:hAnsi="Times New Roman" w:cs="Times New Roman"/>
          <w:sz w:val="28"/>
          <w:szCs w:val="28"/>
        </w:rPr>
        <w:t xml:space="preserve"> </w:t>
      </w:r>
      <w:r w:rsidR="00CB1807">
        <w:rPr>
          <w:rFonts w:ascii="Times New Roman" w:hAnsi="Times New Roman" w:cs="Times New Roman"/>
          <w:sz w:val="28"/>
          <w:szCs w:val="28"/>
        </w:rPr>
        <w:t>Гобелен должен</w:t>
      </w:r>
      <w:r>
        <w:rPr>
          <w:rFonts w:ascii="Times New Roman" w:hAnsi="Times New Roman" w:cs="Times New Roman"/>
          <w:sz w:val="28"/>
          <w:szCs w:val="28"/>
        </w:rPr>
        <w:t xml:space="preserve"> гармонично сочетался </w:t>
      </w:r>
      <w:r w:rsidR="00CB1807">
        <w:rPr>
          <w:rFonts w:ascii="Times New Roman" w:hAnsi="Times New Roman" w:cs="Times New Roman"/>
          <w:sz w:val="28"/>
          <w:szCs w:val="28"/>
        </w:rPr>
        <w:t xml:space="preserve">с </w:t>
      </w:r>
      <w:r>
        <w:rPr>
          <w:rFonts w:ascii="Times New Roman" w:hAnsi="Times New Roman" w:cs="Times New Roman"/>
          <w:sz w:val="28"/>
          <w:szCs w:val="28"/>
        </w:rPr>
        <w:lastRenderedPageBreak/>
        <w:t>размерами, цв</w:t>
      </w:r>
      <w:r w:rsidR="00CB1807">
        <w:rPr>
          <w:rFonts w:ascii="Times New Roman" w:hAnsi="Times New Roman" w:cs="Times New Roman"/>
          <w:sz w:val="28"/>
          <w:szCs w:val="28"/>
        </w:rPr>
        <w:t>етом и освещением,</w:t>
      </w:r>
      <w:r>
        <w:rPr>
          <w:rFonts w:ascii="Times New Roman" w:hAnsi="Times New Roman" w:cs="Times New Roman"/>
          <w:sz w:val="28"/>
          <w:szCs w:val="28"/>
        </w:rPr>
        <w:t xml:space="preserve"> назначением и </w:t>
      </w:r>
      <w:r w:rsidR="00CB1807">
        <w:rPr>
          <w:rFonts w:ascii="Times New Roman" w:hAnsi="Times New Roman" w:cs="Times New Roman"/>
          <w:sz w:val="28"/>
          <w:szCs w:val="28"/>
        </w:rPr>
        <w:t>интерьером</w:t>
      </w:r>
      <w:r>
        <w:rPr>
          <w:rFonts w:ascii="Times New Roman" w:hAnsi="Times New Roman" w:cs="Times New Roman"/>
          <w:sz w:val="28"/>
          <w:szCs w:val="28"/>
        </w:rPr>
        <w:t xml:space="preserve"> помещения</w:t>
      </w:r>
      <w:r w:rsidR="00CB1807">
        <w:rPr>
          <w:rFonts w:ascii="Times New Roman" w:hAnsi="Times New Roman" w:cs="Times New Roman"/>
          <w:sz w:val="28"/>
          <w:szCs w:val="28"/>
        </w:rPr>
        <w:t>, для которого он предназначен</w:t>
      </w:r>
      <w:r>
        <w:rPr>
          <w:rFonts w:ascii="Times New Roman" w:hAnsi="Times New Roman" w:cs="Times New Roman"/>
          <w:sz w:val="28"/>
          <w:szCs w:val="28"/>
        </w:rPr>
        <w:t xml:space="preserve">. </w:t>
      </w:r>
      <w:r w:rsidR="00D5138D" w:rsidRPr="005252D6">
        <w:rPr>
          <w:rFonts w:ascii="Times New Roman" w:hAnsi="Times New Roman" w:cs="Times New Roman"/>
          <w:sz w:val="28"/>
          <w:szCs w:val="28"/>
        </w:rPr>
        <w:t xml:space="preserve">Так как </w:t>
      </w:r>
      <w:r w:rsidR="00CB1807">
        <w:rPr>
          <w:rFonts w:ascii="Times New Roman" w:hAnsi="Times New Roman" w:cs="Times New Roman"/>
          <w:sz w:val="28"/>
          <w:szCs w:val="28"/>
        </w:rPr>
        <w:t xml:space="preserve">автором </w:t>
      </w:r>
      <w:r w:rsidR="00E842B5">
        <w:rPr>
          <w:rFonts w:ascii="Times New Roman" w:hAnsi="Times New Roman" w:cs="Times New Roman"/>
          <w:sz w:val="28"/>
          <w:szCs w:val="28"/>
        </w:rPr>
        <w:t xml:space="preserve">изначально </w:t>
      </w:r>
      <w:r w:rsidR="00D5138D" w:rsidRPr="005252D6">
        <w:rPr>
          <w:rFonts w:ascii="Times New Roman" w:hAnsi="Times New Roman" w:cs="Times New Roman"/>
          <w:sz w:val="28"/>
          <w:szCs w:val="28"/>
        </w:rPr>
        <w:t>предполагалось, что гобелен будет предназначен для жилого помещения, а именно для комнат отдыха</w:t>
      </w:r>
      <w:r w:rsidR="00CB1807">
        <w:rPr>
          <w:rFonts w:ascii="Times New Roman" w:hAnsi="Times New Roman" w:cs="Times New Roman"/>
          <w:sz w:val="28"/>
          <w:szCs w:val="28"/>
        </w:rPr>
        <w:t xml:space="preserve"> или </w:t>
      </w:r>
      <w:r w:rsidR="00D5138D" w:rsidRPr="005252D6">
        <w:rPr>
          <w:rFonts w:ascii="Times New Roman" w:hAnsi="Times New Roman" w:cs="Times New Roman"/>
          <w:sz w:val="28"/>
          <w:szCs w:val="28"/>
        </w:rPr>
        <w:t xml:space="preserve">игровых комнат для детей, то </w:t>
      </w:r>
      <w:r w:rsidR="00A97440">
        <w:rPr>
          <w:rFonts w:ascii="Times New Roman" w:hAnsi="Times New Roman" w:cs="Times New Roman"/>
          <w:sz w:val="28"/>
          <w:szCs w:val="28"/>
        </w:rPr>
        <w:t>и этот факт также предопределил</w:t>
      </w:r>
      <w:r w:rsidR="00D5138D" w:rsidRPr="005252D6">
        <w:rPr>
          <w:rFonts w:ascii="Times New Roman" w:hAnsi="Times New Roman" w:cs="Times New Roman"/>
          <w:sz w:val="28"/>
          <w:szCs w:val="28"/>
        </w:rPr>
        <w:t xml:space="preserve"> тему бедующего гобелена</w:t>
      </w:r>
      <w:r>
        <w:rPr>
          <w:rFonts w:ascii="Times New Roman" w:hAnsi="Times New Roman" w:cs="Times New Roman"/>
          <w:sz w:val="28"/>
          <w:szCs w:val="28"/>
        </w:rPr>
        <w:t xml:space="preserve"> –</w:t>
      </w:r>
      <w:r w:rsidR="00A97440">
        <w:rPr>
          <w:rFonts w:ascii="Times New Roman" w:hAnsi="Times New Roman" w:cs="Times New Roman"/>
          <w:sz w:val="28"/>
          <w:szCs w:val="28"/>
        </w:rPr>
        <w:t xml:space="preserve"> </w:t>
      </w:r>
      <w:r>
        <w:rPr>
          <w:rFonts w:ascii="Times New Roman" w:hAnsi="Times New Roman" w:cs="Times New Roman"/>
          <w:sz w:val="28"/>
          <w:szCs w:val="28"/>
        </w:rPr>
        <w:t>природные мотивы</w:t>
      </w:r>
      <w:r w:rsidR="00D5138D" w:rsidRPr="005252D6">
        <w:rPr>
          <w:rFonts w:ascii="Times New Roman" w:hAnsi="Times New Roman" w:cs="Times New Roman"/>
          <w:sz w:val="28"/>
          <w:szCs w:val="28"/>
        </w:rPr>
        <w:t xml:space="preserve">. Как правило, сюжеты на тему изображений природных пейзажей, отдельных декоративных элементов флоры или фауны информационно не перегружены, </w:t>
      </w:r>
      <w:r w:rsidR="00D5138D">
        <w:rPr>
          <w:rFonts w:ascii="Times New Roman" w:hAnsi="Times New Roman" w:cs="Times New Roman"/>
          <w:sz w:val="28"/>
          <w:szCs w:val="28"/>
        </w:rPr>
        <w:t xml:space="preserve">легко поддаются стилизации </w:t>
      </w:r>
      <w:r w:rsidR="00D5138D" w:rsidRPr="005252D6">
        <w:rPr>
          <w:rFonts w:ascii="Times New Roman" w:hAnsi="Times New Roman" w:cs="Times New Roman"/>
          <w:sz w:val="28"/>
          <w:szCs w:val="28"/>
        </w:rPr>
        <w:t>и</w:t>
      </w:r>
      <w:r w:rsidR="00D5138D">
        <w:rPr>
          <w:rFonts w:ascii="Times New Roman" w:hAnsi="Times New Roman" w:cs="Times New Roman"/>
          <w:sz w:val="28"/>
          <w:szCs w:val="28"/>
        </w:rPr>
        <w:t xml:space="preserve"> в</w:t>
      </w:r>
      <w:r w:rsidR="00D5138D" w:rsidRPr="005252D6">
        <w:rPr>
          <w:rFonts w:ascii="Times New Roman" w:hAnsi="Times New Roman" w:cs="Times New Roman"/>
          <w:sz w:val="28"/>
          <w:szCs w:val="28"/>
        </w:rPr>
        <w:t xml:space="preserve"> тоже время создают позитивное настроение гармонично сочетаясь практически с любым интерьером помещения. </w:t>
      </w:r>
    </w:p>
    <w:p w14:paraId="6ACE5568" w14:textId="77777777" w:rsidR="00E842B5" w:rsidRDefault="00A97440" w:rsidP="00C47665">
      <w:pPr>
        <w:spacing w:after="0" w:line="240" w:lineRule="auto"/>
        <w:ind w:firstLine="709"/>
        <w:jc w:val="both"/>
        <w:rPr>
          <w:rFonts w:ascii="Times New Roman" w:hAnsi="Times New Roman" w:cs="Times New Roman"/>
          <w:sz w:val="28"/>
          <w:szCs w:val="28"/>
        </w:rPr>
      </w:pPr>
      <w:r w:rsidRPr="00DB36D2">
        <w:rPr>
          <w:rFonts w:ascii="Times New Roman" w:hAnsi="Times New Roman" w:cs="Times New Roman"/>
          <w:sz w:val="28"/>
          <w:szCs w:val="28"/>
        </w:rPr>
        <w:t>Следующи</w:t>
      </w:r>
      <w:r w:rsidR="00087E71" w:rsidRPr="00DB36D2">
        <w:rPr>
          <w:rFonts w:ascii="Times New Roman" w:hAnsi="Times New Roman" w:cs="Times New Roman"/>
          <w:sz w:val="28"/>
          <w:szCs w:val="28"/>
        </w:rPr>
        <w:t>м</w:t>
      </w:r>
      <w:r w:rsidRPr="00DB36D2">
        <w:rPr>
          <w:rFonts w:ascii="Times New Roman" w:hAnsi="Times New Roman" w:cs="Times New Roman"/>
          <w:sz w:val="28"/>
          <w:szCs w:val="28"/>
        </w:rPr>
        <w:t xml:space="preserve"> </w:t>
      </w:r>
      <w:r w:rsidR="00E842B5">
        <w:rPr>
          <w:rFonts w:ascii="Times New Roman" w:hAnsi="Times New Roman" w:cs="Times New Roman"/>
          <w:sz w:val="28"/>
          <w:szCs w:val="28"/>
        </w:rPr>
        <w:t xml:space="preserve">третьим </w:t>
      </w:r>
      <w:r w:rsidR="00E842B5" w:rsidRPr="00DB36D2">
        <w:rPr>
          <w:rFonts w:ascii="Times New Roman" w:hAnsi="Times New Roman" w:cs="Times New Roman"/>
          <w:sz w:val="28"/>
          <w:szCs w:val="28"/>
        </w:rPr>
        <w:t xml:space="preserve">этапом </w:t>
      </w:r>
      <w:r w:rsidRPr="00DB36D2">
        <w:rPr>
          <w:rFonts w:ascii="Times New Roman" w:hAnsi="Times New Roman" w:cs="Times New Roman"/>
          <w:sz w:val="28"/>
          <w:szCs w:val="28"/>
        </w:rPr>
        <w:t xml:space="preserve">работы над </w:t>
      </w:r>
      <w:r w:rsidR="00E842B5">
        <w:rPr>
          <w:rFonts w:ascii="Times New Roman" w:hAnsi="Times New Roman" w:cs="Times New Roman"/>
          <w:sz w:val="28"/>
          <w:szCs w:val="28"/>
        </w:rPr>
        <w:t>выбором темы</w:t>
      </w:r>
      <w:r w:rsidRPr="00DB36D2">
        <w:rPr>
          <w:rFonts w:ascii="Times New Roman" w:hAnsi="Times New Roman" w:cs="Times New Roman"/>
          <w:sz w:val="28"/>
          <w:szCs w:val="28"/>
        </w:rPr>
        <w:t xml:space="preserve"> </w:t>
      </w:r>
      <w:r w:rsidR="00087E71" w:rsidRPr="00DB36D2">
        <w:rPr>
          <w:rFonts w:ascii="Times New Roman" w:hAnsi="Times New Roman" w:cs="Times New Roman"/>
          <w:sz w:val="28"/>
          <w:szCs w:val="28"/>
        </w:rPr>
        <w:t xml:space="preserve">гобелена является </w:t>
      </w:r>
      <w:r w:rsidR="001D7CDD" w:rsidRPr="00DB36D2">
        <w:rPr>
          <w:rFonts w:ascii="Times New Roman" w:hAnsi="Times New Roman" w:cs="Times New Roman"/>
          <w:sz w:val="28"/>
          <w:szCs w:val="28"/>
        </w:rPr>
        <w:t>выб</w:t>
      </w:r>
      <w:r w:rsidRPr="00DB36D2">
        <w:rPr>
          <w:rFonts w:ascii="Times New Roman" w:hAnsi="Times New Roman" w:cs="Times New Roman"/>
          <w:sz w:val="28"/>
          <w:szCs w:val="28"/>
        </w:rPr>
        <w:t>о</w:t>
      </w:r>
      <w:r w:rsidR="001D7CDD" w:rsidRPr="00DB36D2">
        <w:rPr>
          <w:rFonts w:ascii="Times New Roman" w:hAnsi="Times New Roman" w:cs="Times New Roman"/>
          <w:sz w:val="28"/>
          <w:szCs w:val="28"/>
        </w:rPr>
        <w:t xml:space="preserve">р и </w:t>
      </w:r>
      <w:r w:rsidR="00D5138D" w:rsidRPr="00DB36D2">
        <w:rPr>
          <w:rFonts w:ascii="Times New Roman" w:hAnsi="Times New Roman" w:cs="Times New Roman"/>
          <w:sz w:val="28"/>
          <w:szCs w:val="28"/>
        </w:rPr>
        <w:t>разработ</w:t>
      </w:r>
      <w:r w:rsidRPr="00DB36D2">
        <w:rPr>
          <w:rFonts w:ascii="Times New Roman" w:hAnsi="Times New Roman" w:cs="Times New Roman"/>
          <w:sz w:val="28"/>
          <w:szCs w:val="28"/>
        </w:rPr>
        <w:t>ка</w:t>
      </w:r>
      <w:r w:rsidR="00D5138D" w:rsidRPr="00DB36D2">
        <w:rPr>
          <w:rFonts w:ascii="Times New Roman" w:hAnsi="Times New Roman" w:cs="Times New Roman"/>
          <w:sz w:val="28"/>
          <w:szCs w:val="28"/>
        </w:rPr>
        <w:t xml:space="preserve"> мотив</w:t>
      </w:r>
      <w:r w:rsidRPr="00DB36D2">
        <w:rPr>
          <w:rFonts w:ascii="Times New Roman" w:hAnsi="Times New Roman" w:cs="Times New Roman"/>
          <w:sz w:val="28"/>
          <w:szCs w:val="28"/>
        </w:rPr>
        <w:t>а</w:t>
      </w:r>
      <w:r w:rsidR="00D5138D" w:rsidRPr="00DB36D2">
        <w:rPr>
          <w:rFonts w:ascii="Times New Roman" w:hAnsi="Times New Roman" w:cs="Times New Roman"/>
          <w:sz w:val="28"/>
          <w:szCs w:val="28"/>
        </w:rPr>
        <w:t xml:space="preserve"> сюжета. </w:t>
      </w:r>
      <w:r w:rsidR="00087E71">
        <w:rPr>
          <w:rFonts w:ascii="Times New Roman" w:hAnsi="Times New Roman" w:cs="Times New Roman"/>
          <w:sz w:val="28"/>
          <w:szCs w:val="28"/>
        </w:rPr>
        <w:t xml:space="preserve">Для этого достаточно изучить работы известных и мало известных художников и гобеленщиков в том числе, </w:t>
      </w:r>
      <w:r w:rsidR="00E842B5">
        <w:rPr>
          <w:rFonts w:ascii="Times New Roman" w:hAnsi="Times New Roman" w:cs="Times New Roman"/>
          <w:sz w:val="28"/>
          <w:szCs w:val="28"/>
        </w:rPr>
        <w:t>а также мотивы</w:t>
      </w:r>
      <w:r w:rsidR="00087E71">
        <w:rPr>
          <w:rFonts w:ascii="Times New Roman" w:hAnsi="Times New Roman" w:cs="Times New Roman"/>
          <w:sz w:val="28"/>
          <w:szCs w:val="28"/>
        </w:rPr>
        <w:t>, принятые для художественного оформления тканей</w:t>
      </w:r>
      <w:r w:rsidR="00E842B5">
        <w:rPr>
          <w:rFonts w:ascii="Times New Roman" w:hAnsi="Times New Roman" w:cs="Times New Roman"/>
          <w:sz w:val="28"/>
          <w:szCs w:val="28"/>
        </w:rPr>
        <w:t xml:space="preserve"> в ткачестве</w:t>
      </w:r>
      <w:r w:rsidR="00087E71">
        <w:rPr>
          <w:rFonts w:ascii="Times New Roman" w:hAnsi="Times New Roman" w:cs="Times New Roman"/>
          <w:sz w:val="28"/>
          <w:szCs w:val="28"/>
        </w:rPr>
        <w:t xml:space="preserve">. </w:t>
      </w:r>
    </w:p>
    <w:p w14:paraId="5C098381" w14:textId="19699032" w:rsidR="00D5138D"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Выбор </w:t>
      </w:r>
      <w:r w:rsidRPr="005252D6">
        <w:rPr>
          <w:rFonts w:ascii="Times New Roman" w:hAnsi="Times New Roman" w:cs="Times New Roman"/>
          <w:sz w:val="28"/>
          <w:szCs w:val="28"/>
        </w:rPr>
        <w:t>мотив</w:t>
      </w:r>
      <w:r>
        <w:rPr>
          <w:rFonts w:ascii="Times New Roman" w:hAnsi="Times New Roman" w:cs="Times New Roman"/>
          <w:sz w:val="28"/>
          <w:szCs w:val="28"/>
        </w:rPr>
        <w:t>а</w:t>
      </w:r>
      <w:r w:rsidRPr="005252D6">
        <w:rPr>
          <w:rFonts w:ascii="Times New Roman" w:hAnsi="Times New Roman" w:cs="Times New Roman"/>
          <w:sz w:val="28"/>
          <w:szCs w:val="28"/>
        </w:rPr>
        <w:t xml:space="preserve"> натуралистического сюжета</w:t>
      </w:r>
      <w:r>
        <w:rPr>
          <w:rFonts w:ascii="Times New Roman" w:hAnsi="Times New Roman" w:cs="Times New Roman"/>
          <w:sz w:val="28"/>
          <w:szCs w:val="28"/>
        </w:rPr>
        <w:t xml:space="preserve"> </w:t>
      </w:r>
      <w:r w:rsidR="00087E71">
        <w:rPr>
          <w:rFonts w:ascii="Times New Roman" w:hAnsi="Times New Roman" w:cs="Times New Roman"/>
          <w:sz w:val="28"/>
          <w:szCs w:val="28"/>
        </w:rPr>
        <w:t xml:space="preserve">в данном примере </w:t>
      </w:r>
      <w:r>
        <w:rPr>
          <w:rFonts w:ascii="Times New Roman" w:hAnsi="Times New Roman" w:cs="Times New Roman"/>
          <w:sz w:val="28"/>
          <w:szCs w:val="28"/>
        </w:rPr>
        <w:t>проведен</w:t>
      </w:r>
      <w:r w:rsidRPr="005252D6">
        <w:rPr>
          <w:rFonts w:ascii="Times New Roman" w:hAnsi="Times New Roman" w:cs="Times New Roman"/>
          <w:sz w:val="28"/>
          <w:szCs w:val="28"/>
        </w:rPr>
        <w:t xml:space="preserve"> </w:t>
      </w:r>
      <w:r w:rsidR="004A1AF2">
        <w:rPr>
          <w:rFonts w:ascii="Times New Roman" w:hAnsi="Times New Roman" w:cs="Times New Roman"/>
          <w:sz w:val="28"/>
          <w:szCs w:val="28"/>
        </w:rPr>
        <w:t>с помощью</w:t>
      </w:r>
      <w:r w:rsidRPr="005252D6">
        <w:rPr>
          <w:rFonts w:ascii="Times New Roman" w:hAnsi="Times New Roman" w:cs="Times New Roman"/>
          <w:sz w:val="28"/>
          <w:szCs w:val="28"/>
        </w:rPr>
        <w:t xml:space="preserve"> </w:t>
      </w:r>
      <w:r w:rsidR="00087E71">
        <w:rPr>
          <w:rFonts w:ascii="Times New Roman" w:hAnsi="Times New Roman" w:cs="Times New Roman"/>
          <w:sz w:val="28"/>
          <w:szCs w:val="28"/>
        </w:rPr>
        <w:t>изучения изображений мотива ромашек в известных работах именитых художников.</w:t>
      </w:r>
      <w:r w:rsidRPr="00E6152E">
        <w:rPr>
          <w:rFonts w:ascii="Times New Roman" w:hAnsi="Times New Roman" w:cs="Times New Roman"/>
          <w:color w:val="000000" w:themeColor="text1"/>
          <w:sz w:val="28"/>
          <w:szCs w:val="28"/>
        </w:rPr>
        <w:t xml:space="preserve"> </w:t>
      </w:r>
      <w:r w:rsidRPr="006D3BB2">
        <w:rPr>
          <w:rFonts w:ascii="Times New Roman" w:hAnsi="Times New Roman" w:cs="Times New Roman"/>
          <w:sz w:val="28"/>
          <w:szCs w:val="28"/>
        </w:rPr>
        <w:t>Варианты, выбранных мотив цветов</w:t>
      </w:r>
      <w:r>
        <w:rPr>
          <w:rFonts w:ascii="Times New Roman" w:hAnsi="Times New Roman" w:cs="Times New Roman"/>
          <w:sz w:val="28"/>
          <w:szCs w:val="28"/>
        </w:rPr>
        <w:t xml:space="preserve"> ромашек, представлены </w:t>
      </w:r>
      <w:r w:rsidR="004A1AF2">
        <w:rPr>
          <w:rFonts w:ascii="Times New Roman" w:hAnsi="Times New Roman" w:cs="Times New Roman"/>
          <w:sz w:val="28"/>
          <w:szCs w:val="28"/>
        </w:rPr>
        <w:t>ниже</w:t>
      </w:r>
      <w:r w:rsidR="00E842B5">
        <w:rPr>
          <w:rFonts w:ascii="Times New Roman" w:hAnsi="Times New Roman" w:cs="Times New Roman"/>
          <w:sz w:val="28"/>
          <w:szCs w:val="28"/>
        </w:rPr>
        <w:t xml:space="preserve"> (рис.1.1-1.8)</w:t>
      </w:r>
      <w:r w:rsidR="004A1AF2">
        <w:rPr>
          <w:rFonts w:ascii="Times New Roman" w:hAnsi="Times New Roman" w:cs="Times New Roman"/>
          <w:sz w:val="28"/>
          <w:szCs w:val="28"/>
        </w:rPr>
        <w:t>.</w:t>
      </w:r>
      <w:r w:rsidR="00087E71">
        <w:rPr>
          <w:rFonts w:ascii="Times New Roman" w:hAnsi="Times New Roman" w:cs="Times New Roman"/>
          <w:sz w:val="28"/>
          <w:szCs w:val="28"/>
        </w:rPr>
        <w:t xml:space="preserve"> На основе этих изображений разрабатывался мотив для будущего гобелена.</w:t>
      </w:r>
    </w:p>
    <w:p w14:paraId="4453EB1F" w14:textId="09D6A0AF" w:rsidR="00D5138D" w:rsidRDefault="00D5138D" w:rsidP="00C47665">
      <w:pPr>
        <w:spacing w:after="0" w:line="240" w:lineRule="auto"/>
        <w:ind w:firstLine="709"/>
        <w:jc w:val="both"/>
        <w:rPr>
          <w:rFonts w:ascii="Times New Roman" w:hAnsi="Times New Roman" w:cs="Times New Roman"/>
          <w:sz w:val="28"/>
          <w:szCs w:val="28"/>
        </w:rPr>
      </w:pPr>
    </w:p>
    <w:p w14:paraId="64C9B9AA" w14:textId="0990C51F" w:rsidR="00D5138D" w:rsidRDefault="00D5138D" w:rsidP="00C47665">
      <w:pPr>
        <w:spacing w:after="0" w:line="240" w:lineRule="auto"/>
        <w:ind w:firstLine="709"/>
        <w:jc w:val="center"/>
        <w:rPr>
          <w:rFonts w:ascii="Times New Roman" w:hAnsi="Times New Roman" w:cs="Times New Roman"/>
          <w:sz w:val="28"/>
          <w:szCs w:val="28"/>
        </w:rPr>
      </w:pPr>
      <w:r w:rsidRPr="00AC749B">
        <w:rPr>
          <w:rFonts w:ascii="OpenSans" w:eastAsia="Times New Roman" w:hAnsi="OpenSans" w:cs="Times New Roman"/>
          <w:noProof/>
          <w:color w:val="796961"/>
          <w:sz w:val="24"/>
          <w:szCs w:val="24"/>
          <w:lang w:eastAsia="ru-RU"/>
        </w:rPr>
        <w:drawing>
          <wp:inline distT="0" distB="0" distL="0" distR="0" wp14:anchorId="6F7B147A" wp14:editId="488FD735">
            <wp:extent cx="2350684" cy="1820173"/>
            <wp:effectExtent l="0" t="0" r="0" b="8890"/>
            <wp:docPr id="16" name="Рисунок 16" descr="https://lh3.googleusercontent.com/6IWQnB58CiWJwITINl0xgIR_Bp_SRPlrEsNToK090EBCLT2JCesQi1HJyPlFZHNbfmPrGf3d0vfekfyEXiNbrjP67hPmibSd9N1My30KFa3PQEMaPJ1bKZdOHlcEIvtA3vNZ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3.googleusercontent.com/6IWQnB58CiWJwITINl0xgIR_Bp_SRPlrEsNToK090EBCLT2JCesQi1HJyPlFZHNbfmPrGf3d0vfekfyEXiNbrjP67hPmibSd9N1My30KFa3PQEMaPJ1bKZdOHlcEIvtA3vNZVy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6423" cy="1840103"/>
                    </a:xfrm>
                    <a:prstGeom prst="rect">
                      <a:avLst/>
                    </a:prstGeom>
                    <a:noFill/>
                    <a:ln>
                      <a:noFill/>
                    </a:ln>
                  </pic:spPr>
                </pic:pic>
              </a:graphicData>
            </a:graphic>
          </wp:inline>
        </w:drawing>
      </w:r>
    </w:p>
    <w:p w14:paraId="11E6F14F" w14:textId="77777777" w:rsidR="00D51970" w:rsidRDefault="00D51970" w:rsidP="00C47665">
      <w:pPr>
        <w:spacing w:after="0" w:line="240" w:lineRule="auto"/>
        <w:ind w:firstLine="709"/>
        <w:jc w:val="both"/>
        <w:rPr>
          <w:rFonts w:ascii="Times New Roman" w:hAnsi="Times New Roman" w:cs="Times New Roman"/>
          <w:sz w:val="28"/>
          <w:szCs w:val="28"/>
        </w:rPr>
      </w:pPr>
    </w:p>
    <w:p w14:paraId="532CC228" w14:textId="206B9F3B" w:rsidR="0088145C" w:rsidRPr="00092C94" w:rsidRDefault="00D5138D"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D51970">
        <w:rPr>
          <w:rFonts w:ascii="Times New Roman" w:hAnsi="Times New Roman" w:cs="Times New Roman"/>
          <w:sz w:val="28"/>
          <w:szCs w:val="28"/>
        </w:rPr>
        <w:t>.</w:t>
      </w:r>
      <w:r>
        <w:rPr>
          <w:rFonts w:ascii="Times New Roman" w:hAnsi="Times New Roman" w:cs="Times New Roman"/>
          <w:sz w:val="28"/>
          <w:szCs w:val="28"/>
        </w:rPr>
        <w:t xml:space="preserve"> </w:t>
      </w:r>
      <w:r w:rsidR="00D51970">
        <w:rPr>
          <w:rFonts w:ascii="Times New Roman" w:hAnsi="Times New Roman" w:cs="Times New Roman"/>
          <w:sz w:val="28"/>
          <w:szCs w:val="28"/>
        </w:rPr>
        <w:t>1.</w:t>
      </w:r>
      <w:r w:rsidR="006B56E6">
        <w:rPr>
          <w:rFonts w:ascii="Times New Roman" w:hAnsi="Times New Roman" w:cs="Times New Roman"/>
          <w:sz w:val="28"/>
          <w:szCs w:val="28"/>
        </w:rPr>
        <w:t>1.</w:t>
      </w:r>
      <w:r>
        <w:rPr>
          <w:rFonts w:ascii="Times New Roman" w:hAnsi="Times New Roman" w:cs="Times New Roman"/>
          <w:sz w:val="28"/>
          <w:szCs w:val="28"/>
        </w:rPr>
        <w:t xml:space="preserve"> Букет ромашек. </w:t>
      </w:r>
      <w:r w:rsidR="0088145C">
        <w:rPr>
          <w:rFonts w:ascii="Times New Roman" w:hAnsi="Times New Roman" w:cs="Times New Roman"/>
          <w:sz w:val="28"/>
          <w:szCs w:val="28"/>
        </w:rPr>
        <w:t xml:space="preserve">Неизвестный автор. </w:t>
      </w:r>
      <w:r w:rsidR="0088145C">
        <w:rPr>
          <w:rFonts w:ascii="Times New Roman" w:hAnsi="Times New Roman" w:cs="Times New Roman"/>
          <w:spacing w:val="9"/>
          <w:sz w:val="28"/>
          <w:szCs w:val="28"/>
          <w:shd w:val="clear" w:color="auto" w:fill="FFFFFF"/>
        </w:rPr>
        <w:t>Интернет</w:t>
      </w:r>
    </w:p>
    <w:p w14:paraId="5A7248CF" w14:textId="77777777" w:rsidR="00D5138D" w:rsidRDefault="00D5138D" w:rsidP="00C47665">
      <w:pPr>
        <w:spacing w:after="0" w:line="240" w:lineRule="auto"/>
        <w:ind w:firstLine="709"/>
        <w:jc w:val="center"/>
        <w:rPr>
          <w:rFonts w:ascii="Times New Roman" w:hAnsi="Times New Roman" w:cs="Times New Roman"/>
          <w:sz w:val="28"/>
          <w:szCs w:val="28"/>
        </w:rPr>
      </w:pPr>
    </w:p>
    <w:p w14:paraId="6D600E61" w14:textId="77777777" w:rsidR="00D5138D" w:rsidRDefault="00D5138D" w:rsidP="00C47665">
      <w:pPr>
        <w:spacing w:after="0" w:line="240" w:lineRule="auto"/>
        <w:ind w:firstLine="709"/>
        <w:jc w:val="center"/>
        <w:rPr>
          <w:rFonts w:ascii="Verdana" w:eastAsia="Times New Roman" w:hAnsi="Verdana" w:cs="Times New Roman"/>
          <w:noProof/>
          <w:color w:val="333333"/>
          <w:sz w:val="18"/>
          <w:szCs w:val="18"/>
          <w:lang w:eastAsia="ru-RU"/>
        </w:rPr>
      </w:pPr>
      <w:r>
        <w:rPr>
          <w:noProof/>
          <w:lang w:eastAsia="ru-RU"/>
        </w:rPr>
        <w:drawing>
          <wp:inline distT="0" distB="0" distL="0" distR="0" wp14:anchorId="6E618605" wp14:editId="04B1C4AC">
            <wp:extent cx="4017873" cy="2398144"/>
            <wp:effectExtent l="0" t="0" r="190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38030" cy="2410175"/>
                    </a:xfrm>
                    <a:prstGeom prst="rect">
                      <a:avLst/>
                    </a:prstGeom>
                  </pic:spPr>
                </pic:pic>
              </a:graphicData>
            </a:graphic>
          </wp:inline>
        </w:drawing>
      </w:r>
    </w:p>
    <w:p w14:paraId="19148FA2" w14:textId="77777777" w:rsidR="00D5138D" w:rsidRDefault="00D5138D" w:rsidP="00C47665">
      <w:pPr>
        <w:spacing w:after="0" w:line="240" w:lineRule="auto"/>
        <w:jc w:val="center"/>
        <w:rPr>
          <w:rFonts w:ascii="Times New Roman" w:hAnsi="Times New Roman" w:cs="Times New Roman"/>
          <w:sz w:val="28"/>
          <w:szCs w:val="28"/>
        </w:rPr>
      </w:pPr>
    </w:p>
    <w:p w14:paraId="44D6FF03" w14:textId="31A90F8E" w:rsidR="00D5138D" w:rsidRPr="00092C94" w:rsidRDefault="00D5138D" w:rsidP="00C47665">
      <w:pPr>
        <w:spacing w:after="0" w:line="240" w:lineRule="auto"/>
        <w:jc w:val="center"/>
        <w:rPr>
          <w:rFonts w:ascii="Times New Roman" w:hAnsi="Times New Roman" w:cs="Times New Roman"/>
          <w:sz w:val="28"/>
          <w:szCs w:val="28"/>
        </w:rPr>
      </w:pPr>
      <w:r>
        <w:rPr>
          <w:rFonts w:ascii="Times New Roman" w:hAnsi="Times New Roman" w:cs="Times New Roman"/>
          <w:color w:val="000000" w:themeColor="text1"/>
          <w:sz w:val="28"/>
          <w:szCs w:val="28"/>
        </w:rPr>
        <w:lastRenderedPageBreak/>
        <w:t>Рис</w:t>
      </w:r>
      <w:r w:rsidR="00D51970">
        <w:rPr>
          <w:rFonts w:ascii="Times New Roman" w:hAnsi="Times New Roman" w:cs="Times New Roman"/>
          <w:color w:val="000000" w:themeColor="text1"/>
          <w:sz w:val="28"/>
          <w:szCs w:val="28"/>
        </w:rPr>
        <w:t xml:space="preserve">. </w:t>
      </w:r>
      <w:r w:rsidR="006B56E6">
        <w:rPr>
          <w:rFonts w:ascii="Times New Roman" w:hAnsi="Times New Roman" w:cs="Times New Roman"/>
          <w:color w:val="000000" w:themeColor="text1"/>
          <w:sz w:val="28"/>
          <w:szCs w:val="28"/>
        </w:rPr>
        <w:t>1.</w:t>
      </w:r>
      <w:r w:rsidR="00D51970">
        <w:rPr>
          <w:rFonts w:ascii="Times New Roman" w:hAnsi="Times New Roman" w:cs="Times New Roman"/>
          <w:color w:val="000000" w:themeColor="text1"/>
          <w:sz w:val="28"/>
          <w:szCs w:val="28"/>
        </w:rPr>
        <w:t xml:space="preserve">2. </w:t>
      </w:r>
      <w:r w:rsidRPr="00596A64">
        <w:rPr>
          <w:rFonts w:ascii="Times New Roman" w:hAnsi="Times New Roman" w:cs="Times New Roman"/>
          <w:color w:val="000000" w:themeColor="text1"/>
          <w:sz w:val="28"/>
          <w:szCs w:val="28"/>
        </w:rPr>
        <w:t xml:space="preserve">Пейзаж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Теплое лето». Неизвестный автор. </w:t>
      </w:r>
      <w:r>
        <w:rPr>
          <w:rFonts w:ascii="Times New Roman" w:hAnsi="Times New Roman" w:cs="Times New Roman"/>
          <w:spacing w:val="9"/>
          <w:sz w:val="28"/>
          <w:szCs w:val="28"/>
          <w:shd w:val="clear" w:color="auto" w:fill="FFFFFF"/>
        </w:rPr>
        <w:t>Интернет</w:t>
      </w:r>
    </w:p>
    <w:p w14:paraId="1E78D537" w14:textId="77777777" w:rsidR="00D5138D" w:rsidRDefault="00D5138D" w:rsidP="00C47665">
      <w:pPr>
        <w:spacing w:after="0" w:line="240" w:lineRule="auto"/>
        <w:ind w:firstLine="709"/>
        <w:jc w:val="both"/>
        <w:rPr>
          <w:rFonts w:ascii="Times New Roman" w:hAnsi="Times New Roman" w:cs="Times New Roman"/>
          <w:sz w:val="28"/>
          <w:szCs w:val="28"/>
        </w:rPr>
      </w:pPr>
    </w:p>
    <w:p w14:paraId="62BBE2EC" w14:textId="77777777" w:rsidR="001D7CDD" w:rsidRDefault="001D7CDD"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34C50625" wp14:editId="05899814">
            <wp:extent cx="3228975" cy="3729597"/>
            <wp:effectExtent l="0" t="0" r="0"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43814" cy="3746736"/>
                    </a:xfrm>
                    <a:prstGeom prst="rect">
                      <a:avLst/>
                    </a:prstGeom>
                  </pic:spPr>
                </pic:pic>
              </a:graphicData>
            </a:graphic>
          </wp:inline>
        </w:drawing>
      </w:r>
    </w:p>
    <w:p w14:paraId="5CFD5757" w14:textId="77777777" w:rsidR="001D7CDD" w:rsidRDefault="001D7CDD" w:rsidP="00C47665">
      <w:pPr>
        <w:spacing w:after="0" w:line="240" w:lineRule="auto"/>
        <w:jc w:val="center"/>
        <w:rPr>
          <w:rFonts w:ascii="Times New Roman" w:hAnsi="Times New Roman" w:cs="Times New Roman"/>
          <w:sz w:val="28"/>
          <w:szCs w:val="28"/>
        </w:rPr>
      </w:pPr>
    </w:p>
    <w:p w14:paraId="7E0C9C1D" w14:textId="08CB0F3A" w:rsidR="001D7CDD" w:rsidRDefault="001D7CDD"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972E90">
        <w:rPr>
          <w:rFonts w:ascii="Times New Roman" w:hAnsi="Times New Roman" w:cs="Times New Roman"/>
          <w:sz w:val="28"/>
          <w:szCs w:val="28"/>
        </w:rPr>
        <w:t>.</w:t>
      </w:r>
      <w:r w:rsidR="006B56E6">
        <w:rPr>
          <w:rFonts w:ascii="Times New Roman" w:hAnsi="Times New Roman" w:cs="Times New Roman"/>
          <w:sz w:val="28"/>
          <w:szCs w:val="28"/>
        </w:rPr>
        <w:t xml:space="preserve">1.3. </w:t>
      </w:r>
      <w:r>
        <w:rPr>
          <w:rFonts w:ascii="Times New Roman" w:hAnsi="Times New Roman" w:cs="Times New Roman"/>
          <w:sz w:val="28"/>
          <w:szCs w:val="28"/>
        </w:rPr>
        <w:t>Эдуард Гарридо. Высока</w:t>
      </w:r>
      <w:r w:rsidR="00050708">
        <w:rPr>
          <w:rFonts w:ascii="Times New Roman" w:hAnsi="Times New Roman" w:cs="Times New Roman"/>
          <w:sz w:val="28"/>
          <w:szCs w:val="28"/>
        </w:rPr>
        <w:t>я</w:t>
      </w:r>
      <w:r>
        <w:rPr>
          <w:rFonts w:ascii="Times New Roman" w:hAnsi="Times New Roman" w:cs="Times New Roman"/>
          <w:sz w:val="28"/>
          <w:szCs w:val="28"/>
        </w:rPr>
        <w:t xml:space="preserve"> ваза с ромашками. Натюрморт</w:t>
      </w:r>
    </w:p>
    <w:p w14:paraId="44CDF9DF" w14:textId="77777777" w:rsidR="001D7CDD" w:rsidRDefault="001D7CDD" w:rsidP="00C47665">
      <w:pPr>
        <w:spacing w:after="0" w:line="240" w:lineRule="auto"/>
        <w:jc w:val="center"/>
        <w:rPr>
          <w:rFonts w:ascii="Times New Roman" w:hAnsi="Times New Roman" w:cs="Times New Roman"/>
          <w:sz w:val="28"/>
          <w:szCs w:val="28"/>
        </w:rPr>
      </w:pPr>
    </w:p>
    <w:p w14:paraId="2CF7CB3C" w14:textId="77777777" w:rsidR="001D7CDD" w:rsidRDefault="001D7CDD"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0A9BFA8E" wp14:editId="79A016E1">
            <wp:extent cx="2820132" cy="374072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34104" cy="3759260"/>
                    </a:xfrm>
                    <a:prstGeom prst="rect">
                      <a:avLst/>
                    </a:prstGeom>
                  </pic:spPr>
                </pic:pic>
              </a:graphicData>
            </a:graphic>
          </wp:inline>
        </w:drawing>
      </w:r>
    </w:p>
    <w:p w14:paraId="393C93DD" w14:textId="77777777" w:rsidR="001D7CDD" w:rsidRDefault="001D7CDD" w:rsidP="00C47665">
      <w:pPr>
        <w:spacing w:after="0" w:line="240" w:lineRule="auto"/>
        <w:jc w:val="center"/>
        <w:rPr>
          <w:rFonts w:ascii="Times New Roman" w:hAnsi="Times New Roman" w:cs="Times New Roman"/>
          <w:sz w:val="28"/>
          <w:szCs w:val="28"/>
        </w:rPr>
      </w:pPr>
    </w:p>
    <w:p w14:paraId="640161AB" w14:textId="08AF6082" w:rsidR="001D7CDD" w:rsidRDefault="001D7CDD"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6B56E6">
        <w:rPr>
          <w:rFonts w:ascii="Times New Roman" w:hAnsi="Times New Roman" w:cs="Times New Roman"/>
          <w:sz w:val="28"/>
          <w:szCs w:val="28"/>
        </w:rPr>
        <w:t>. 1.4.</w:t>
      </w:r>
      <w:r>
        <w:rPr>
          <w:rFonts w:ascii="Times New Roman" w:hAnsi="Times New Roman" w:cs="Times New Roman"/>
          <w:sz w:val="28"/>
          <w:szCs w:val="28"/>
        </w:rPr>
        <w:t xml:space="preserve"> Ван Гог. Красные маки с ромашками</w:t>
      </w:r>
    </w:p>
    <w:p w14:paraId="4B161A17" w14:textId="77777777" w:rsidR="00E842B5" w:rsidRPr="00092C94" w:rsidRDefault="00E842B5" w:rsidP="00C47665">
      <w:pPr>
        <w:spacing w:after="0" w:line="240" w:lineRule="auto"/>
        <w:jc w:val="center"/>
        <w:rPr>
          <w:rFonts w:ascii="Times New Roman" w:hAnsi="Times New Roman" w:cs="Times New Roman"/>
          <w:sz w:val="28"/>
          <w:szCs w:val="28"/>
        </w:rPr>
      </w:pPr>
    </w:p>
    <w:p w14:paraId="240CDBE7" w14:textId="77777777" w:rsidR="001D7CDD" w:rsidRDefault="001D7CDD" w:rsidP="00C47665">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045968FD" wp14:editId="751D5C18">
            <wp:extent cx="2860564" cy="3534770"/>
            <wp:effectExtent l="0" t="0" r="0" b="889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79825" cy="3558570"/>
                    </a:xfrm>
                    <a:prstGeom prst="rect">
                      <a:avLst/>
                    </a:prstGeom>
                  </pic:spPr>
                </pic:pic>
              </a:graphicData>
            </a:graphic>
          </wp:inline>
        </w:drawing>
      </w:r>
    </w:p>
    <w:p w14:paraId="1C5CED49" w14:textId="77777777" w:rsidR="001D7CDD" w:rsidRDefault="001D7CDD" w:rsidP="00C47665">
      <w:pPr>
        <w:spacing w:after="0" w:line="240" w:lineRule="auto"/>
        <w:jc w:val="center"/>
        <w:rPr>
          <w:rFonts w:ascii="Times New Roman" w:hAnsi="Times New Roman" w:cs="Times New Roman"/>
          <w:sz w:val="28"/>
          <w:szCs w:val="28"/>
        </w:rPr>
      </w:pPr>
    </w:p>
    <w:p w14:paraId="3407BE1F" w14:textId="29F3CD68" w:rsidR="001D7CDD" w:rsidRDefault="001D7CDD"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6B56E6">
        <w:rPr>
          <w:rFonts w:ascii="Times New Roman" w:hAnsi="Times New Roman" w:cs="Times New Roman"/>
          <w:sz w:val="28"/>
          <w:szCs w:val="28"/>
        </w:rPr>
        <w:t>. 1.5.</w:t>
      </w:r>
      <w:r>
        <w:rPr>
          <w:rFonts w:ascii="Times New Roman" w:hAnsi="Times New Roman" w:cs="Times New Roman"/>
          <w:sz w:val="28"/>
          <w:szCs w:val="28"/>
        </w:rPr>
        <w:t xml:space="preserve"> «Ромашки». Неизвестный автор. Интернет</w:t>
      </w:r>
    </w:p>
    <w:p w14:paraId="2815725F" w14:textId="77777777" w:rsidR="001D7CDD" w:rsidRDefault="001D7CDD" w:rsidP="00C47665">
      <w:pPr>
        <w:spacing w:after="0" w:line="240" w:lineRule="auto"/>
        <w:jc w:val="center"/>
        <w:rPr>
          <w:rFonts w:ascii="Times New Roman" w:hAnsi="Times New Roman" w:cs="Times New Roman"/>
          <w:sz w:val="28"/>
          <w:szCs w:val="28"/>
        </w:rPr>
      </w:pPr>
    </w:p>
    <w:p w14:paraId="59D16873" w14:textId="77777777" w:rsidR="001D7CDD" w:rsidRDefault="001D7CDD"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0262E8AD" wp14:editId="2A52D1FB">
            <wp:extent cx="3217713" cy="3857625"/>
            <wp:effectExtent l="0" t="0" r="1905" b="0"/>
            <wp:docPr id="21" name="Рисунок 21" descr="https://artofrussia.ru/images/com_fwgallery/files/412/749c8f3a15a69f86358ab2dca004f4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rtofrussia.ru/images/com_fwgallery/files/412/749c8f3a15a69f86358ab2dca004f4a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8238" cy="3882232"/>
                    </a:xfrm>
                    <a:prstGeom prst="rect">
                      <a:avLst/>
                    </a:prstGeom>
                    <a:noFill/>
                    <a:ln>
                      <a:noFill/>
                    </a:ln>
                  </pic:spPr>
                </pic:pic>
              </a:graphicData>
            </a:graphic>
          </wp:inline>
        </w:drawing>
      </w:r>
    </w:p>
    <w:p w14:paraId="51A0D79F" w14:textId="77777777" w:rsidR="001D7CDD" w:rsidRDefault="001D7CDD" w:rsidP="00C47665">
      <w:pPr>
        <w:spacing w:after="0" w:line="240" w:lineRule="auto"/>
        <w:jc w:val="center"/>
        <w:rPr>
          <w:rFonts w:ascii="Times New Roman" w:hAnsi="Times New Roman" w:cs="Times New Roman"/>
          <w:sz w:val="28"/>
          <w:szCs w:val="28"/>
        </w:rPr>
      </w:pPr>
    </w:p>
    <w:p w14:paraId="227CD26B" w14:textId="13BF6C75" w:rsidR="001D7CDD" w:rsidRDefault="001D7CDD"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6B56E6">
        <w:rPr>
          <w:rFonts w:ascii="Times New Roman" w:hAnsi="Times New Roman" w:cs="Times New Roman"/>
          <w:sz w:val="28"/>
          <w:szCs w:val="28"/>
        </w:rPr>
        <w:t>. 1.6.</w:t>
      </w:r>
      <w:r>
        <w:rPr>
          <w:rFonts w:ascii="Times New Roman" w:hAnsi="Times New Roman" w:cs="Times New Roman"/>
          <w:sz w:val="28"/>
          <w:szCs w:val="28"/>
        </w:rPr>
        <w:t xml:space="preserve"> Аркадий Паленов. Ваза с ромашками и вишней. Натюрморт</w:t>
      </w:r>
    </w:p>
    <w:p w14:paraId="29A11CAD" w14:textId="77777777" w:rsidR="001D7CDD" w:rsidRDefault="001D7CDD" w:rsidP="00C47665">
      <w:pPr>
        <w:spacing w:after="0" w:line="240" w:lineRule="auto"/>
        <w:jc w:val="center"/>
        <w:rPr>
          <w:rFonts w:ascii="Times New Roman" w:hAnsi="Times New Roman" w:cs="Times New Roman"/>
          <w:sz w:val="28"/>
          <w:szCs w:val="28"/>
        </w:rPr>
      </w:pPr>
    </w:p>
    <w:p w14:paraId="24D5EF77" w14:textId="77777777" w:rsidR="001D7CDD" w:rsidRDefault="001D7CDD" w:rsidP="00C47665">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329D7523" wp14:editId="5DA3828D">
            <wp:extent cx="2893325" cy="3657808"/>
            <wp:effectExtent l="0" t="0" r="2540" b="0"/>
            <wp:docPr id="23" name="Рисунок 23" descr="http://s.picture-russia.ru/wpic/l/7/6/76cb6d51d35d171cddc4ac9cd4856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icture-russia.ru/wpic/l/7/6/76cb6d51d35d171cddc4ac9cd485632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0728" cy="3667167"/>
                    </a:xfrm>
                    <a:prstGeom prst="rect">
                      <a:avLst/>
                    </a:prstGeom>
                    <a:noFill/>
                    <a:ln>
                      <a:noFill/>
                    </a:ln>
                  </pic:spPr>
                </pic:pic>
              </a:graphicData>
            </a:graphic>
          </wp:inline>
        </w:drawing>
      </w:r>
    </w:p>
    <w:p w14:paraId="3E50812C" w14:textId="77777777" w:rsidR="001D7CDD" w:rsidRDefault="001D7CDD" w:rsidP="00C47665">
      <w:pPr>
        <w:spacing w:after="0" w:line="240" w:lineRule="auto"/>
        <w:jc w:val="center"/>
        <w:rPr>
          <w:rFonts w:ascii="Times New Roman" w:hAnsi="Times New Roman" w:cs="Times New Roman"/>
          <w:sz w:val="28"/>
          <w:szCs w:val="28"/>
        </w:rPr>
      </w:pPr>
    </w:p>
    <w:p w14:paraId="31783FC4" w14:textId="0B440186" w:rsidR="001D7CDD" w:rsidRDefault="006B56E6" w:rsidP="00C4766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sz w:val="28"/>
          <w:szCs w:val="28"/>
        </w:rPr>
        <w:t xml:space="preserve">Рис. 1.7. </w:t>
      </w:r>
      <w:r w:rsidR="001D7CDD">
        <w:rPr>
          <w:rFonts w:ascii="Times New Roman" w:hAnsi="Times New Roman" w:cs="Times New Roman"/>
          <w:color w:val="000000" w:themeColor="text1"/>
          <w:sz w:val="28"/>
          <w:szCs w:val="28"/>
        </w:rPr>
        <w:t>Аркадий Паленов. Роща с ромашками. Натюрморт</w:t>
      </w:r>
    </w:p>
    <w:p w14:paraId="51BF5A26" w14:textId="77777777" w:rsidR="001D7CDD" w:rsidRDefault="001D7CDD" w:rsidP="00C47665">
      <w:pPr>
        <w:spacing w:after="0" w:line="240" w:lineRule="auto"/>
        <w:jc w:val="center"/>
        <w:rPr>
          <w:rFonts w:ascii="Times New Roman" w:hAnsi="Times New Roman" w:cs="Times New Roman"/>
          <w:color w:val="000000" w:themeColor="text1"/>
          <w:sz w:val="28"/>
          <w:szCs w:val="28"/>
        </w:rPr>
      </w:pPr>
    </w:p>
    <w:p w14:paraId="34F24BCE" w14:textId="77777777" w:rsidR="001D7CDD" w:rsidRDefault="001D7CDD" w:rsidP="00C47665">
      <w:pPr>
        <w:spacing w:after="0" w:line="240" w:lineRule="auto"/>
        <w:jc w:val="center"/>
        <w:rPr>
          <w:rFonts w:ascii="Times New Roman" w:hAnsi="Times New Roman" w:cs="Times New Roman"/>
          <w:color w:val="000000" w:themeColor="text1"/>
          <w:sz w:val="28"/>
          <w:szCs w:val="28"/>
        </w:rPr>
      </w:pPr>
      <w:r>
        <w:rPr>
          <w:noProof/>
          <w:lang w:eastAsia="ru-RU"/>
        </w:rPr>
        <w:drawing>
          <wp:inline distT="0" distB="0" distL="0" distR="0" wp14:anchorId="64D435F5" wp14:editId="51DAC9DE">
            <wp:extent cx="4076077" cy="3429000"/>
            <wp:effectExtent l="0" t="0" r="635" b="0"/>
            <wp:docPr id="24" name="Рисунок 24" descr="https://images.izi.ua/2043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izi.ua/20430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02854" cy="3451526"/>
                    </a:xfrm>
                    <a:prstGeom prst="rect">
                      <a:avLst/>
                    </a:prstGeom>
                    <a:noFill/>
                    <a:ln>
                      <a:noFill/>
                    </a:ln>
                  </pic:spPr>
                </pic:pic>
              </a:graphicData>
            </a:graphic>
          </wp:inline>
        </w:drawing>
      </w:r>
    </w:p>
    <w:p w14:paraId="4E52FC2C" w14:textId="77777777" w:rsidR="001D7CDD" w:rsidRDefault="001D7CDD" w:rsidP="00C47665">
      <w:pPr>
        <w:spacing w:after="0" w:line="240" w:lineRule="auto"/>
        <w:jc w:val="center"/>
        <w:rPr>
          <w:rFonts w:ascii="Times New Roman" w:hAnsi="Times New Roman" w:cs="Times New Roman"/>
          <w:color w:val="000000" w:themeColor="text1"/>
          <w:sz w:val="28"/>
          <w:szCs w:val="28"/>
        </w:rPr>
      </w:pPr>
    </w:p>
    <w:p w14:paraId="60A0F1C2" w14:textId="253AA97C" w:rsidR="001D7CDD" w:rsidRDefault="006B56E6" w:rsidP="00C4766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sz w:val="28"/>
          <w:szCs w:val="28"/>
        </w:rPr>
        <w:t>Рис. 1.8.</w:t>
      </w:r>
      <w:r w:rsidR="001D7CDD">
        <w:rPr>
          <w:rFonts w:ascii="Times New Roman" w:hAnsi="Times New Roman" w:cs="Times New Roman"/>
          <w:color w:val="000000" w:themeColor="text1"/>
          <w:sz w:val="28"/>
          <w:szCs w:val="28"/>
        </w:rPr>
        <w:t xml:space="preserve"> Сальвадор Дали. Ваза с ромашками и яблоком. Натюрморт</w:t>
      </w:r>
    </w:p>
    <w:p w14:paraId="19678E26" w14:textId="77777777" w:rsidR="001D7CDD" w:rsidRDefault="001D7CDD" w:rsidP="00C47665">
      <w:pPr>
        <w:spacing w:after="0" w:line="240" w:lineRule="auto"/>
        <w:ind w:firstLine="709"/>
        <w:jc w:val="center"/>
        <w:rPr>
          <w:rFonts w:ascii="Times New Roman" w:hAnsi="Times New Roman" w:cs="Times New Roman"/>
          <w:sz w:val="28"/>
          <w:szCs w:val="28"/>
        </w:rPr>
      </w:pPr>
    </w:p>
    <w:p w14:paraId="6A5D4A61" w14:textId="1009125F"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видно из представленных работ </w:t>
      </w:r>
      <w:r w:rsidR="001D7CDD">
        <w:rPr>
          <w:rFonts w:ascii="Times New Roman" w:hAnsi="Times New Roman" w:cs="Times New Roman"/>
          <w:sz w:val="28"/>
          <w:szCs w:val="28"/>
        </w:rPr>
        <w:t xml:space="preserve">к теме натуралистических мотивов и сюжетов в своих произведениях обращались </w:t>
      </w:r>
      <w:r>
        <w:rPr>
          <w:rFonts w:ascii="Times New Roman" w:hAnsi="Times New Roman" w:cs="Times New Roman"/>
          <w:sz w:val="28"/>
          <w:szCs w:val="28"/>
        </w:rPr>
        <w:t xml:space="preserve">знаменитые художники </w:t>
      </w:r>
      <w:r w:rsidR="001D7CDD">
        <w:rPr>
          <w:rFonts w:ascii="Times New Roman" w:hAnsi="Times New Roman" w:cs="Times New Roman"/>
          <w:sz w:val="28"/>
          <w:szCs w:val="28"/>
        </w:rPr>
        <w:t>разных времён и народов такие</w:t>
      </w:r>
      <w:r>
        <w:rPr>
          <w:rFonts w:ascii="Times New Roman" w:hAnsi="Times New Roman" w:cs="Times New Roman"/>
          <w:sz w:val="28"/>
          <w:szCs w:val="28"/>
        </w:rPr>
        <w:t xml:space="preserve"> как Ван Гог, Эдуард Гарридо, Сальвадор Дали, А. Паленов</w:t>
      </w:r>
      <w:r w:rsidR="001D7CDD">
        <w:rPr>
          <w:rFonts w:ascii="Times New Roman" w:hAnsi="Times New Roman" w:cs="Times New Roman"/>
          <w:sz w:val="28"/>
          <w:szCs w:val="28"/>
        </w:rPr>
        <w:t>.</w:t>
      </w:r>
    </w:p>
    <w:p w14:paraId="2CE9D90C" w14:textId="77777777" w:rsidR="0088145C" w:rsidRDefault="0088145C" w:rsidP="00C47665">
      <w:pPr>
        <w:spacing w:after="0" w:line="240" w:lineRule="auto"/>
        <w:ind w:firstLine="709"/>
        <w:jc w:val="both"/>
        <w:rPr>
          <w:rFonts w:ascii="Times New Roman" w:hAnsi="Times New Roman" w:cs="Times New Roman"/>
          <w:sz w:val="28"/>
          <w:szCs w:val="28"/>
        </w:rPr>
      </w:pPr>
      <w:r w:rsidRPr="006D3BB2">
        <w:rPr>
          <w:rFonts w:ascii="Times New Roman" w:hAnsi="Times New Roman" w:cs="Times New Roman"/>
          <w:sz w:val="28"/>
          <w:szCs w:val="28"/>
        </w:rPr>
        <w:lastRenderedPageBreak/>
        <w:t xml:space="preserve">Выбор темы </w:t>
      </w:r>
      <w:r>
        <w:rPr>
          <w:rFonts w:ascii="Times New Roman" w:hAnsi="Times New Roman" w:cs="Times New Roman"/>
          <w:sz w:val="28"/>
          <w:szCs w:val="28"/>
        </w:rPr>
        <w:t xml:space="preserve">«Ромашки» </w:t>
      </w:r>
      <w:r w:rsidRPr="006D3BB2">
        <w:rPr>
          <w:rFonts w:ascii="Times New Roman" w:hAnsi="Times New Roman" w:cs="Times New Roman"/>
          <w:sz w:val="28"/>
          <w:szCs w:val="28"/>
        </w:rPr>
        <w:t>связан не только с незамысловатой красотой и простотой этих цветов</w:t>
      </w:r>
      <w:r>
        <w:rPr>
          <w:rFonts w:ascii="Times New Roman" w:hAnsi="Times New Roman" w:cs="Times New Roman"/>
          <w:sz w:val="28"/>
          <w:szCs w:val="28"/>
        </w:rPr>
        <w:t>, что позволяет ярко изображать их не только в живописи, но и выткать в гобелене.</w:t>
      </w:r>
      <w:r w:rsidRPr="006D3BB2">
        <w:rPr>
          <w:rFonts w:ascii="Times New Roman" w:hAnsi="Times New Roman" w:cs="Times New Roman"/>
          <w:sz w:val="28"/>
          <w:szCs w:val="28"/>
        </w:rPr>
        <w:t xml:space="preserve"> </w:t>
      </w:r>
      <w:r>
        <w:rPr>
          <w:rFonts w:ascii="Times New Roman" w:hAnsi="Times New Roman" w:cs="Times New Roman"/>
          <w:sz w:val="28"/>
          <w:szCs w:val="28"/>
        </w:rPr>
        <w:t>И</w:t>
      </w:r>
      <w:r w:rsidRPr="006D3BB2">
        <w:rPr>
          <w:rFonts w:ascii="Times New Roman" w:hAnsi="Times New Roman" w:cs="Times New Roman"/>
          <w:sz w:val="28"/>
          <w:szCs w:val="28"/>
        </w:rPr>
        <w:t>сследования изображения этих цветов в произведениях искусства разных времен и народов показали, что эта тема очень популярна как в произведениях живописи, так и в произведениях декоративно-прикладного искусства</w:t>
      </w:r>
      <w:r>
        <w:rPr>
          <w:rFonts w:ascii="Times New Roman" w:hAnsi="Times New Roman" w:cs="Times New Roman"/>
          <w:sz w:val="28"/>
          <w:szCs w:val="28"/>
        </w:rPr>
        <w:t xml:space="preserve">. Знакомство с этими произведениями искусства </w:t>
      </w:r>
      <w:r w:rsidRPr="006D3BB2">
        <w:rPr>
          <w:rFonts w:ascii="Times New Roman" w:hAnsi="Times New Roman" w:cs="Times New Roman"/>
          <w:sz w:val="28"/>
          <w:szCs w:val="28"/>
        </w:rPr>
        <w:t xml:space="preserve">дает </w:t>
      </w:r>
      <w:r>
        <w:rPr>
          <w:rFonts w:ascii="Times New Roman" w:hAnsi="Times New Roman" w:cs="Times New Roman"/>
          <w:sz w:val="28"/>
          <w:szCs w:val="28"/>
        </w:rPr>
        <w:t xml:space="preserve">нам </w:t>
      </w:r>
      <w:r w:rsidRPr="006D3BB2">
        <w:rPr>
          <w:rFonts w:ascii="Times New Roman" w:hAnsi="Times New Roman" w:cs="Times New Roman"/>
          <w:sz w:val="28"/>
          <w:szCs w:val="28"/>
        </w:rPr>
        <w:t>возможности приобре</w:t>
      </w:r>
      <w:r>
        <w:rPr>
          <w:rFonts w:ascii="Times New Roman" w:hAnsi="Times New Roman" w:cs="Times New Roman"/>
          <w:sz w:val="28"/>
          <w:szCs w:val="28"/>
        </w:rPr>
        <w:t xml:space="preserve">тения </w:t>
      </w:r>
      <w:r w:rsidRPr="006D3BB2">
        <w:rPr>
          <w:rFonts w:ascii="Times New Roman" w:hAnsi="Times New Roman" w:cs="Times New Roman"/>
          <w:sz w:val="28"/>
          <w:szCs w:val="28"/>
        </w:rPr>
        <w:t>навык</w:t>
      </w:r>
      <w:r>
        <w:rPr>
          <w:rFonts w:ascii="Times New Roman" w:hAnsi="Times New Roman" w:cs="Times New Roman"/>
          <w:sz w:val="28"/>
          <w:szCs w:val="28"/>
        </w:rPr>
        <w:t>ов</w:t>
      </w:r>
      <w:r w:rsidRPr="006D3BB2">
        <w:rPr>
          <w:rFonts w:ascii="Times New Roman" w:hAnsi="Times New Roman" w:cs="Times New Roman"/>
          <w:sz w:val="28"/>
          <w:szCs w:val="28"/>
        </w:rPr>
        <w:t xml:space="preserve"> </w:t>
      </w:r>
      <w:r>
        <w:rPr>
          <w:rFonts w:ascii="Times New Roman" w:hAnsi="Times New Roman" w:cs="Times New Roman"/>
          <w:sz w:val="28"/>
          <w:szCs w:val="28"/>
        </w:rPr>
        <w:t>изображения этого элемента будущей композиции</w:t>
      </w:r>
      <w:r w:rsidRPr="006D3BB2">
        <w:rPr>
          <w:rFonts w:ascii="Times New Roman" w:hAnsi="Times New Roman" w:cs="Times New Roman"/>
          <w:sz w:val="28"/>
          <w:szCs w:val="28"/>
        </w:rPr>
        <w:t xml:space="preserve"> </w:t>
      </w:r>
      <w:r>
        <w:rPr>
          <w:rFonts w:ascii="Times New Roman" w:hAnsi="Times New Roman" w:cs="Times New Roman"/>
          <w:sz w:val="28"/>
          <w:szCs w:val="28"/>
        </w:rPr>
        <w:t>гобелена, е</w:t>
      </w:r>
      <w:r w:rsidRPr="006D3BB2">
        <w:rPr>
          <w:rFonts w:ascii="Times New Roman" w:hAnsi="Times New Roman" w:cs="Times New Roman"/>
          <w:sz w:val="28"/>
          <w:szCs w:val="28"/>
        </w:rPr>
        <w:t>го творческой импровизации</w:t>
      </w:r>
      <w:r>
        <w:rPr>
          <w:rFonts w:ascii="Times New Roman" w:hAnsi="Times New Roman" w:cs="Times New Roman"/>
          <w:sz w:val="28"/>
          <w:szCs w:val="28"/>
        </w:rPr>
        <w:t xml:space="preserve"> и стилизации, и создания композиции рисунка.</w:t>
      </w:r>
    </w:p>
    <w:p w14:paraId="34419190" w14:textId="5F926543" w:rsidR="00863646" w:rsidRDefault="00DF66B1" w:rsidP="00C47665">
      <w:pPr>
        <w:spacing w:after="0" w:line="240" w:lineRule="auto"/>
        <w:ind w:firstLine="709"/>
        <w:jc w:val="both"/>
        <w:rPr>
          <w:rFonts w:ascii="Times New Roman" w:hAnsi="Times New Roman" w:cs="Times New Roman"/>
          <w:sz w:val="28"/>
          <w:szCs w:val="28"/>
        </w:rPr>
      </w:pPr>
      <w:r w:rsidRPr="002B600F">
        <w:rPr>
          <w:rFonts w:ascii="Times New Roman" w:hAnsi="Times New Roman" w:cs="Times New Roman"/>
          <w:sz w:val="28"/>
          <w:szCs w:val="28"/>
        </w:rPr>
        <w:t xml:space="preserve">Последующая работа </w:t>
      </w:r>
      <w:r w:rsidR="00773711">
        <w:rPr>
          <w:rFonts w:ascii="Times New Roman" w:hAnsi="Times New Roman" w:cs="Times New Roman"/>
          <w:sz w:val="28"/>
          <w:szCs w:val="28"/>
        </w:rPr>
        <w:t xml:space="preserve">над созданием композиции гобелена </w:t>
      </w:r>
      <w:r w:rsidR="00773711" w:rsidRPr="002B600F">
        <w:rPr>
          <w:rFonts w:ascii="Times New Roman" w:hAnsi="Times New Roman" w:cs="Times New Roman"/>
          <w:sz w:val="28"/>
          <w:szCs w:val="28"/>
        </w:rPr>
        <w:t>заключ</w:t>
      </w:r>
      <w:r w:rsidR="00773711">
        <w:rPr>
          <w:rFonts w:ascii="Times New Roman" w:hAnsi="Times New Roman" w:cs="Times New Roman"/>
          <w:sz w:val="28"/>
          <w:szCs w:val="28"/>
        </w:rPr>
        <w:t>атся</w:t>
      </w:r>
      <w:r w:rsidRPr="002B600F">
        <w:rPr>
          <w:rFonts w:ascii="Times New Roman" w:hAnsi="Times New Roman" w:cs="Times New Roman"/>
          <w:sz w:val="28"/>
          <w:szCs w:val="28"/>
        </w:rPr>
        <w:t xml:space="preserve"> в обосновании выбора мотива </w:t>
      </w:r>
      <w:r w:rsidR="00773711">
        <w:rPr>
          <w:rFonts w:ascii="Times New Roman" w:hAnsi="Times New Roman" w:cs="Times New Roman"/>
          <w:sz w:val="28"/>
          <w:szCs w:val="28"/>
        </w:rPr>
        <w:t xml:space="preserve">и его </w:t>
      </w:r>
      <w:r w:rsidR="001D7CDD">
        <w:rPr>
          <w:rFonts w:ascii="Times New Roman" w:hAnsi="Times New Roman" w:cs="Times New Roman"/>
          <w:sz w:val="28"/>
          <w:szCs w:val="28"/>
        </w:rPr>
        <w:t>разработке</w:t>
      </w:r>
      <w:r w:rsidR="00773711">
        <w:rPr>
          <w:rFonts w:ascii="Times New Roman" w:hAnsi="Times New Roman" w:cs="Times New Roman"/>
          <w:sz w:val="28"/>
          <w:szCs w:val="28"/>
        </w:rPr>
        <w:t>, заключающейся в детализации и стилизации</w:t>
      </w:r>
      <w:r w:rsidR="0088145C">
        <w:rPr>
          <w:rFonts w:ascii="Times New Roman" w:hAnsi="Times New Roman" w:cs="Times New Roman"/>
          <w:sz w:val="28"/>
          <w:szCs w:val="28"/>
        </w:rPr>
        <w:t xml:space="preserve"> элементов мотива</w:t>
      </w:r>
      <w:r w:rsidRPr="002B600F">
        <w:rPr>
          <w:rFonts w:ascii="Times New Roman" w:hAnsi="Times New Roman" w:cs="Times New Roman"/>
          <w:sz w:val="28"/>
          <w:szCs w:val="28"/>
        </w:rPr>
        <w:t>.</w:t>
      </w:r>
      <w:bookmarkStart w:id="4" w:name="_Toc42081327"/>
    </w:p>
    <w:p w14:paraId="34B5FE5A" w14:textId="77777777" w:rsidR="00773711" w:rsidRDefault="00773711" w:rsidP="00C47665">
      <w:pPr>
        <w:spacing w:after="0" w:line="240" w:lineRule="auto"/>
        <w:ind w:firstLine="709"/>
        <w:jc w:val="both"/>
        <w:rPr>
          <w:rFonts w:ascii="Times New Roman" w:hAnsi="Times New Roman" w:cs="Times New Roman"/>
          <w:sz w:val="28"/>
          <w:szCs w:val="28"/>
        </w:rPr>
      </w:pPr>
    </w:p>
    <w:p w14:paraId="079893E8" w14:textId="3D1BBBD6" w:rsidR="00DF66B1" w:rsidRPr="00842198" w:rsidRDefault="00DF66B1" w:rsidP="00C47665">
      <w:pPr>
        <w:pStyle w:val="a7"/>
        <w:numPr>
          <w:ilvl w:val="1"/>
          <w:numId w:val="12"/>
        </w:numPr>
        <w:spacing w:after="0" w:line="240" w:lineRule="auto"/>
        <w:jc w:val="both"/>
        <w:rPr>
          <w:rFonts w:ascii="Times New Roman" w:hAnsi="Times New Roman" w:cs="Times New Roman"/>
          <w:b/>
          <w:bCs/>
          <w:sz w:val="28"/>
          <w:szCs w:val="28"/>
        </w:rPr>
      </w:pPr>
      <w:r w:rsidRPr="00842198">
        <w:rPr>
          <w:rFonts w:ascii="Times New Roman" w:hAnsi="Times New Roman" w:cs="Times New Roman"/>
          <w:b/>
          <w:bCs/>
          <w:color w:val="000000" w:themeColor="text1"/>
          <w:sz w:val="28"/>
          <w:szCs w:val="28"/>
        </w:rPr>
        <w:t>Обоснование выбора мотива гобелена</w:t>
      </w:r>
      <w:bookmarkEnd w:id="4"/>
    </w:p>
    <w:p w14:paraId="036EEEDF" w14:textId="77777777" w:rsidR="00DF66B1" w:rsidRPr="00280B32" w:rsidRDefault="00DF66B1" w:rsidP="00C47665">
      <w:pPr>
        <w:pStyle w:val="a7"/>
        <w:shd w:val="clear" w:color="auto" w:fill="FFFFFF"/>
        <w:spacing w:after="0" w:line="240" w:lineRule="auto"/>
        <w:jc w:val="both"/>
        <w:rPr>
          <w:rFonts w:ascii="Times New Roman" w:hAnsi="Times New Roman" w:cs="Times New Roman"/>
          <w:spacing w:val="9"/>
          <w:sz w:val="28"/>
          <w:szCs w:val="28"/>
          <w:shd w:val="clear" w:color="auto" w:fill="FFFFFF"/>
        </w:rPr>
      </w:pPr>
    </w:p>
    <w:p w14:paraId="581D8012" w14:textId="3D9E616A" w:rsidR="004C77BC" w:rsidRDefault="00DF66B1" w:rsidP="00C47665">
      <w:pPr>
        <w:shd w:val="clear" w:color="auto" w:fill="FFFFFF"/>
        <w:spacing w:after="0" w:line="240" w:lineRule="auto"/>
        <w:ind w:firstLine="709"/>
        <w:jc w:val="both"/>
        <w:rPr>
          <w:rFonts w:ascii="Times New Roman" w:hAnsi="Times New Roman" w:cs="Times New Roman"/>
          <w:sz w:val="28"/>
          <w:szCs w:val="28"/>
        </w:rPr>
      </w:pPr>
      <w:r w:rsidRPr="00280B32">
        <w:rPr>
          <w:rFonts w:ascii="Times New Roman" w:hAnsi="Times New Roman" w:cs="Times New Roman"/>
          <w:sz w:val="28"/>
          <w:szCs w:val="28"/>
        </w:rPr>
        <w:t xml:space="preserve">В результате </w:t>
      </w:r>
      <w:r w:rsidR="004A1AF2">
        <w:rPr>
          <w:rFonts w:ascii="Times New Roman" w:hAnsi="Times New Roman" w:cs="Times New Roman"/>
          <w:sz w:val="28"/>
          <w:szCs w:val="28"/>
        </w:rPr>
        <w:t>творческого</w:t>
      </w:r>
      <w:r w:rsidRPr="00280B32">
        <w:rPr>
          <w:rFonts w:ascii="Times New Roman" w:hAnsi="Times New Roman" w:cs="Times New Roman"/>
          <w:sz w:val="28"/>
          <w:szCs w:val="28"/>
        </w:rPr>
        <w:t xml:space="preserve"> поиска </w:t>
      </w:r>
      <w:r w:rsidR="00773711">
        <w:rPr>
          <w:rFonts w:ascii="Times New Roman" w:hAnsi="Times New Roman" w:cs="Times New Roman"/>
          <w:sz w:val="28"/>
          <w:szCs w:val="28"/>
        </w:rPr>
        <w:t>композиции гобелена</w:t>
      </w:r>
      <w:r w:rsidR="004A1AF2">
        <w:rPr>
          <w:rFonts w:ascii="Times New Roman" w:hAnsi="Times New Roman" w:cs="Times New Roman"/>
          <w:sz w:val="28"/>
          <w:szCs w:val="28"/>
        </w:rPr>
        <w:t xml:space="preserve"> </w:t>
      </w:r>
      <w:r w:rsidRPr="00280B32">
        <w:rPr>
          <w:rFonts w:ascii="Times New Roman" w:hAnsi="Times New Roman" w:cs="Times New Roman"/>
          <w:sz w:val="28"/>
          <w:szCs w:val="28"/>
        </w:rPr>
        <w:t xml:space="preserve">выбран мотив </w:t>
      </w:r>
      <w:r w:rsidR="004A1AF2">
        <w:rPr>
          <w:rFonts w:ascii="Times New Roman" w:hAnsi="Times New Roman" w:cs="Times New Roman"/>
          <w:sz w:val="28"/>
          <w:szCs w:val="28"/>
        </w:rPr>
        <w:t>цвет</w:t>
      </w:r>
      <w:r w:rsidR="001D32D1">
        <w:rPr>
          <w:rFonts w:ascii="Times New Roman" w:hAnsi="Times New Roman" w:cs="Times New Roman"/>
          <w:sz w:val="28"/>
          <w:szCs w:val="28"/>
        </w:rPr>
        <w:t>ка</w:t>
      </w:r>
      <w:r w:rsidR="004A1AF2">
        <w:rPr>
          <w:rFonts w:ascii="Times New Roman" w:hAnsi="Times New Roman" w:cs="Times New Roman"/>
          <w:sz w:val="28"/>
          <w:szCs w:val="28"/>
        </w:rPr>
        <w:t xml:space="preserve"> р</w:t>
      </w:r>
      <w:r w:rsidRPr="00280B32">
        <w:rPr>
          <w:rFonts w:ascii="Times New Roman" w:hAnsi="Times New Roman" w:cs="Times New Roman"/>
          <w:sz w:val="28"/>
          <w:szCs w:val="28"/>
        </w:rPr>
        <w:t>омашк</w:t>
      </w:r>
      <w:r w:rsidR="001D32D1">
        <w:rPr>
          <w:rFonts w:ascii="Times New Roman" w:hAnsi="Times New Roman" w:cs="Times New Roman"/>
          <w:sz w:val="28"/>
          <w:szCs w:val="28"/>
        </w:rPr>
        <w:t>и</w:t>
      </w:r>
      <w:r w:rsidRPr="00280B32">
        <w:rPr>
          <w:rFonts w:ascii="Times New Roman" w:hAnsi="Times New Roman" w:cs="Times New Roman"/>
          <w:sz w:val="28"/>
          <w:szCs w:val="28"/>
        </w:rPr>
        <w:t xml:space="preserve">. </w:t>
      </w:r>
      <w:r w:rsidR="001D7CDD">
        <w:rPr>
          <w:rFonts w:ascii="Times New Roman" w:hAnsi="Times New Roman" w:cs="Times New Roman"/>
          <w:sz w:val="28"/>
          <w:szCs w:val="28"/>
        </w:rPr>
        <w:t xml:space="preserve">Для обоснования выбора этого мотива можно предоставить большое число доводов и фактов из истории народного творчества, </w:t>
      </w:r>
      <w:r w:rsidR="003C6DA4">
        <w:rPr>
          <w:rFonts w:ascii="Times New Roman" w:hAnsi="Times New Roman" w:cs="Times New Roman"/>
          <w:sz w:val="28"/>
          <w:szCs w:val="28"/>
        </w:rPr>
        <w:t xml:space="preserve">религии, </w:t>
      </w:r>
      <w:r w:rsidR="001D7CDD">
        <w:rPr>
          <w:rFonts w:ascii="Times New Roman" w:hAnsi="Times New Roman" w:cs="Times New Roman"/>
          <w:sz w:val="28"/>
          <w:szCs w:val="28"/>
        </w:rPr>
        <w:t xml:space="preserve">символики </w:t>
      </w:r>
      <w:r w:rsidR="003C6DA4">
        <w:rPr>
          <w:rFonts w:ascii="Times New Roman" w:hAnsi="Times New Roman" w:cs="Times New Roman"/>
          <w:sz w:val="28"/>
          <w:szCs w:val="28"/>
        </w:rPr>
        <w:t>изображения цветка ромашки,</w:t>
      </w:r>
      <w:r w:rsidR="001D7CDD">
        <w:rPr>
          <w:rFonts w:ascii="Times New Roman" w:hAnsi="Times New Roman" w:cs="Times New Roman"/>
          <w:sz w:val="28"/>
          <w:szCs w:val="28"/>
        </w:rPr>
        <w:t xml:space="preserve"> </w:t>
      </w:r>
      <w:r w:rsidR="003C6DA4">
        <w:rPr>
          <w:rFonts w:ascii="Times New Roman" w:hAnsi="Times New Roman" w:cs="Times New Roman"/>
          <w:sz w:val="28"/>
          <w:szCs w:val="28"/>
        </w:rPr>
        <w:t>легенд</w:t>
      </w:r>
      <w:r w:rsidR="00A97440">
        <w:rPr>
          <w:rFonts w:ascii="Times New Roman" w:hAnsi="Times New Roman" w:cs="Times New Roman"/>
          <w:sz w:val="28"/>
          <w:szCs w:val="28"/>
        </w:rPr>
        <w:t xml:space="preserve">, сказок </w:t>
      </w:r>
      <w:r w:rsidR="003C6DA4">
        <w:rPr>
          <w:rFonts w:ascii="Times New Roman" w:hAnsi="Times New Roman" w:cs="Times New Roman"/>
          <w:sz w:val="28"/>
          <w:szCs w:val="28"/>
        </w:rPr>
        <w:t>и сказаний различных народов подтверждающих, что</w:t>
      </w:r>
      <w:r w:rsidR="001D7CDD">
        <w:rPr>
          <w:rFonts w:ascii="Times New Roman" w:hAnsi="Times New Roman" w:cs="Times New Roman"/>
          <w:sz w:val="28"/>
          <w:szCs w:val="28"/>
        </w:rPr>
        <w:t xml:space="preserve"> </w:t>
      </w:r>
      <w:r w:rsidR="003C6DA4">
        <w:rPr>
          <w:rFonts w:ascii="Times New Roman" w:hAnsi="Times New Roman" w:cs="Times New Roman"/>
          <w:spacing w:val="9"/>
          <w:sz w:val="28"/>
          <w:szCs w:val="28"/>
          <w:shd w:val="clear" w:color="auto" w:fill="FFFFFF"/>
        </w:rPr>
        <w:t>р</w:t>
      </w:r>
      <w:r w:rsidR="003C6DA4" w:rsidRPr="003C6DA4">
        <w:rPr>
          <w:rFonts w:ascii="Times New Roman" w:hAnsi="Times New Roman" w:cs="Times New Roman"/>
          <w:spacing w:val="9"/>
          <w:sz w:val="28"/>
          <w:szCs w:val="28"/>
          <w:shd w:val="clear" w:color="auto" w:fill="FFFFFF"/>
        </w:rPr>
        <w:t xml:space="preserve">омашка </w:t>
      </w:r>
      <w:r w:rsidR="003C6DA4">
        <w:rPr>
          <w:rFonts w:ascii="Times New Roman" w:hAnsi="Times New Roman" w:cs="Times New Roman"/>
          <w:spacing w:val="9"/>
          <w:sz w:val="28"/>
          <w:szCs w:val="28"/>
          <w:shd w:val="clear" w:color="auto" w:fill="FFFFFF"/>
        </w:rPr>
        <w:t>–</w:t>
      </w:r>
      <w:r w:rsidR="003C6DA4" w:rsidRPr="003C6DA4">
        <w:rPr>
          <w:rFonts w:ascii="Times New Roman" w:hAnsi="Times New Roman" w:cs="Times New Roman"/>
          <w:spacing w:val="9"/>
          <w:sz w:val="28"/>
          <w:szCs w:val="28"/>
          <w:shd w:val="clear" w:color="auto" w:fill="FFFFFF"/>
        </w:rPr>
        <w:t xml:space="preserve"> самый жизнерадостный и жизнеутверждающий полевой цветок, который символизирует чистую и искреннюю любовь, а также русскую природу и теплое лето. </w:t>
      </w:r>
      <w:r w:rsidR="003C6DA4">
        <w:rPr>
          <w:rFonts w:ascii="Times New Roman" w:hAnsi="Times New Roman" w:cs="Times New Roman"/>
          <w:spacing w:val="9"/>
          <w:sz w:val="28"/>
          <w:szCs w:val="28"/>
          <w:shd w:val="clear" w:color="auto" w:fill="FFFFFF"/>
        </w:rPr>
        <w:t xml:space="preserve">Эти положительные факторы уже на подсознании будут способствовать благоприятному восприятию </w:t>
      </w:r>
      <w:r w:rsidR="00773711">
        <w:rPr>
          <w:rFonts w:ascii="Times New Roman" w:hAnsi="Times New Roman" w:cs="Times New Roman"/>
          <w:spacing w:val="9"/>
          <w:sz w:val="28"/>
          <w:szCs w:val="28"/>
          <w:shd w:val="clear" w:color="auto" w:fill="FFFFFF"/>
        </w:rPr>
        <w:t xml:space="preserve">композиции </w:t>
      </w:r>
      <w:r w:rsidR="003C6DA4">
        <w:rPr>
          <w:rFonts w:ascii="Times New Roman" w:hAnsi="Times New Roman" w:cs="Times New Roman"/>
          <w:spacing w:val="9"/>
          <w:sz w:val="28"/>
          <w:szCs w:val="28"/>
          <w:shd w:val="clear" w:color="auto" w:fill="FFFFFF"/>
        </w:rPr>
        <w:t>б</w:t>
      </w:r>
      <w:r w:rsidR="00773711">
        <w:rPr>
          <w:rFonts w:ascii="Times New Roman" w:hAnsi="Times New Roman" w:cs="Times New Roman"/>
          <w:spacing w:val="9"/>
          <w:sz w:val="28"/>
          <w:szCs w:val="28"/>
          <w:shd w:val="clear" w:color="auto" w:fill="FFFFFF"/>
        </w:rPr>
        <w:t>у</w:t>
      </w:r>
      <w:r w:rsidR="003C6DA4">
        <w:rPr>
          <w:rFonts w:ascii="Times New Roman" w:hAnsi="Times New Roman" w:cs="Times New Roman"/>
          <w:spacing w:val="9"/>
          <w:sz w:val="28"/>
          <w:szCs w:val="28"/>
          <w:shd w:val="clear" w:color="auto" w:fill="FFFFFF"/>
        </w:rPr>
        <w:t xml:space="preserve">дущего гобелена. </w:t>
      </w:r>
    </w:p>
    <w:p w14:paraId="4ECAD0D3" w14:textId="7B0B2DBF" w:rsidR="003C6DA4" w:rsidRDefault="00DF66B1" w:rsidP="00C47665">
      <w:pPr>
        <w:pStyle w:val="a7"/>
        <w:spacing w:after="0" w:line="240" w:lineRule="auto"/>
        <w:ind w:left="0" w:firstLine="709"/>
        <w:jc w:val="both"/>
        <w:rPr>
          <w:rFonts w:ascii="Times New Roman" w:hAnsi="Times New Roman" w:cs="Times New Roman"/>
          <w:sz w:val="28"/>
          <w:szCs w:val="28"/>
        </w:rPr>
      </w:pPr>
      <w:r w:rsidRPr="005252D6">
        <w:rPr>
          <w:rFonts w:ascii="Times New Roman" w:hAnsi="Times New Roman" w:cs="Times New Roman"/>
          <w:sz w:val="28"/>
          <w:szCs w:val="28"/>
        </w:rPr>
        <w:t xml:space="preserve">В построении композиции можно использовать один или несколько мотивов. </w:t>
      </w:r>
      <w:r>
        <w:rPr>
          <w:rFonts w:ascii="Times New Roman" w:hAnsi="Times New Roman" w:cs="Times New Roman"/>
          <w:sz w:val="28"/>
          <w:szCs w:val="28"/>
        </w:rPr>
        <w:t>Обоснуем выбор одного мотива</w:t>
      </w:r>
      <w:r w:rsidR="00E842B5">
        <w:rPr>
          <w:rFonts w:ascii="Times New Roman" w:hAnsi="Times New Roman" w:cs="Times New Roman"/>
          <w:sz w:val="28"/>
          <w:szCs w:val="28"/>
        </w:rPr>
        <w:t xml:space="preserve"> цветка</w:t>
      </w:r>
      <w:r>
        <w:rPr>
          <w:rFonts w:ascii="Times New Roman" w:hAnsi="Times New Roman" w:cs="Times New Roman"/>
          <w:sz w:val="28"/>
          <w:szCs w:val="28"/>
        </w:rPr>
        <w:t xml:space="preserve"> с ассиметричным расположением элементов мотива</w:t>
      </w:r>
      <w:r w:rsidR="00E842B5">
        <w:rPr>
          <w:rFonts w:ascii="Times New Roman" w:hAnsi="Times New Roman" w:cs="Times New Roman"/>
          <w:sz w:val="28"/>
          <w:szCs w:val="28"/>
        </w:rPr>
        <w:t xml:space="preserve"> по всей площади гобелена</w:t>
      </w:r>
      <w:r>
        <w:rPr>
          <w:rFonts w:ascii="Times New Roman" w:hAnsi="Times New Roman" w:cs="Times New Roman"/>
          <w:sz w:val="28"/>
          <w:szCs w:val="28"/>
        </w:rPr>
        <w:t xml:space="preserve">. </w:t>
      </w:r>
    </w:p>
    <w:p w14:paraId="5F47DC34" w14:textId="4CCF6AC5" w:rsidR="00DF66B1" w:rsidRPr="005F67D1" w:rsidRDefault="00DF66B1" w:rsidP="00C47665">
      <w:pPr>
        <w:pStyle w:val="a7"/>
        <w:spacing w:after="0" w:line="240" w:lineRule="auto"/>
        <w:ind w:left="0" w:firstLine="709"/>
        <w:jc w:val="both"/>
        <w:rPr>
          <w:rFonts w:ascii="Times New Roman" w:hAnsi="Times New Roman" w:cs="Times New Roman"/>
          <w:color w:val="000000" w:themeColor="text1"/>
          <w:sz w:val="28"/>
          <w:szCs w:val="28"/>
        </w:rPr>
      </w:pPr>
      <w:r w:rsidRPr="005252D6">
        <w:rPr>
          <w:rFonts w:ascii="Times New Roman" w:hAnsi="Times New Roman" w:cs="Times New Roman"/>
          <w:sz w:val="28"/>
          <w:szCs w:val="28"/>
        </w:rPr>
        <w:t xml:space="preserve">Площадь </w:t>
      </w:r>
      <w:r>
        <w:rPr>
          <w:rFonts w:ascii="Times New Roman" w:hAnsi="Times New Roman" w:cs="Times New Roman"/>
          <w:sz w:val="28"/>
          <w:szCs w:val="28"/>
        </w:rPr>
        <w:t xml:space="preserve">и размеры </w:t>
      </w:r>
      <w:r w:rsidRPr="005252D6">
        <w:rPr>
          <w:rFonts w:ascii="Times New Roman" w:hAnsi="Times New Roman" w:cs="Times New Roman"/>
          <w:sz w:val="28"/>
          <w:szCs w:val="28"/>
        </w:rPr>
        <w:t>мотива должн</w:t>
      </w:r>
      <w:r>
        <w:rPr>
          <w:rFonts w:ascii="Times New Roman" w:hAnsi="Times New Roman" w:cs="Times New Roman"/>
          <w:sz w:val="28"/>
          <w:szCs w:val="28"/>
        </w:rPr>
        <w:t>ы</w:t>
      </w:r>
      <w:r w:rsidRPr="005252D6">
        <w:rPr>
          <w:rFonts w:ascii="Times New Roman" w:hAnsi="Times New Roman" w:cs="Times New Roman"/>
          <w:sz w:val="28"/>
          <w:szCs w:val="28"/>
        </w:rPr>
        <w:t xml:space="preserve"> отвечать </w:t>
      </w:r>
      <w:r>
        <w:rPr>
          <w:rFonts w:ascii="Times New Roman" w:hAnsi="Times New Roman" w:cs="Times New Roman"/>
          <w:sz w:val="28"/>
          <w:szCs w:val="28"/>
        </w:rPr>
        <w:t>интерьеру</w:t>
      </w:r>
      <w:r w:rsidRPr="005252D6">
        <w:rPr>
          <w:rFonts w:ascii="Times New Roman" w:hAnsi="Times New Roman" w:cs="Times New Roman"/>
          <w:sz w:val="28"/>
          <w:szCs w:val="28"/>
        </w:rPr>
        <w:t xml:space="preserve"> </w:t>
      </w:r>
      <w:r>
        <w:rPr>
          <w:rFonts w:ascii="Times New Roman" w:hAnsi="Times New Roman" w:cs="Times New Roman"/>
          <w:sz w:val="28"/>
          <w:szCs w:val="28"/>
        </w:rPr>
        <w:t>помещения, к котором будет находиться гобелен</w:t>
      </w:r>
      <w:r w:rsidRPr="005252D6">
        <w:rPr>
          <w:rFonts w:ascii="Times New Roman" w:hAnsi="Times New Roman" w:cs="Times New Roman"/>
          <w:sz w:val="28"/>
          <w:szCs w:val="28"/>
        </w:rPr>
        <w:t xml:space="preserve">. </w:t>
      </w:r>
      <w:r>
        <w:rPr>
          <w:rFonts w:ascii="Times New Roman" w:hAnsi="Times New Roman" w:cs="Times New Roman"/>
          <w:sz w:val="28"/>
          <w:szCs w:val="28"/>
        </w:rPr>
        <w:t>Если мы выберем для гобелена м</w:t>
      </w:r>
      <w:r w:rsidRPr="005252D6">
        <w:rPr>
          <w:rFonts w:ascii="Times New Roman" w:hAnsi="Times New Roman" w:cs="Times New Roman"/>
          <w:sz w:val="28"/>
          <w:szCs w:val="28"/>
        </w:rPr>
        <w:t>аленький мотив</w:t>
      </w:r>
      <w:r>
        <w:rPr>
          <w:rFonts w:ascii="Times New Roman" w:hAnsi="Times New Roman" w:cs="Times New Roman"/>
          <w:sz w:val="28"/>
          <w:szCs w:val="28"/>
        </w:rPr>
        <w:t>, что вполне возможно, то на наш взгляд, он</w:t>
      </w:r>
      <w:r w:rsidRPr="005252D6">
        <w:rPr>
          <w:rFonts w:ascii="Times New Roman" w:hAnsi="Times New Roman" w:cs="Times New Roman"/>
          <w:sz w:val="28"/>
          <w:szCs w:val="28"/>
        </w:rPr>
        <w:t xml:space="preserve"> потеряется на большом пустом пространстве</w:t>
      </w:r>
      <w:r>
        <w:rPr>
          <w:rFonts w:ascii="Times New Roman" w:hAnsi="Times New Roman" w:cs="Times New Roman"/>
          <w:sz w:val="28"/>
          <w:szCs w:val="28"/>
        </w:rPr>
        <w:t xml:space="preserve">. Тогда необходимо повторить мотив несколько раз в каком-либо орнаментальном решении композиции. </w:t>
      </w:r>
      <w:r w:rsidRPr="005252D6">
        <w:rPr>
          <w:rFonts w:ascii="Times New Roman" w:hAnsi="Times New Roman" w:cs="Times New Roman"/>
          <w:sz w:val="28"/>
          <w:szCs w:val="28"/>
        </w:rPr>
        <w:t xml:space="preserve">В </w:t>
      </w:r>
      <w:r>
        <w:rPr>
          <w:rFonts w:ascii="Times New Roman" w:hAnsi="Times New Roman" w:cs="Times New Roman"/>
          <w:sz w:val="28"/>
          <w:szCs w:val="28"/>
        </w:rPr>
        <w:t xml:space="preserve">такой </w:t>
      </w:r>
      <w:r w:rsidRPr="005252D6">
        <w:rPr>
          <w:rFonts w:ascii="Times New Roman" w:hAnsi="Times New Roman" w:cs="Times New Roman"/>
          <w:sz w:val="28"/>
          <w:szCs w:val="28"/>
        </w:rPr>
        <w:t xml:space="preserve">декоративной композиции гобелена небольшие мотивы желательно размещать равномерно. </w:t>
      </w:r>
      <w:r w:rsidR="004A1AF2">
        <w:rPr>
          <w:rFonts w:ascii="Times New Roman" w:hAnsi="Times New Roman" w:cs="Times New Roman"/>
          <w:sz w:val="28"/>
          <w:szCs w:val="28"/>
        </w:rPr>
        <w:t>Если э</w:t>
      </w:r>
      <w:r w:rsidRPr="005252D6">
        <w:rPr>
          <w:rFonts w:ascii="Times New Roman" w:hAnsi="Times New Roman" w:cs="Times New Roman"/>
          <w:sz w:val="28"/>
          <w:szCs w:val="28"/>
        </w:rPr>
        <w:t>лементы орнамента располагаются симметрично</w:t>
      </w:r>
      <w:r w:rsidR="004A1AF2">
        <w:rPr>
          <w:rFonts w:ascii="Times New Roman" w:hAnsi="Times New Roman" w:cs="Times New Roman"/>
          <w:sz w:val="28"/>
          <w:szCs w:val="28"/>
        </w:rPr>
        <w:t>, то</w:t>
      </w:r>
      <w:r w:rsidRPr="005252D6">
        <w:rPr>
          <w:rFonts w:ascii="Times New Roman" w:hAnsi="Times New Roman" w:cs="Times New Roman"/>
          <w:sz w:val="28"/>
          <w:szCs w:val="28"/>
        </w:rPr>
        <w:t xml:space="preserve"> </w:t>
      </w:r>
      <w:r w:rsidR="004A1AF2">
        <w:rPr>
          <w:rFonts w:ascii="Times New Roman" w:hAnsi="Times New Roman" w:cs="Times New Roman"/>
          <w:sz w:val="28"/>
          <w:szCs w:val="28"/>
        </w:rPr>
        <w:t>т</w:t>
      </w:r>
      <w:r w:rsidRPr="005252D6">
        <w:rPr>
          <w:rFonts w:ascii="Times New Roman" w:hAnsi="Times New Roman" w:cs="Times New Roman"/>
          <w:sz w:val="28"/>
          <w:szCs w:val="28"/>
        </w:rPr>
        <w:t xml:space="preserve">акая композиция </w:t>
      </w:r>
      <w:r w:rsidRPr="008F7C7B">
        <w:rPr>
          <w:rFonts w:ascii="Times New Roman" w:hAnsi="Times New Roman" w:cs="Times New Roman"/>
          <w:color w:val="000000" w:themeColor="text1"/>
          <w:sz w:val="28"/>
          <w:szCs w:val="28"/>
        </w:rPr>
        <w:t xml:space="preserve">называется </w:t>
      </w:r>
      <w:r w:rsidRPr="00D03B86">
        <w:rPr>
          <w:rFonts w:ascii="Times New Roman" w:hAnsi="Times New Roman" w:cs="Times New Roman"/>
          <w:b/>
          <w:bCs/>
          <w:i/>
          <w:iCs/>
          <w:color w:val="000000" w:themeColor="text1"/>
          <w:sz w:val="28"/>
          <w:szCs w:val="28"/>
        </w:rPr>
        <w:t>статической</w:t>
      </w:r>
      <w:r w:rsidRPr="008F7C7B">
        <w:rPr>
          <w:rFonts w:ascii="Times New Roman" w:hAnsi="Times New Roman" w:cs="Times New Roman"/>
          <w:b/>
          <w:i/>
          <w:color w:val="000000" w:themeColor="text1"/>
          <w:sz w:val="28"/>
          <w:szCs w:val="28"/>
        </w:rPr>
        <w:t>.</w:t>
      </w:r>
      <w:r w:rsidRPr="008F7C7B">
        <w:rPr>
          <w:rFonts w:ascii="Times New Roman" w:hAnsi="Times New Roman" w:cs="Times New Roman"/>
          <w:color w:val="000000" w:themeColor="text1"/>
          <w:sz w:val="28"/>
          <w:szCs w:val="28"/>
        </w:rPr>
        <w:t xml:space="preserve"> </w:t>
      </w:r>
    </w:p>
    <w:p w14:paraId="074C6547" w14:textId="455F7622" w:rsidR="00D70F02"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 xml:space="preserve">В гобеленовой трактовке композиции чаще всего используется </w:t>
      </w:r>
      <w:r w:rsidRPr="005252D6">
        <w:rPr>
          <w:rFonts w:ascii="Times New Roman" w:hAnsi="Times New Roman" w:cs="Times New Roman"/>
          <w:b/>
          <w:i/>
          <w:sz w:val="28"/>
          <w:szCs w:val="28"/>
        </w:rPr>
        <w:t>динамическая</w:t>
      </w:r>
      <w:r w:rsidRPr="005252D6">
        <w:rPr>
          <w:rFonts w:ascii="Times New Roman" w:hAnsi="Times New Roman" w:cs="Times New Roman"/>
          <w:sz w:val="28"/>
          <w:szCs w:val="28"/>
        </w:rPr>
        <w:t xml:space="preserve"> композиция</w:t>
      </w:r>
      <w:r w:rsidRPr="008F7C7B">
        <w:rPr>
          <w:rFonts w:ascii="Times New Roman" w:hAnsi="Times New Roman" w:cs="Times New Roman"/>
          <w:color w:val="000000" w:themeColor="text1"/>
          <w:sz w:val="28"/>
          <w:szCs w:val="28"/>
        </w:rPr>
        <w:t xml:space="preserve">. </w:t>
      </w:r>
      <w:r w:rsidRPr="005252D6">
        <w:rPr>
          <w:rFonts w:ascii="Times New Roman" w:hAnsi="Times New Roman" w:cs="Times New Roman"/>
          <w:sz w:val="28"/>
          <w:szCs w:val="28"/>
        </w:rPr>
        <w:t>Такая композиция предполагает ассиметричное расположение элементов мотива с центральной доминантой</w:t>
      </w:r>
      <w:r>
        <w:rPr>
          <w:rFonts w:ascii="Times New Roman" w:hAnsi="Times New Roman" w:cs="Times New Roman"/>
          <w:sz w:val="28"/>
          <w:szCs w:val="28"/>
        </w:rPr>
        <w:t xml:space="preserve"> самого мотива</w:t>
      </w:r>
      <w:r w:rsidRPr="005252D6">
        <w:rPr>
          <w:rFonts w:ascii="Times New Roman" w:hAnsi="Times New Roman" w:cs="Times New Roman"/>
          <w:sz w:val="28"/>
          <w:szCs w:val="28"/>
        </w:rPr>
        <w:t xml:space="preserve">. </w:t>
      </w:r>
      <w:r>
        <w:rPr>
          <w:rFonts w:ascii="Times New Roman" w:hAnsi="Times New Roman" w:cs="Times New Roman"/>
          <w:sz w:val="28"/>
          <w:szCs w:val="28"/>
        </w:rPr>
        <w:t xml:space="preserve">Следуя современной трактовке композиции гобелена, примем к исполнению </w:t>
      </w:r>
      <w:r w:rsidR="0088145C">
        <w:rPr>
          <w:rFonts w:ascii="Times New Roman" w:hAnsi="Times New Roman" w:cs="Times New Roman"/>
          <w:sz w:val="28"/>
          <w:szCs w:val="28"/>
        </w:rPr>
        <w:t xml:space="preserve">гобелена </w:t>
      </w:r>
      <w:r>
        <w:rPr>
          <w:rFonts w:ascii="Times New Roman" w:hAnsi="Times New Roman" w:cs="Times New Roman"/>
          <w:sz w:val="28"/>
          <w:szCs w:val="28"/>
        </w:rPr>
        <w:t xml:space="preserve">динамическую композицию с центральной доминантой мотива </w:t>
      </w:r>
      <w:r w:rsidR="003C6DA4">
        <w:rPr>
          <w:rFonts w:ascii="Times New Roman" w:hAnsi="Times New Roman" w:cs="Times New Roman"/>
          <w:sz w:val="28"/>
          <w:szCs w:val="28"/>
        </w:rPr>
        <w:t>р</w:t>
      </w:r>
      <w:r>
        <w:rPr>
          <w:rFonts w:ascii="Times New Roman" w:hAnsi="Times New Roman" w:cs="Times New Roman"/>
          <w:sz w:val="28"/>
          <w:szCs w:val="28"/>
        </w:rPr>
        <w:t>омашк</w:t>
      </w:r>
      <w:r w:rsidR="003C6DA4">
        <w:rPr>
          <w:rFonts w:ascii="Times New Roman" w:hAnsi="Times New Roman" w:cs="Times New Roman"/>
          <w:sz w:val="28"/>
          <w:szCs w:val="28"/>
        </w:rPr>
        <w:t>и</w:t>
      </w:r>
      <w:r>
        <w:rPr>
          <w:rFonts w:ascii="Times New Roman" w:hAnsi="Times New Roman" w:cs="Times New Roman"/>
          <w:sz w:val="28"/>
          <w:szCs w:val="28"/>
        </w:rPr>
        <w:t xml:space="preserve"> и ассиметричным неповторяемым расположением элементов мотива по все площади гобелена. </w:t>
      </w:r>
    </w:p>
    <w:p w14:paraId="62D7ACE7" w14:textId="0C196353"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Элементами мотива являются лепестки и стебли букета ромашек. </w:t>
      </w:r>
      <w:r w:rsidR="00D70F02">
        <w:rPr>
          <w:rFonts w:ascii="Times New Roman" w:hAnsi="Times New Roman" w:cs="Times New Roman"/>
          <w:sz w:val="28"/>
          <w:szCs w:val="28"/>
        </w:rPr>
        <w:t>Композицию рисунка гобелена спроектируем так, чтобы э</w:t>
      </w:r>
      <w:r w:rsidRPr="005252D6">
        <w:rPr>
          <w:rFonts w:ascii="Times New Roman" w:hAnsi="Times New Roman" w:cs="Times New Roman"/>
          <w:sz w:val="28"/>
          <w:szCs w:val="28"/>
        </w:rPr>
        <w:t xml:space="preserve">лементы мотива </w:t>
      </w:r>
      <w:r w:rsidRPr="005252D6">
        <w:rPr>
          <w:rFonts w:ascii="Times New Roman" w:hAnsi="Times New Roman" w:cs="Times New Roman"/>
          <w:sz w:val="28"/>
          <w:szCs w:val="28"/>
        </w:rPr>
        <w:lastRenderedPageBreak/>
        <w:t>контрастирова</w:t>
      </w:r>
      <w:r>
        <w:rPr>
          <w:rFonts w:ascii="Times New Roman" w:hAnsi="Times New Roman" w:cs="Times New Roman"/>
          <w:sz w:val="28"/>
          <w:szCs w:val="28"/>
        </w:rPr>
        <w:t>ли</w:t>
      </w:r>
      <w:r w:rsidRPr="005252D6">
        <w:rPr>
          <w:rFonts w:ascii="Times New Roman" w:hAnsi="Times New Roman" w:cs="Times New Roman"/>
          <w:sz w:val="28"/>
          <w:szCs w:val="28"/>
        </w:rPr>
        <w:t xml:space="preserve"> по формам и цвету</w:t>
      </w:r>
      <w:r>
        <w:rPr>
          <w:rFonts w:ascii="Times New Roman" w:hAnsi="Times New Roman" w:cs="Times New Roman"/>
          <w:sz w:val="28"/>
          <w:szCs w:val="28"/>
        </w:rPr>
        <w:t>, создавая иллюзию пространства и объема</w:t>
      </w:r>
      <w:r w:rsidRPr="005252D6">
        <w:rPr>
          <w:rFonts w:ascii="Times New Roman" w:hAnsi="Times New Roman" w:cs="Times New Roman"/>
          <w:sz w:val="28"/>
          <w:szCs w:val="28"/>
        </w:rPr>
        <w:t xml:space="preserve">, </w:t>
      </w:r>
      <w:r w:rsidR="0088145C">
        <w:rPr>
          <w:rFonts w:ascii="Times New Roman" w:hAnsi="Times New Roman" w:cs="Times New Roman"/>
          <w:sz w:val="28"/>
          <w:szCs w:val="28"/>
        </w:rPr>
        <w:t xml:space="preserve">не разделяя его и </w:t>
      </w:r>
      <w:r>
        <w:rPr>
          <w:rFonts w:ascii="Times New Roman" w:hAnsi="Times New Roman" w:cs="Times New Roman"/>
          <w:sz w:val="28"/>
          <w:szCs w:val="28"/>
        </w:rPr>
        <w:t>составля</w:t>
      </w:r>
      <w:r w:rsidR="0088145C">
        <w:rPr>
          <w:rFonts w:ascii="Times New Roman" w:hAnsi="Times New Roman" w:cs="Times New Roman"/>
          <w:sz w:val="28"/>
          <w:szCs w:val="28"/>
        </w:rPr>
        <w:t>я</w:t>
      </w:r>
      <w:r w:rsidRPr="005252D6">
        <w:rPr>
          <w:rFonts w:ascii="Times New Roman" w:hAnsi="Times New Roman" w:cs="Times New Roman"/>
          <w:sz w:val="28"/>
          <w:szCs w:val="28"/>
        </w:rPr>
        <w:t xml:space="preserve"> гармоничное целое</w:t>
      </w:r>
      <w:r>
        <w:rPr>
          <w:rFonts w:ascii="Times New Roman" w:hAnsi="Times New Roman" w:cs="Times New Roman"/>
          <w:sz w:val="28"/>
          <w:szCs w:val="28"/>
        </w:rPr>
        <w:t xml:space="preserve"> восприятие </w:t>
      </w:r>
      <w:r w:rsidR="0088145C">
        <w:rPr>
          <w:rFonts w:ascii="Times New Roman" w:hAnsi="Times New Roman" w:cs="Times New Roman"/>
          <w:sz w:val="28"/>
          <w:szCs w:val="28"/>
        </w:rPr>
        <w:t>сюжета</w:t>
      </w:r>
      <w:r>
        <w:rPr>
          <w:rFonts w:ascii="Times New Roman" w:hAnsi="Times New Roman" w:cs="Times New Roman"/>
          <w:sz w:val="28"/>
          <w:szCs w:val="28"/>
        </w:rPr>
        <w:t xml:space="preserve"> гобелена. Для этого необходимо уравновесить элементы по занимаемой ими площади и по цвету. </w:t>
      </w:r>
      <w:r w:rsidRPr="005252D6">
        <w:rPr>
          <w:rFonts w:ascii="Times New Roman" w:hAnsi="Times New Roman" w:cs="Times New Roman"/>
          <w:sz w:val="28"/>
          <w:szCs w:val="28"/>
        </w:rPr>
        <w:t xml:space="preserve">Например, большое цветное пятно </w:t>
      </w:r>
      <w:r w:rsidR="003C6DA4">
        <w:rPr>
          <w:rFonts w:ascii="Times New Roman" w:hAnsi="Times New Roman" w:cs="Times New Roman"/>
          <w:sz w:val="28"/>
          <w:szCs w:val="28"/>
        </w:rPr>
        <w:t xml:space="preserve">можно </w:t>
      </w:r>
      <w:r w:rsidRPr="005252D6">
        <w:rPr>
          <w:rFonts w:ascii="Times New Roman" w:hAnsi="Times New Roman" w:cs="Times New Roman"/>
          <w:sz w:val="28"/>
          <w:szCs w:val="28"/>
        </w:rPr>
        <w:t>уравнов</w:t>
      </w:r>
      <w:r w:rsidR="003C6DA4">
        <w:rPr>
          <w:rFonts w:ascii="Times New Roman" w:hAnsi="Times New Roman" w:cs="Times New Roman"/>
          <w:sz w:val="28"/>
          <w:szCs w:val="28"/>
        </w:rPr>
        <w:t>есить</w:t>
      </w:r>
      <w:r w:rsidRPr="005252D6">
        <w:rPr>
          <w:rFonts w:ascii="Times New Roman" w:hAnsi="Times New Roman" w:cs="Times New Roman"/>
          <w:sz w:val="28"/>
          <w:szCs w:val="28"/>
        </w:rPr>
        <w:t xml:space="preserve"> несколькими малыми цветовыми пятнами.</w:t>
      </w:r>
    </w:p>
    <w:p w14:paraId="0710F6FC" w14:textId="19812482" w:rsidR="00DF66B1" w:rsidRDefault="00DF66B1" w:rsidP="00C47665">
      <w:pPr>
        <w:spacing w:after="0" w:line="240" w:lineRule="auto"/>
        <w:ind w:firstLine="709"/>
        <w:jc w:val="both"/>
        <w:rPr>
          <w:rFonts w:ascii="Times New Roman" w:hAnsi="Times New Roman" w:cs="Times New Roman"/>
          <w:sz w:val="28"/>
          <w:szCs w:val="28"/>
        </w:rPr>
      </w:pPr>
      <w:r w:rsidRPr="00953765">
        <w:rPr>
          <w:rFonts w:ascii="Times New Roman" w:hAnsi="Times New Roman" w:cs="Times New Roman"/>
          <w:sz w:val="28"/>
          <w:szCs w:val="28"/>
        </w:rPr>
        <w:t>Для того чтобы подчеркнуть связь гобелен</w:t>
      </w:r>
      <w:r w:rsidR="002311FE">
        <w:rPr>
          <w:rFonts w:ascii="Times New Roman" w:hAnsi="Times New Roman" w:cs="Times New Roman"/>
          <w:sz w:val="28"/>
          <w:szCs w:val="28"/>
        </w:rPr>
        <w:t>а</w:t>
      </w:r>
      <w:r w:rsidRPr="00953765">
        <w:rPr>
          <w:rFonts w:ascii="Times New Roman" w:hAnsi="Times New Roman" w:cs="Times New Roman"/>
          <w:sz w:val="28"/>
          <w:szCs w:val="28"/>
        </w:rPr>
        <w:t xml:space="preserve"> с интерьером помещения примени</w:t>
      </w:r>
      <w:r w:rsidR="00900857">
        <w:rPr>
          <w:rFonts w:ascii="Times New Roman" w:hAnsi="Times New Roman" w:cs="Times New Roman"/>
          <w:sz w:val="28"/>
          <w:szCs w:val="28"/>
        </w:rPr>
        <w:t>м</w:t>
      </w:r>
      <w:r w:rsidRPr="00953765">
        <w:rPr>
          <w:rFonts w:ascii="Times New Roman" w:hAnsi="Times New Roman" w:cs="Times New Roman"/>
          <w:sz w:val="28"/>
          <w:szCs w:val="28"/>
        </w:rPr>
        <w:t xml:space="preserve"> искусственный прием, разместив мотив гобелена в как бы двойной раме – прямоугольник в прямоугольнике</w:t>
      </w:r>
      <w:r>
        <w:rPr>
          <w:rFonts w:ascii="Times New Roman" w:hAnsi="Times New Roman" w:cs="Times New Roman"/>
          <w:sz w:val="28"/>
          <w:szCs w:val="28"/>
        </w:rPr>
        <w:t xml:space="preserve">. Кроме сочетания с интерьером этот прием создает дополнительный объем и пространство. Но чтобы не нарушить целостность и неделимость восприятия композиции рисунка </w:t>
      </w:r>
      <w:r w:rsidR="00900857">
        <w:rPr>
          <w:rFonts w:ascii="Times New Roman" w:hAnsi="Times New Roman" w:cs="Times New Roman"/>
          <w:sz w:val="28"/>
          <w:szCs w:val="28"/>
        </w:rPr>
        <w:t xml:space="preserve">гобелена </w:t>
      </w:r>
      <w:r>
        <w:rPr>
          <w:rFonts w:ascii="Times New Roman" w:hAnsi="Times New Roman" w:cs="Times New Roman"/>
          <w:sz w:val="28"/>
          <w:szCs w:val="28"/>
        </w:rPr>
        <w:t xml:space="preserve">на основном фоне </w:t>
      </w:r>
      <w:r w:rsidR="002311FE">
        <w:rPr>
          <w:rFonts w:ascii="Times New Roman" w:hAnsi="Times New Roman" w:cs="Times New Roman"/>
          <w:sz w:val="28"/>
          <w:szCs w:val="28"/>
        </w:rPr>
        <w:t>дополнительной рамы</w:t>
      </w:r>
      <w:r>
        <w:rPr>
          <w:rFonts w:ascii="Times New Roman" w:hAnsi="Times New Roman" w:cs="Times New Roman"/>
          <w:sz w:val="28"/>
          <w:szCs w:val="28"/>
        </w:rPr>
        <w:t xml:space="preserve"> помещены стебли ромашек, выполняющие роль пластических связей между элементами основного изображения и светлы</w:t>
      </w:r>
      <w:r w:rsidR="00D70F02">
        <w:rPr>
          <w:rFonts w:ascii="Times New Roman" w:hAnsi="Times New Roman" w:cs="Times New Roman"/>
          <w:sz w:val="28"/>
          <w:szCs w:val="28"/>
        </w:rPr>
        <w:t>м</w:t>
      </w:r>
      <w:r>
        <w:rPr>
          <w:rFonts w:ascii="Times New Roman" w:hAnsi="Times New Roman" w:cs="Times New Roman"/>
          <w:sz w:val="28"/>
          <w:szCs w:val="28"/>
        </w:rPr>
        <w:t xml:space="preserve"> фоном рамы</w:t>
      </w:r>
      <w:r w:rsidR="00773711">
        <w:rPr>
          <w:rFonts w:ascii="Times New Roman" w:hAnsi="Times New Roman" w:cs="Times New Roman"/>
          <w:sz w:val="28"/>
          <w:szCs w:val="28"/>
        </w:rPr>
        <w:t>, который уже заранее подобран для оформления гобелена</w:t>
      </w:r>
      <w:r>
        <w:rPr>
          <w:rFonts w:ascii="Times New Roman" w:hAnsi="Times New Roman" w:cs="Times New Roman"/>
          <w:sz w:val="28"/>
          <w:szCs w:val="28"/>
        </w:rPr>
        <w:t>. Кроме того, оба прямоугольника будут выполнены в близкой цветовой гамме с плавным переходом тонов от света к тени и наоборот</w:t>
      </w:r>
      <w:r w:rsidR="002311FE">
        <w:rPr>
          <w:rFonts w:ascii="Times New Roman" w:hAnsi="Times New Roman" w:cs="Times New Roman"/>
          <w:sz w:val="28"/>
          <w:szCs w:val="28"/>
        </w:rPr>
        <w:t>, что иллюзорно способствует восприятию объема изображения.</w:t>
      </w:r>
    </w:p>
    <w:p w14:paraId="30DFC597" w14:textId="2464B141"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Такое художественное решение композиции </w:t>
      </w:r>
      <w:r w:rsidR="00BA4B6E">
        <w:rPr>
          <w:rFonts w:ascii="Times New Roman" w:hAnsi="Times New Roman" w:cs="Times New Roman"/>
          <w:sz w:val="28"/>
          <w:szCs w:val="28"/>
        </w:rPr>
        <w:t xml:space="preserve">рисунка </w:t>
      </w:r>
      <w:r w:rsidR="00773711">
        <w:rPr>
          <w:rFonts w:ascii="Times New Roman" w:hAnsi="Times New Roman" w:cs="Times New Roman"/>
          <w:sz w:val="28"/>
          <w:szCs w:val="28"/>
        </w:rPr>
        <w:t xml:space="preserve">не </w:t>
      </w:r>
      <w:r>
        <w:rPr>
          <w:rFonts w:ascii="Times New Roman" w:hAnsi="Times New Roman" w:cs="Times New Roman"/>
          <w:sz w:val="28"/>
          <w:szCs w:val="28"/>
        </w:rPr>
        <w:t xml:space="preserve">только усилит </w:t>
      </w:r>
      <w:r w:rsidR="00773711">
        <w:rPr>
          <w:rFonts w:ascii="Times New Roman" w:hAnsi="Times New Roman" w:cs="Times New Roman"/>
          <w:sz w:val="28"/>
          <w:szCs w:val="28"/>
        </w:rPr>
        <w:t xml:space="preserve">композиционный центр </w:t>
      </w:r>
      <w:r w:rsidR="00BA4B6E">
        <w:rPr>
          <w:rFonts w:ascii="Times New Roman" w:hAnsi="Times New Roman" w:cs="Times New Roman"/>
          <w:sz w:val="28"/>
          <w:szCs w:val="28"/>
        </w:rPr>
        <w:t>гобелена и</w:t>
      </w:r>
      <w:r w:rsidR="00773711">
        <w:rPr>
          <w:rFonts w:ascii="Times New Roman" w:hAnsi="Times New Roman" w:cs="Times New Roman"/>
          <w:sz w:val="28"/>
          <w:szCs w:val="28"/>
        </w:rPr>
        <w:t xml:space="preserve"> </w:t>
      </w:r>
      <w:r w:rsidR="00BA4B6E" w:rsidRPr="00A97440">
        <w:rPr>
          <w:rFonts w:ascii="Times New Roman" w:hAnsi="Times New Roman" w:cs="Times New Roman"/>
          <w:color w:val="000000" w:themeColor="text1"/>
          <w:sz w:val="28"/>
          <w:szCs w:val="28"/>
        </w:rPr>
        <w:t xml:space="preserve">его </w:t>
      </w:r>
      <w:r w:rsidRPr="00A97440">
        <w:rPr>
          <w:rFonts w:ascii="Times New Roman" w:hAnsi="Times New Roman" w:cs="Times New Roman"/>
          <w:color w:val="000000" w:themeColor="text1"/>
          <w:sz w:val="28"/>
          <w:szCs w:val="28"/>
        </w:rPr>
        <w:t xml:space="preserve">основную идею </w:t>
      </w:r>
      <w:r w:rsidR="00BA4B6E">
        <w:rPr>
          <w:rFonts w:ascii="Times New Roman" w:hAnsi="Times New Roman" w:cs="Times New Roman"/>
          <w:sz w:val="28"/>
          <w:szCs w:val="28"/>
        </w:rPr>
        <w:t xml:space="preserve">– </w:t>
      </w:r>
      <w:r w:rsidR="00A97440">
        <w:rPr>
          <w:rFonts w:ascii="Times New Roman" w:hAnsi="Times New Roman" w:cs="Times New Roman"/>
          <w:sz w:val="28"/>
          <w:szCs w:val="28"/>
        </w:rPr>
        <w:t>создание простого, светлого и теплого цветочного пейзажа</w:t>
      </w:r>
      <w:r>
        <w:rPr>
          <w:rFonts w:ascii="Times New Roman" w:hAnsi="Times New Roman" w:cs="Times New Roman"/>
          <w:sz w:val="28"/>
          <w:szCs w:val="28"/>
        </w:rPr>
        <w:t xml:space="preserve">, </w:t>
      </w:r>
      <w:r w:rsidR="00BA4B6E">
        <w:rPr>
          <w:rFonts w:ascii="Times New Roman" w:hAnsi="Times New Roman" w:cs="Times New Roman"/>
          <w:sz w:val="28"/>
          <w:szCs w:val="28"/>
        </w:rPr>
        <w:t xml:space="preserve">но и </w:t>
      </w:r>
      <w:r>
        <w:rPr>
          <w:rFonts w:ascii="Times New Roman" w:hAnsi="Times New Roman" w:cs="Times New Roman"/>
          <w:sz w:val="28"/>
          <w:szCs w:val="28"/>
        </w:rPr>
        <w:t xml:space="preserve">подчеркнёт связь всех элементов </w:t>
      </w:r>
      <w:r w:rsidR="002311FE">
        <w:rPr>
          <w:rFonts w:ascii="Times New Roman" w:hAnsi="Times New Roman" w:cs="Times New Roman"/>
          <w:sz w:val="28"/>
          <w:szCs w:val="28"/>
        </w:rPr>
        <w:t>композиции</w:t>
      </w:r>
      <w:r w:rsidR="00BA4B6E">
        <w:rPr>
          <w:rFonts w:ascii="Times New Roman" w:hAnsi="Times New Roman" w:cs="Times New Roman"/>
          <w:sz w:val="28"/>
          <w:szCs w:val="28"/>
        </w:rPr>
        <w:t>.</w:t>
      </w:r>
      <w:r>
        <w:rPr>
          <w:rFonts w:ascii="Times New Roman" w:hAnsi="Times New Roman" w:cs="Times New Roman"/>
          <w:sz w:val="28"/>
          <w:szCs w:val="28"/>
        </w:rPr>
        <w:t xml:space="preserve"> </w:t>
      </w:r>
    </w:p>
    <w:p w14:paraId="13ABF37F" w14:textId="5A1A4C68" w:rsidR="00DF66B1" w:rsidRPr="005252D6"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Используя перечисленные </w:t>
      </w:r>
      <w:r w:rsidR="00A97440">
        <w:rPr>
          <w:rFonts w:ascii="Times New Roman" w:hAnsi="Times New Roman" w:cs="Times New Roman"/>
          <w:sz w:val="28"/>
          <w:szCs w:val="28"/>
        </w:rPr>
        <w:t>ниже</w:t>
      </w:r>
      <w:r>
        <w:rPr>
          <w:rFonts w:ascii="Times New Roman" w:hAnsi="Times New Roman" w:cs="Times New Roman"/>
          <w:sz w:val="28"/>
          <w:szCs w:val="28"/>
        </w:rPr>
        <w:t xml:space="preserve"> правила и рекомендации построения композиции гобелена, разработанный нами мотив художественно отобразит букет ромашек, и несмотря на стилизацию </w:t>
      </w:r>
      <w:r w:rsidR="002311FE">
        <w:rPr>
          <w:rFonts w:ascii="Times New Roman" w:hAnsi="Times New Roman" w:cs="Times New Roman"/>
          <w:sz w:val="28"/>
          <w:szCs w:val="28"/>
        </w:rPr>
        <w:t xml:space="preserve">рисунка </w:t>
      </w:r>
      <w:r>
        <w:rPr>
          <w:rFonts w:ascii="Times New Roman" w:hAnsi="Times New Roman" w:cs="Times New Roman"/>
          <w:sz w:val="28"/>
          <w:szCs w:val="28"/>
        </w:rPr>
        <w:t>будет узнаваем, выразителен</w:t>
      </w:r>
      <w:r w:rsidR="002311FE">
        <w:rPr>
          <w:rFonts w:ascii="Times New Roman" w:hAnsi="Times New Roman" w:cs="Times New Roman"/>
          <w:sz w:val="28"/>
          <w:szCs w:val="28"/>
        </w:rPr>
        <w:t xml:space="preserve">, а также </w:t>
      </w:r>
      <w:r>
        <w:rPr>
          <w:rFonts w:ascii="Times New Roman" w:hAnsi="Times New Roman" w:cs="Times New Roman"/>
          <w:sz w:val="28"/>
          <w:szCs w:val="28"/>
        </w:rPr>
        <w:t xml:space="preserve">свидетельствовать о творческом </w:t>
      </w:r>
      <w:r w:rsidR="002311FE">
        <w:rPr>
          <w:rFonts w:ascii="Times New Roman" w:hAnsi="Times New Roman" w:cs="Times New Roman"/>
          <w:sz w:val="28"/>
          <w:szCs w:val="28"/>
        </w:rPr>
        <w:t xml:space="preserve">и профессиональном </w:t>
      </w:r>
      <w:r>
        <w:rPr>
          <w:rFonts w:ascii="Times New Roman" w:hAnsi="Times New Roman" w:cs="Times New Roman"/>
          <w:sz w:val="28"/>
          <w:szCs w:val="28"/>
        </w:rPr>
        <w:t>подходе автора к разрабатываемой теме.</w:t>
      </w:r>
    </w:p>
    <w:p w14:paraId="501F41AB" w14:textId="4E57B6CB" w:rsidR="00863646" w:rsidRDefault="00DF66B1" w:rsidP="00C47665">
      <w:pPr>
        <w:spacing w:after="0" w:line="240" w:lineRule="auto"/>
        <w:ind w:firstLine="709"/>
        <w:jc w:val="both"/>
        <w:rPr>
          <w:rFonts w:ascii="Times New Roman" w:hAnsi="Times New Roman" w:cs="Times New Roman"/>
          <w:sz w:val="28"/>
          <w:szCs w:val="28"/>
        </w:rPr>
      </w:pPr>
      <w:r w:rsidRPr="00596FF6">
        <w:rPr>
          <w:rFonts w:ascii="Times New Roman" w:hAnsi="Times New Roman" w:cs="Times New Roman"/>
          <w:sz w:val="28"/>
          <w:szCs w:val="28"/>
        </w:rPr>
        <w:t xml:space="preserve">Последующая работа </w:t>
      </w:r>
      <w:r w:rsidR="00A97440" w:rsidRPr="00596FF6">
        <w:rPr>
          <w:rFonts w:ascii="Times New Roman" w:hAnsi="Times New Roman" w:cs="Times New Roman"/>
          <w:sz w:val="28"/>
          <w:szCs w:val="28"/>
        </w:rPr>
        <w:t>заключ</w:t>
      </w:r>
      <w:r w:rsidR="00A97440">
        <w:rPr>
          <w:rFonts w:ascii="Times New Roman" w:hAnsi="Times New Roman" w:cs="Times New Roman"/>
          <w:sz w:val="28"/>
          <w:szCs w:val="28"/>
        </w:rPr>
        <w:t>атся</w:t>
      </w:r>
      <w:r w:rsidRPr="00596FF6">
        <w:rPr>
          <w:rFonts w:ascii="Times New Roman" w:hAnsi="Times New Roman" w:cs="Times New Roman"/>
          <w:sz w:val="28"/>
          <w:szCs w:val="28"/>
        </w:rPr>
        <w:t xml:space="preserve"> в </w:t>
      </w:r>
      <w:r w:rsidR="00163B24">
        <w:rPr>
          <w:rFonts w:ascii="Times New Roman" w:hAnsi="Times New Roman" w:cs="Times New Roman"/>
          <w:sz w:val="28"/>
          <w:szCs w:val="28"/>
        </w:rPr>
        <w:t xml:space="preserve">разработке композиции сюжета, его </w:t>
      </w:r>
      <w:r w:rsidRPr="00596FF6">
        <w:rPr>
          <w:rFonts w:ascii="Times New Roman" w:hAnsi="Times New Roman" w:cs="Times New Roman"/>
          <w:sz w:val="28"/>
          <w:szCs w:val="28"/>
        </w:rPr>
        <w:t xml:space="preserve">стилизации с учетом трансформации рисунка в ткачестве, </w:t>
      </w:r>
      <w:r w:rsidR="00D70F02">
        <w:rPr>
          <w:rFonts w:ascii="Times New Roman" w:hAnsi="Times New Roman" w:cs="Times New Roman"/>
          <w:sz w:val="28"/>
          <w:szCs w:val="28"/>
        </w:rPr>
        <w:t>путем создания</w:t>
      </w:r>
      <w:r w:rsidRPr="00596FF6">
        <w:rPr>
          <w:rFonts w:ascii="Times New Roman" w:hAnsi="Times New Roman" w:cs="Times New Roman"/>
          <w:sz w:val="28"/>
          <w:szCs w:val="28"/>
        </w:rPr>
        <w:t xml:space="preserve"> эскиза гобелена</w:t>
      </w:r>
      <w:r w:rsidR="001D32D1">
        <w:rPr>
          <w:rFonts w:ascii="Times New Roman" w:hAnsi="Times New Roman" w:cs="Times New Roman"/>
          <w:sz w:val="28"/>
          <w:szCs w:val="28"/>
        </w:rPr>
        <w:t xml:space="preserve"> на </w:t>
      </w:r>
      <w:r w:rsidR="00D70F02">
        <w:rPr>
          <w:rFonts w:ascii="Times New Roman" w:hAnsi="Times New Roman" w:cs="Times New Roman"/>
          <w:sz w:val="28"/>
          <w:szCs w:val="28"/>
        </w:rPr>
        <w:t>бумаге</w:t>
      </w:r>
      <w:r w:rsidRPr="00596FF6">
        <w:rPr>
          <w:rFonts w:ascii="Times New Roman" w:hAnsi="Times New Roman" w:cs="Times New Roman"/>
          <w:sz w:val="28"/>
          <w:szCs w:val="28"/>
        </w:rPr>
        <w:t>.</w:t>
      </w:r>
      <w:bookmarkStart w:id="5" w:name="_Toc42081328"/>
    </w:p>
    <w:p w14:paraId="160C6DC7" w14:textId="77777777" w:rsidR="00163B24" w:rsidRDefault="00163B24" w:rsidP="00C47665">
      <w:pPr>
        <w:spacing w:after="0" w:line="240" w:lineRule="auto"/>
        <w:ind w:firstLine="709"/>
        <w:jc w:val="both"/>
        <w:rPr>
          <w:rFonts w:ascii="Times New Roman" w:hAnsi="Times New Roman" w:cs="Times New Roman"/>
          <w:sz w:val="28"/>
          <w:szCs w:val="28"/>
        </w:rPr>
      </w:pPr>
    </w:p>
    <w:p w14:paraId="15F61A56" w14:textId="107683FF" w:rsidR="000E4BFD" w:rsidRPr="00163B24" w:rsidRDefault="000E4BFD" w:rsidP="00C47665">
      <w:pPr>
        <w:pStyle w:val="a7"/>
        <w:numPr>
          <w:ilvl w:val="0"/>
          <w:numId w:val="12"/>
        </w:numPr>
        <w:spacing w:line="240" w:lineRule="auto"/>
        <w:jc w:val="center"/>
        <w:rPr>
          <w:rFonts w:ascii="Times New Roman" w:hAnsi="Times New Roman" w:cs="Times New Roman"/>
          <w:b/>
          <w:bCs/>
          <w:sz w:val="28"/>
          <w:szCs w:val="28"/>
        </w:rPr>
      </w:pPr>
      <w:bookmarkStart w:id="6" w:name="_Toc42081325"/>
      <w:r w:rsidRPr="00163B24">
        <w:rPr>
          <w:rFonts w:ascii="Times New Roman" w:hAnsi="Times New Roman" w:cs="Times New Roman"/>
          <w:b/>
          <w:bCs/>
          <w:sz w:val="28"/>
          <w:szCs w:val="28"/>
        </w:rPr>
        <w:t xml:space="preserve">Проектирование композиции </w:t>
      </w:r>
      <w:r w:rsidR="00A7774C">
        <w:rPr>
          <w:rFonts w:ascii="Times New Roman" w:hAnsi="Times New Roman" w:cs="Times New Roman"/>
          <w:b/>
          <w:bCs/>
          <w:sz w:val="28"/>
          <w:szCs w:val="28"/>
        </w:rPr>
        <w:t xml:space="preserve">рисунка </w:t>
      </w:r>
      <w:r w:rsidRPr="00163B24">
        <w:rPr>
          <w:rFonts w:ascii="Times New Roman" w:hAnsi="Times New Roman" w:cs="Times New Roman"/>
          <w:b/>
          <w:bCs/>
          <w:sz w:val="28"/>
          <w:szCs w:val="28"/>
        </w:rPr>
        <w:t>гобелена</w:t>
      </w:r>
      <w:bookmarkEnd w:id="6"/>
    </w:p>
    <w:p w14:paraId="1D5D044D" w14:textId="77777777" w:rsidR="000E4BFD" w:rsidRPr="00074B2F" w:rsidRDefault="000E4BFD" w:rsidP="00C47665">
      <w:pPr>
        <w:spacing w:line="240" w:lineRule="auto"/>
        <w:jc w:val="both"/>
        <w:rPr>
          <w:rFonts w:ascii="Times New Roman" w:hAnsi="Times New Roman" w:cs="Times New Roman"/>
          <w:sz w:val="28"/>
          <w:szCs w:val="28"/>
        </w:rPr>
      </w:pPr>
    </w:p>
    <w:p w14:paraId="4D38CF04" w14:textId="77777777" w:rsidR="00900857" w:rsidRDefault="00900857"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Предварительно рассмотрим основные методы и правила создания композиции на примерах известных произведениях живописи. </w:t>
      </w:r>
    </w:p>
    <w:p w14:paraId="095E7F52" w14:textId="09E910DE" w:rsidR="002311FE" w:rsidRDefault="000E4BFD" w:rsidP="00C47665">
      <w:pPr>
        <w:spacing w:after="0" w:line="240" w:lineRule="auto"/>
        <w:ind w:firstLine="709"/>
        <w:jc w:val="both"/>
        <w:rPr>
          <w:rFonts w:ascii="Times New Roman" w:hAnsi="Times New Roman" w:cs="Times New Roman"/>
          <w:sz w:val="28"/>
          <w:szCs w:val="28"/>
        </w:rPr>
      </w:pPr>
      <w:r w:rsidRPr="00074B2F">
        <w:rPr>
          <w:rFonts w:ascii="Times New Roman" w:hAnsi="Times New Roman" w:cs="Times New Roman"/>
          <w:sz w:val="28"/>
          <w:szCs w:val="28"/>
        </w:rPr>
        <w:t xml:space="preserve">Термин «композиция» происходит от латинского слова «compositio», что означает «составление, связывание, сложение соединение частей, в единое целое» [15]. </w:t>
      </w:r>
    </w:p>
    <w:p w14:paraId="7E9AE427" w14:textId="77777777" w:rsidR="002311FE" w:rsidRDefault="00163B24"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Проектирование композиции гобелена начинается с разработки </w:t>
      </w:r>
      <w:r w:rsidR="00A7774C">
        <w:rPr>
          <w:rFonts w:ascii="Times New Roman" w:hAnsi="Times New Roman" w:cs="Times New Roman"/>
          <w:sz w:val="28"/>
          <w:szCs w:val="28"/>
        </w:rPr>
        <w:t xml:space="preserve">и создания </w:t>
      </w:r>
      <w:r>
        <w:rPr>
          <w:rFonts w:ascii="Times New Roman" w:hAnsi="Times New Roman" w:cs="Times New Roman"/>
          <w:sz w:val="28"/>
          <w:szCs w:val="28"/>
        </w:rPr>
        <w:t xml:space="preserve">рисунка эскиза гобелена, по которому и будет воспроизводиться тканый рисунок. </w:t>
      </w:r>
      <w:r w:rsidR="002311FE">
        <w:rPr>
          <w:rFonts w:ascii="Times New Roman" w:hAnsi="Times New Roman" w:cs="Times New Roman"/>
          <w:sz w:val="28"/>
          <w:szCs w:val="28"/>
        </w:rPr>
        <w:t xml:space="preserve">В гобеленовом ткачестве этот рисунок, выполненный в натуральную величину будущего гобелена, называется картон. </w:t>
      </w:r>
    </w:p>
    <w:p w14:paraId="633746B9" w14:textId="172FB2AB" w:rsidR="00163B24" w:rsidRDefault="00163B24"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правила и методы</w:t>
      </w:r>
      <w:r w:rsidR="002311FE">
        <w:rPr>
          <w:rFonts w:ascii="Times New Roman" w:hAnsi="Times New Roman" w:cs="Times New Roman"/>
          <w:sz w:val="28"/>
          <w:szCs w:val="28"/>
        </w:rPr>
        <w:t>,</w:t>
      </w:r>
      <w:r>
        <w:rPr>
          <w:rFonts w:ascii="Times New Roman" w:hAnsi="Times New Roman" w:cs="Times New Roman"/>
          <w:sz w:val="28"/>
          <w:szCs w:val="28"/>
        </w:rPr>
        <w:t xml:space="preserve"> используемые для создания композиции рисунка гобелена. Следует отметить, что </w:t>
      </w:r>
      <w:r w:rsidR="00A7774C">
        <w:rPr>
          <w:rFonts w:ascii="Times New Roman" w:hAnsi="Times New Roman" w:cs="Times New Roman"/>
          <w:sz w:val="28"/>
          <w:szCs w:val="28"/>
        </w:rPr>
        <w:t>правила построения композиции</w:t>
      </w:r>
      <w:r>
        <w:rPr>
          <w:rFonts w:ascii="Times New Roman" w:hAnsi="Times New Roman" w:cs="Times New Roman"/>
          <w:sz w:val="28"/>
          <w:szCs w:val="28"/>
        </w:rPr>
        <w:t xml:space="preserve"> мало чем отличаются от аналогичных, принятых в живописи. Поскольку </w:t>
      </w:r>
      <w:r>
        <w:rPr>
          <w:rFonts w:ascii="Times New Roman" w:hAnsi="Times New Roman" w:cs="Times New Roman"/>
          <w:sz w:val="28"/>
          <w:szCs w:val="28"/>
        </w:rPr>
        <w:lastRenderedPageBreak/>
        <w:t xml:space="preserve">гобелены относятся к предметам декоративно-прикладного искусства, которое является частью искусства в </w:t>
      </w:r>
      <w:r w:rsidR="00A7774C">
        <w:rPr>
          <w:rFonts w:ascii="Times New Roman" w:hAnsi="Times New Roman" w:cs="Times New Roman"/>
          <w:sz w:val="28"/>
          <w:szCs w:val="28"/>
        </w:rPr>
        <w:t>широком</w:t>
      </w:r>
      <w:r>
        <w:rPr>
          <w:rFonts w:ascii="Times New Roman" w:hAnsi="Times New Roman" w:cs="Times New Roman"/>
          <w:sz w:val="28"/>
          <w:szCs w:val="28"/>
        </w:rPr>
        <w:t xml:space="preserve"> понимании этого слова, то рассмотрим методы создания композиции на примерах классических произведений живописи.</w:t>
      </w:r>
    </w:p>
    <w:p w14:paraId="24DFAB3C" w14:textId="77777777" w:rsidR="000E4BFD" w:rsidRDefault="000E4BFD" w:rsidP="00C47665">
      <w:pPr>
        <w:spacing w:after="0" w:line="240" w:lineRule="auto"/>
        <w:ind w:firstLine="709"/>
        <w:jc w:val="both"/>
        <w:rPr>
          <w:rFonts w:ascii="Times New Roman" w:hAnsi="Times New Roman" w:cs="Times New Roman"/>
          <w:sz w:val="28"/>
          <w:szCs w:val="28"/>
        </w:rPr>
      </w:pPr>
    </w:p>
    <w:p w14:paraId="33B8D226" w14:textId="4BC471DD" w:rsidR="000E4BFD" w:rsidRPr="00177442" w:rsidRDefault="000E4BFD" w:rsidP="00C47665">
      <w:pPr>
        <w:pStyle w:val="a7"/>
        <w:numPr>
          <w:ilvl w:val="1"/>
          <w:numId w:val="5"/>
        </w:numPr>
        <w:spacing w:after="0" w:line="240" w:lineRule="auto"/>
        <w:jc w:val="both"/>
        <w:rPr>
          <w:rFonts w:ascii="Times New Roman" w:hAnsi="Times New Roman" w:cs="Times New Roman"/>
          <w:b/>
          <w:bCs/>
          <w:sz w:val="28"/>
          <w:szCs w:val="28"/>
        </w:rPr>
      </w:pPr>
      <w:r w:rsidRPr="00177442">
        <w:rPr>
          <w:rFonts w:ascii="Times New Roman" w:hAnsi="Times New Roman" w:cs="Times New Roman"/>
          <w:b/>
          <w:bCs/>
          <w:sz w:val="28"/>
          <w:szCs w:val="28"/>
        </w:rPr>
        <w:t>Правила и методы создания композиции рисунка гобелена</w:t>
      </w:r>
    </w:p>
    <w:p w14:paraId="5462BBDE" w14:textId="77777777" w:rsidR="000E4BFD" w:rsidRPr="00863646" w:rsidRDefault="000E4BFD" w:rsidP="00C47665">
      <w:pPr>
        <w:pStyle w:val="a7"/>
        <w:spacing w:after="0" w:line="240" w:lineRule="auto"/>
        <w:ind w:left="1069"/>
        <w:jc w:val="both"/>
        <w:rPr>
          <w:rFonts w:ascii="Times New Roman" w:hAnsi="Times New Roman" w:cs="Times New Roman"/>
          <w:b/>
          <w:bCs/>
          <w:sz w:val="28"/>
          <w:szCs w:val="28"/>
        </w:rPr>
      </w:pPr>
    </w:p>
    <w:p w14:paraId="6ACE1919" w14:textId="77777777" w:rsidR="000E4BFD" w:rsidRPr="00074B2F" w:rsidRDefault="000E4BFD" w:rsidP="00C47665">
      <w:pPr>
        <w:spacing w:after="0" w:line="240" w:lineRule="auto"/>
        <w:ind w:firstLine="709"/>
        <w:jc w:val="both"/>
        <w:rPr>
          <w:rFonts w:ascii="Times New Roman" w:hAnsi="Times New Roman" w:cs="Times New Roman"/>
          <w:sz w:val="28"/>
          <w:szCs w:val="28"/>
        </w:rPr>
      </w:pPr>
      <w:r w:rsidRPr="00074B2F">
        <w:rPr>
          <w:rFonts w:ascii="Times New Roman" w:hAnsi="Times New Roman" w:cs="Times New Roman"/>
          <w:sz w:val="28"/>
          <w:szCs w:val="28"/>
        </w:rPr>
        <w:t xml:space="preserve">В соответствии со значением самого слова «композиция» при разработке эскиза гобелена </w:t>
      </w:r>
      <w:r>
        <w:rPr>
          <w:rFonts w:ascii="Times New Roman" w:hAnsi="Times New Roman" w:cs="Times New Roman"/>
          <w:sz w:val="28"/>
          <w:szCs w:val="28"/>
        </w:rPr>
        <w:t>применяют</w:t>
      </w:r>
      <w:r w:rsidRPr="00074B2F">
        <w:rPr>
          <w:rFonts w:ascii="Times New Roman" w:hAnsi="Times New Roman" w:cs="Times New Roman"/>
          <w:sz w:val="28"/>
          <w:szCs w:val="28"/>
        </w:rPr>
        <w:t xml:space="preserve"> следующие </w:t>
      </w:r>
      <w:r>
        <w:rPr>
          <w:rFonts w:ascii="Times New Roman" w:hAnsi="Times New Roman" w:cs="Times New Roman"/>
          <w:sz w:val="28"/>
          <w:szCs w:val="28"/>
        </w:rPr>
        <w:t xml:space="preserve">основные </w:t>
      </w:r>
      <w:r w:rsidRPr="001A22FD">
        <w:rPr>
          <w:rFonts w:ascii="Times New Roman" w:hAnsi="Times New Roman" w:cs="Times New Roman"/>
          <w:b/>
          <w:bCs/>
          <w:i/>
          <w:iCs/>
          <w:sz w:val="28"/>
          <w:szCs w:val="28"/>
        </w:rPr>
        <w:t xml:space="preserve">методы </w:t>
      </w:r>
      <w:r>
        <w:rPr>
          <w:rFonts w:ascii="Times New Roman" w:hAnsi="Times New Roman" w:cs="Times New Roman"/>
          <w:sz w:val="28"/>
          <w:szCs w:val="28"/>
        </w:rPr>
        <w:t>разработки</w:t>
      </w:r>
      <w:r w:rsidRPr="00074B2F">
        <w:rPr>
          <w:rFonts w:ascii="Times New Roman" w:hAnsi="Times New Roman" w:cs="Times New Roman"/>
          <w:sz w:val="28"/>
          <w:szCs w:val="28"/>
        </w:rPr>
        <w:t xml:space="preserve"> композиции</w:t>
      </w:r>
      <w:r>
        <w:rPr>
          <w:rFonts w:ascii="Times New Roman" w:hAnsi="Times New Roman" w:cs="Times New Roman"/>
          <w:sz w:val="28"/>
          <w:szCs w:val="28"/>
        </w:rPr>
        <w:t xml:space="preserve"> рисунка гобелена</w:t>
      </w:r>
      <w:r w:rsidRPr="00074B2F">
        <w:rPr>
          <w:rFonts w:ascii="Times New Roman" w:hAnsi="Times New Roman" w:cs="Times New Roman"/>
          <w:sz w:val="28"/>
          <w:szCs w:val="28"/>
        </w:rPr>
        <w:t>:</w:t>
      </w:r>
    </w:p>
    <w:p w14:paraId="7FA5D208" w14:textId="77777777" w:rsidR="000E4BFD" w:rsidRDefault="000E4BFD" w:rsidP="00C47665">
      <w:pPr>
        <w:numPr>
          <w:ilvl w:val="0"/>
          <w:numId w:val="1"/>
        </w:numPr>
        <w:spacing w:after="0" w:line="240" w:lineRule="auto"/>
        <w:ind w:left="0" w:firstLine="709"/>
        <w:jc w:val="both"/>
        <w:rPr>
          <w:rFonts w:ascii="Times New Roman" w:hAnsi="Times New Roman" w:cs="Times New Roman"/>
          <w:sz w:val="28"/>
          <w:szCs w:val="28"/>
        </w:rPr>
      </w:pPr>
      <w:r w:rsidRPr="00715823">
        <w:rPr>
          <w:rFonts w:ascii="Times New Roman" w:hAnsi="Times New Roman" w:cs="Times New Roman"/>
          <w:sz w:val="28"/>
          <w:szCs w:val="28"/>
        </w:rPr>
        <w:t>целостность</w:t>
      </w:r>
      <w:r w:rsidRPr="00537F6B">
        <w:rPr>
          <w:rFonts w:ascii="Times New Roman" w:hAnsi="Times New Roman" w:cs="Times New Roman"/>
          <w:sz w:val="28"/>
          <w:szCs w:val="28"/>
        </w:rPr>
        <w:t xml:space="preserve"> </w:t>
      </w:r>
      <w:r w:rsidRPr="00074B2F">
        <w:rPr>
          <w:rFonts w:ascii="Times New Roman" w:hAnsi="Times New Roman" w:cs="Times New Roman"/>
          <w:sz w:val="28"/>
          <w:szCs w:val="28"/>
        </w:rPr>
        <w:t>композиции</w:t>
      </w:r>
      <w:r w:rsidRPr="00715823">
        <w:rPr>
          <w:rFonts w:ascii="Times New Roman" w:hAnsi="Times New Roman" w:cs="Times New Roman"/>
          <w:sz w:val="28"/>
          <w:szCs w:val="28"/>
        </w:rPr>
        <w:t>;</w:t>
      </w:r>
      <w:r>
        <w:rPr>
          <w:rFonts w:ascii="Times New Roman" w:hAnsi="Times New Roman" w:cs="Times New Roman"/>
          <w:sz w:val="28"/>
          <w:szCs w:val="28"/>
        </w:rPr>
        <w:t xml:space="preserve"> </w:t>
      </w:r>
    </w:p>
    <w:p w14:paraId="17778A26" w14:textId="77777777" w:rsidR="000E4BFD" w:rsidRDefault="000E4BFD" w:rsidP="00C47665">
      <w:pPr>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равновесие элементов рисунка; </w:t>
      </w:r>
    </w:p>
    <w:p w14:paraId="5FFB966A" w14:textId="77777777" w:rsidR="000E4BFD" w:rsidRPr="00715823" w:rsidRDefault="000E4BFD" w:rsidP="00C47665">
      <w:pPr>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соподчинение элементов рисунка идеи композиции;</w:t>
      </w:r>
    </w:p>
    <w:p w14:paraId="51C64CB4" w14:textId="77777777" w:rsidR="000E4BFD" w:rsidRPr="00715823" w:rsidRDefault="000E4BFD" w:rsidP="00C47665">
      <w:pPr>
        <w:numPr>
          <w:ilvl w:val="0"/>
          <w:numId w:val="1"/>
        </w:numPr>
        <w:spacing w:after="0" w:line="240" w:lineRule="auto"/>
        <w:ind w:left="0" w:firstLine="709"/>
        <w:jc w:val="both"/>
        <w:rPr>
          <w:rFonts w:ascii="Times New Roman" w:hAnsi="Times New Roman" w:cs="Times New Roman"/>
          <w:sz w:val="28"/>
          <w:szCs w:val="28"/>
        </w:rPr>
      </w:pPr>
      <w:r w:rsidRPr="00715823">
        <w:rPr>
          <w:rFonts w:ascii="Times New Roman" w:hAnsi="Times New Roman" w:cs="Times New Roman"/>
          <w:sz w:val="28"/>
          <w:szCs w:val="28"/>
        </w:rPr>
        <w:t>выразительность</w:t>
      </w:r>
      <w:r>
        <w:rPr>
          <w:rFonts w:ascii="Times New Roman" w:hAnsi="Times New Roman" w:cs="Times New Roman"/>
          <w:sz w:val="28"/>
          <w:szCs w:val="28"/>
        </w:rPr>
        <w:t xml:space="preserve"> композиции</w:t>
      </w:r>
      <w:r w:rsidRPr="00715823">
        <w:rPr>
          <w:rFonts w:ascii="Times New Roman" w:hAnsi="Times New Roman" w:cs="Times New Roman"/>
          <w:sz w:val="28"/>
          <w:szCs w:val="28"/>
        </w:rPr>
        <w:t xml:space="preserve">; </w:t>
      </w:r>
    </w:p>
    <w:p w14:paraId="3F797A52" w14:textId="77777777" w:rsidR="000E4BFD" w:rsidRPr="00715823" w:rsidRDefault="000E4BFD" w:rsidP="00C47665">
      <w:pPr>
        <w:numPr>
          <w:ilvl w:val="0"/>
          <w:numId w:val="1"/>
        </w:numPr>
        <w:spacing w:after="0" w:line="240" w:lineRule="auto"/>
        <w:ind w:left="0" w:firstLine="709"/>
        <w:jc w:val="both"/>
        <w:rPr>
          <w:rFonts w:ascii="Times New Roman" w:hAnsi="Times New Roman" w:cs="Times New Roman"/>
          <w:sz w:val="28"/>
          <w:szCs w:val="28"/>
        </w:rPr>
      </w:pPr>
      <w:r w:rsidRPr="00715823">
        <w:rPr>
          <w:rFonts w:ascii="Times New Roman" w:hAnsi="Times New Roman" w:cs="Times New Roman"/>
          <w:sz w:val="28"/>
          <w:szCs w:val="28"/>
        </w:rPr>
        <w:t>выявление композиционного центра;</w:t>
      </w:r>
    </w:p>
    <w:p w14:paraId="325668F7" w14:textId="77777777" w:rsidR="000E4BFD" w:rsidRDefault="000E4BFD" w:rsidP="00C47665">
      <w:pPr>
        <w:numPr>
          <w:ilvl w:val="0"/>
          <w:numId w:val="1"/>
        </w:numPr>
        <w:spacing w:after="0" w:line="240" w:lineRule="auto"/>
        <w:ind w:left="0" w:firstLine="709"/>
        <w:jc w:val="both"/>
        <w:rPr>
          <w:rFonts w:ascii="Times New Roman" w:hAnsi="Times New Roman" w:cs="Times New Roman"/>
          <w:sz w:val="28"/>
          <w:szCs w:val="28"/>
        </w:rPr>
      </w:pPr>
      <w:r w:rsidRPr="00715823">
        <w:rPr>
          <w:rFonts w:ascii="Times New Roman" w:hAnsi="Times New Roman" w:cs="Times New Roman"/>
          <w:sz w:val="28"/>
          <w:szCs w:val="28"/>
        </w:rPr>
        <w:t>выбор формата изображения</w:t>
      </w:r>
      <w:r>
        <w:rPr>
          <w:rFonts w:ascii="Times New Roman" w:hAnsi="Times New Roman" w:cs="Times New Roman"/>
          <w:sz w:val="28"/>
          <w:szCs w:val="28"/>
        </w:rPr>
        <w:t xml:space="preserve"> задуманного рисунка</w:t>
      </w:r>
      <w:r w:rsidRPr="00715823">
        <w:rPr>
          <w:rFonts w:ascii="Times New Roman" w:hAnsi="Times New Roman" w:cs="Times New Roman"/>
          <w:sz w:val="28"/>
          <w:szCs w:val="28"/>
        </w:rPr>
        <w:t xml:space="preserve">. </w:t>
      </w:r>
    </w:p>
    <w:p w14:paraId="3805A904" w14:textId="77777777" w:rsidR="000E4BFD" w:rsidRPr="00010D5F" w:rsidRDefault="000E4BFD" w:rsidP="00C47665">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Б</w:t>
      </w:r>
      <w:r w:rsidRPr="00010D5F">
        <w:rPr>
          <w:rFonts w:ascii="Times New Roman" w:hAnsi="Times New Roman" w:cs="Times New Roman"/>
          <w:sz w:val="28"/>
          <w:szCs w:val="28"/>
          <w:shd w:val="clear" w:color="auto" w:fill="FFFFFF"/>
        </w:rPr>
        <w:t xml:space="preserve">лагодаря совокупности </w:t>
      </w:r>
      <w:r>
        <w:rPr>
          <w:rFonts w:ascii="Times New Roman" w:hAnsi="Times New Roman" w:cs="Times New Roman"/>
          <w:sz w:val="28"/>
          <w:szCs w:val="28"/>
          <w:shd w:val="clear" w:color="auto" w:fill="FFFFFF"/>
        </w:rPr>
        <w:t xml:space="preserve">этих </w:t>
      </w:r>
      <w:r w:rsidRPr="00010D5F">
        <w:rPr>
          <w:rFonts w:ascii="Times New Roman" w:hAnsi="Times New Roman" w:cs="Times New Roman"/>
          <w:sz w:val="28"/>
          <w:szCs w:val="28"/>
          <w:shd w:val="clear" w:color="auto" w:fill="FFFFFF"/>
        </w:rPr>
        <w:t>методов и средств художественное произведение воспринимается как единое неделимое целое.</w:t>
      </w:r>
    </w:p>
    <w:p w14:paraId="4C31DDC3" w14:textId="77777777" w:rsidR="000E4BFD" w:rsidRPr="00074B2F" w:rsidRDefault="000E4BFD" w:rsidP="00C47665">
      <w:pPr>
        <w:spacing w:after="0" w:line="240" w:lineRule="auto"/>
        <w:ind w:firstLine="709"/>
        <w:jc w:val="both"/>
        <w:rPr>
          <w:rFonts w:ascii="Times New Roman" w:hAnsi="Times New Roman" w:cs="Times New Roman"/>
          <w:color w:val="333333"/>
          <w:sz w:val="28"/>
          <w:szCs w:val="28"/>
          <w:shd w:val="clear" w:color="auto" w:fill="FFFFFF"/>
        </w:rPr>
      </w:pPr>
      <w:r w:rsidRPr="00AA47CC">
        <w:rPr>
          <w:rFonts w:ascii="Times New Roman" w:hAnsi="Times New Roman" w:cs="Times New Roman"/>
          <w:b/>
          <w:bCs/>
          <w:i/>
          <w:iCs/>
          <w:color w:val="333333"/>
          <w:sz w:val="28"/>
          <w:szCs w:val="28"/>
          <w:shd w:val="clear" w:color="auto" w:fill="FFFFFF"/>
        </w:rPr>
        <w:t>Под цельностью</w:t>
      </w:r>
      <w:r w:rsidRPr="00074B2F">
        <w:rPr>
          <w:rFonts w:ascii="Times New Roman" w:hAnsi="Times New Roman" w:cs="Times New Roman"/>
          <w:color w:val="333333"/>
          <w:sz w:val="28"/>
          <w:szCs w:val="28"/>
          <w:shd w:val="clear" w:color="auto" w:fill="FFFFFF"/>
        </w:rPr>
        <w:t xml:space="preserve"> понимают</w:t>
      </w:r>
      <w:r>
        <w:rPr>
          <w:rFonts w:ascii="Times New Roman" w:hAnsi="Times New Roman" w:cs="Times New Roman"/>
          <w:color w:val="333333"/>
          <w:sz w:val="28"/>
          <w:szCs w:val="28"/>
          <w:shd w:val="clear" w:color="auto" w:fill="FFFFFF"/>
        </w:rPr>
        <w:t xml:space="preserve"> </w:t>
      </w:r>
      <w:r w:rsidRPr="00074B2F">
        <w:rPr>
          <w:rFonts w:ascii="Times New Roman" w:hAnsi="Times New Roman" w:cs="Times New Roman"/>
          <w:color w:val="333333"/>
          <w:sz w:val="28"/>
          <w:szCs w:val="28"/>
          <w:shd w:val="clear" w:color="auto" w:fill="FFFFFF"/>
        </w:rPr>
        <w:t xml:space="preserve">согласованность всех элементов композиции, связь и неповторимость её элементов. </w:t>
      </w:r>
    </w:p>
    <w:p w14:paraId="30155D7A" w14:textId="77777777" w:rsidR="000E4BFD" w:rsidRDefault="000E4BFD" w:rsidP="00C47665">
      <w:pPr>
        <w:spacing w:after="0" w:line="240" w:lineRule="auto"/>
        <w:ind w:firstLine="709"/>
        <w:jc w:val="both"/>
        <w:rPr>
          <w:rFonts w:ascii="Times New Roman" w:hAnsi="Times New Roman" w:cs="Times New Roman"/>
          <w:color w:val="333333"/>
          <w:sz w:val="28"/>
          <w:szCs w:val="28"/>
          <w:shd w:val="clear" w:color="auto" w:fill="FFFFFF"/>
        </w:rPr>
      </w:pPr>
      <w:r w:rsidRPr="00AA47CC">
        <w:rPr>
          <w:rFonts w:ascii="Times New Roman" w:hAnsi="Times New Roman" w:cs="Times New Roman"/>
          <w:b/>
          <w:bCs/>
          <w:i/>
          <w:iCs/>
          <w:color w:val="333333"/>
          <w:sz w:val="28"/>
          <w:szCs w:val="28"/>
          <w:shd w:val="clear" w:color="auto" w:fill="FFFFFF"/>
        </w:rPr>
        <w:t>Под равновесием</w:t>
      </w:r>
      <w:r w:rsidRPr="00074B2F">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w:t>
      </w:r>
      <w:r w:rsidRPr="00074B2F">
        <w:rPr>
          <w:rFonts w:ascii="Times New Roman" w:hAnsi="Times New Roman" w:cs="Times New Roman"/>
          <w:color w:val="333333"/>
          <w:sz w:val="28"/>
          <w:szCs w:val="28"/>
          <w:shd w:val="clear" w:color="auto" w:fill="FFFFFF"/>
        </w:rPr>
        <w:t xml:space="preserve"> уравновешенность и гармония различных частей одного целого. </w:t>
      </w:r>
    </w:p>
    <w:p w14:paraId="3EAFF0C8" w14:textId="77777777" w:rsidR="000E4BFD" w:rsidRPr="00AA47CC" w:rsidRDefault="000E4BFD" w:rsidP="00C47665">
      <w:pPr>
        <w:spacing w:after="0" w:line="240" w:lineRule="auto"/>
        <w:ind w:firstLine="709"/>
        <w:jc w:val="both"/>
        <w:rPr>
          <w:rFonts w:ascii="Times New Roman" w:hAnsi="Times New Roman" w:cs="Times New Roman"/>
          <w:color w:val="333333"/>
          <w:sz w:val="28"/>
          <w:szCs w:val="28"/>
          <w:shd w:val="clear" w:color="auto" w:fill="FFFFFF"/>
        </w:rPr>
      </w:pPr>
      <w:r w:rsidRPr="00AA47CC">
        <w:rPr>
          <w:rFonts w:ascii="Times New Roman" w:hAnsi="Times New Roman" w:cs="Times New Roman"/>
          <w:b/>
          <w:bCs/>
          <w:i/>
          <w:iCs/>
          <w:color w:val="333333"/>
          <w:sz w:val="28"/>
          <w:szCs w:val="28"/>
          <w:shd w:val="clear" w:color="auto" w:fill="FFFFFF"/>
        </w:rPr>
        <w:t>Под соподчинением</w:t>
      </w:r>
      <w:r w:rsidRPr="00074B2F">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w:t>
      </w:r>
      <w:r w:rsidRPr="00074B2F">
        <w:rPr>
          <w:rFonts w:ascii="Times New Roman" w:hAnsi="Times New Roman" w:cs="Times New Roman"/>
          <w:color w:val="333333"/>
          <w:sz w:val="28"/>
          <w:szCs w:val="28"/>
          <w:shd w:val="clear" w:color="auto" w:fill="FFFFFF"/>
        </w:rPr>
        <w:t xml:space="preserve"> подчинение всех композиционных средств единой идее и замыслу. </w:t>
      </w:r>
    </w:p>
    <w:p w14:paraId="7EB4EBDD" w14:textId="77777777" w:rsidR="000E4BFD" w:rsidRDefault="000E4BFD" w:rsidP="00C47665">
      <w:pPr>
        <w:spacing w:after="0" w:line="240" w:lineRule="auto"/>
        <w:ind w:firstLine="709"/>
        <w:jc w:val="both"/>
        <w:rPr>
          <w:rFonts w:ascii="Times New Roman" w:hAnsi="Times New Roman" w:cs="Times New Roman"/>
          <w:color w:val="333333"/>
          <w:sz w:val="28"/>
          <w:szCs w:val="28"/>
          <w:shd w:val="clear" w:color="auto" w:fill="FFFFFF"/>
        </w:rPr>
      </w:pPr>
      <w:r w:rsidRPr="00AA47CC">
        <w:rPr>
          <w:rFonts w:ascii="Times New Roman" w:hAnsi="Times New Roman" w:cs="Times New Roman"/>
          <w:b/>
          <w:bCs/>
          <w:i/>
          <w:iCs/>
          <w:color w:val="333333"/>
          <w:sz w:val="28"/>
          <w:szCs w:val="28"/>
          <w:shd w:val="clear" w:color="auto" w:fill="FFFFFF"/>
        </w:rPr>
        <w:t>Выразительность композиции</w:t>
      </w:r>
      <w:r w:rsidRPr="00AA47CC">
        <w:rPr>
          <w:rFonts w:ascii="Times New Roman" w:hAnsi="Times New Roman" w:cs="Times New Roman"/>
          <w:color w:val="333333"/>
          <w:sz w:val="28"/>
          <w:szCs w:val="28"/>
          <w:shd w:val="clear" w:color="auto" w:fill="FFFFFF"/>
        </w:rPr>
        <w:t xml:space="preserve"> – это свойство, в котором проявляется способность ярко и точно, в прекрасной внешней форме и с внутренней глубиной выразить идею, замысел художника</w:t>
      </w:r>
      <w:r w:rsidRPr="00AA47CC">
        <w:rPr>
          <w:rFonts w:ascii="Times New Roman" w:hAnsi="Times New Roman" w:cs="Times New Roman"/>
          <w:b/>
          <w:bCs/>
          <w:color w:val="333333"/>
          <w:sz w:val="28"/>
          <w:szCs w:val="28"/>
          <w:shd w:val="clear" w:color="auto" w:fill="FFFFFF"/>
        </w:rPr>
        <w:t>.</w:t>
      </w:r>
      <w:r w:rsidRPr="00AA47CC">
        <w:rPr>
          <w:rFonts w:ascii="Times New Roman" w:hAnsi="Times New Roman" w:cs="Times New Roman"/>
          <w:color w:val="333333"/>
          <w:sz w:val="28"/>
          <w:szCs w:val="28"/>
          <w:shd w:val="clear" w:color="auto" w:fill="FFFFFF"/>
        </w:rPr>
        <w:t xml:space="preserve"> </w:t>
      </w:r>
    </w:p>
    <w:p w14:paraId="7DC97ADD" w14:textId="77777777" w:rsidR="000E4BFD" w:rsidRDefault="000E4BFD" w:rsidP="00C47665">
      <w:pPr>
        <w:spacing w:after="0" w:line="240" w:lineRule="auto"/>
        <w:ind w:firstLine="709"/>
        <w:jc w:val="both"/>
        <w:rPr>
          <w:rFonts w:ascii="Times New Roman" w:hAnsi="Times New Roman" w:cs="Times New Roman"/>
          <w:color w:val="333333"/>
          <w:sz w:val="28"/>
          <w:szCs w:val="28"/>
          <w:shd w:val="clear" w:color="auto" w:fill="FFFFFF"/>
        </w:rPr>
      </w:pPr>
      <w:r w:rsidRPr="000A0F66">
        <w:rPr>
          <w:rFonts w:ascii="Times New Roman" w:hAnsi="Times New Roman" w:cs="Times New Roman"/>
          <w:color w:val="333333"/>
          <w:sz w:val="28"/>
          <w:szCs w:val="28"/>
          <w:shd w:val="clear" w:color="auto" w:fill="FFFFFF"/>
        </w:rPr>
        <w:t>Выразительность композиции</w:t>
      </w:r>
      <w:r>
        <w:rPr>
          <w:rFonts w:ascii="Times New Roman" w:hAnsi="Times New Roman" w:cs="Times New Roman"/>
          <w:color w:val="333333"/>
          <w:sz w:val="28"/>
          <w:szCs w:val="28"/>
          <w:shd w:val="clear" w:color="auto" w:fill="FFFFFF"/>
        </w:rPr>
        <w:t xml:space="preserve"> –</w:t>
      </w:r>
      <w:r w:rsidRPr="00AA47C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э</w:t>
      </w:r>
      <w:r w:rsidRPr="00AA47CC">
        <w:rPr>
          <w:rFonts w:ascii="Times New Roman" w:hAnsi="Times New Roman" w:cs="Times New Roman"/>
          <w:color w:val="333333"/>
          <w:sz w:val="28"/>
          <w:szCs w:val="28"/>
          <w:shd w:val="clear" w:color="auto" w:fill="FFFFFF"/>
        </w:rPr>
        <w:t>то качественн</w:t>
      </w:r>
      <w:r>
        <w:rPr>
          <w:rFonts w:ascii="Times New Roman" w:hAnsi="Times New Roman" w:cs="Times New Roman"/>
          <w:color w:val="333333"/>
          <w:sz w:val="28"/>
          <w:szCs w:val="28"/>
          <w:shd w:val="clear" w:color="auto" w:fill="FFFFFF"/>
        </w:rPr>
        <w:t>ая</w:t>
      </w:r>
      <w:r w:rsidRPr="00AA47CC">
        <w:rPr>
          <w:rFonts w:ascii="Times New Roman" w:hAnsi="Times New Roman" w:cs="Times New Roman"/>
          <w:color w:val="333333"/>
          <w:sz w:val="28"/>
          <w:szCs w:val="28"/>
          <w:shd w:val="clear" w:color="auto" w:fill="FFFFFF"/>
        </w:rPr>
        <w:t xml:space="preserve"> категори</w:t>
      </w:r>
      <w:r>
        <w:rPr>
          <w:rFonts w:ascii="Times New Roman" w:hAnsi="Times New Roman" w:cs="Times New Roman"/>
          <w:color w:val="333333"/>
          <w:sz w:val="28"/>
          <w:szCs w:val="28"/>
          <w:shd w:val="clear" w:color="auto" w:fill="FFFFFF"/>
        </w:rPr>
        <w:t>я</w:t>
      </w:r>
      <w:r w:rsidRPr="00AA47CC">
        <w:rPr>
          <w:rFonts w:ascii="Times New Roman" w:hAnsi="Times New Roman" w:cs="Times New Roman"/>
          <w:color w:val="333333"/>
          <w:sz w:val="28"/>
          <w:szCs w:val="28"/>
          <w:shd w:val="clear" w:color="auto" w:fill="FFFFFF"/>
        </w:rPr>
        <w:t xml:space="preserve"> творчества художника</w:t>
      </w:r>
      <w:r>
        <w:rPr>
          <w:rFonts w:ascii="Times New Roman" w:hAnsi="Times New Roman" w:cs="Times New Roman"/>
          <w:color w:val="333333"/>
          <w:sz w:val="28"/>
          <w:szCs w:val="28"/>
          <w:shd w:val="clear" w:color="auto" w:fill="FFFFFF"/>
        </w:rPr>
        <w:t>. Её</w:t>
      </w:r>
      <w:r w:rsidRPr="00AA47CC">
        <w:rPr>
          <w:rFonts w:ascii="Times New Roman" w:hAnsi="Times New Roman" w:cs="Times New Roman"/>
          <w:color w:val="333333"/>
          <w:sz w:val="28"/>
          <w:szCs w:val="28"/>
          <w:shd w:val="clear" w:color="auto" w:fill="FFFFFF"/>
        </w:rPr>
        <w:t xml:space="preserve"> нельзя вычислить, перевести на формальный язык, он</w:t>
      </w:r>
      <w:r>
        <w:rPr>
          <w:rFonts w:ascii="Times New Roman" w:hAnsi="Times New Roman" w:cs="Times New Roman"/>
          <w:color w:val="333333"/>
          <w:sz w:val="28"/>
          <w:szCs w:val="28"/>
          <w:shd w:val="clear" w:color="auto" w:fill="FFFFFF"/>
        </w:rPr>
        <w:t>а</w:t>
      </w:r>
      <w:r w:rsidRPr="00AA47CC">
        <w:rPr>
          <w:rFonts w:ascii="Times New Roman" w:hAnsi="Times New Roman" w:cs="Times New Roman"/>
          <w:color w:val="333333"/>
          <w:sz w:val="28"/>
          <w:szCs w:val="28"/>
          <w:shd w:val="clear" w:color="auto" w:fill="FFFFFF"/>
        </w:rPr>
        <w:t xml:space="preserve"> или есть, или </w:t>
      </w:r>
      <w:r>
        <w:rPr>
          <w:rFonts w:ascii="Times New Roman" w:hAnsi="Times New Roman" w:cs="Times New Roman"/>
          <w:color w:val="333333"/>
          <w:sz w:val="28"/>
          <w:szCs w:val="28"/>
          <w:shd w:val="clear" w:color="auto" w:fill="FFFFFF"/>
        </w:rPr>
        <w:t>её</w:t>
      </w:r>
      <w:r w:rsidRPr="00AA47CC">
        <w:rPr>
          <w:rFonts w:ascii="Times New Roman" w:hAnsi="Times New Roman" w:cs="Times New Roman"/>
          <w:color w:val="333333"/>
          <w:sz w:val="28"/>
          <w:szCs w:val="28"/>
          <w:shd w:val="clear" w:color="auto" w:fill="FFFFFF"/>
        </w:rPr>
        <w:t xml:space="preserve"> нет. </w:t>
      </w:r>
      <w:r>
        <w:rPr>
          <w:rFonts w:ascii="Times New Roman" w:hAnsi="Times New Roman" w:cs="Times New Roman"/>
          <w:color w:val="333333"/>
          <w:sz w:val="28"/>
          <w:szCs w:val="28"/>
          <w:shd w:val="clear" w:color="auto" w:fill="FFFFFF"/>
        </w:rPr>
        <w:t>С</w:t>
      </w:r>
      <w:r w:rsidRPr="00AA47CC">
        <w:rPr>
          <w:rFonts w:ascii="Times New Roman" w:hAnsi="Times New Roman" w:cs="Times New Roman"/>
          <w:color w:val="333333"/>
          <w:sz w:val="28"/>
          <w:szCs w:val="28"/>
          <w:shd w:val="clear" w:color="auto" w:fill="FFFFFF"/>
        </w:rPr>
        <w:t xml:space="preserve">угубо творческая </w:t>
      </w:r>
      <w:r>
        <w:rPr>
          <w:rFonts w:ascii="Times New Roman" w:hAnsi="Times New Roman" w:cs="Times New Roman"/>
          <w:color w:val="333333"/>
          <w:sz w:val="28"/>
          <w:szCs w:val="28"/>
          <w:shd w:val="clear" w:color="auto" w:fill="FFFFFF"/>
        </w:rPr>
        <w:t>к</w:t>
      </w:r>
      <w:r w:rsidRPr="00AA47CC">
        <w:rPr>
          <w:rFonts w:ascii="Times New Roman" w:hAnsi="Times New Roman" w:cs="Times New Roman"/>
          <w:color w:val="333333"/>
          <w:sz w:val="28"/>
          <w:szCs w:val="28"/>
          <w:shd w:val="clear" w:color="auto" w:fill="FFFFFF"/>
        </w:rPr>
        <w:t>атегория</w:t>
      </w:r>
      <w:r>
        <w:rPr>
          <w:rFonts w:ascii="Times New Roman" w:hAnsi="Times New Roman" w:cs="Times New Roman"/>
          <w:color w:val="333333"/>
          <w:sz w:val="28"/>
          <w:szCs w:val="28"/>
          <w:shd w:val="clear" w:color="auto" w:fill="FFFFFF"/>
        </w:rPr>
        <w:t xml:space="preserve"> композиции – </w:t>
      </w:r>
      <w:r w:rsidRPr="00AA47CC">
        <w:rPr>
          <w:rFonts w:ascii="Times New Roman" w:hAnsi="Times New Roman" w:cs="Times New Roman"/>
          <w:color w:val="333333"/>
          <w:sz w:val="28"/>
          <w:szCs w:val="28"/>
          <w:shd w:val="clear" w:color="auto" w:fill="FFFFFF"/>
        </w:rPr>
        <w:t xml:space="preserve">выразительность </w:t>
      </w:r>
      <w:r>
        <w:rPr>
          <w:rFonts w:ascii="Times New Roman" w:hAnsi="Times New Roman" w:cs="Times New Roman"/>
          <w:color w:val="333333"/>
          <w:sz w:val="28"/>
          <w:szCs w:val="28"/>
          <w:shd w:val="clear" w:color="auto" w:fill="FFFFFF"/>
        </w:rPr>
        <w:t xml:space="preserve">– </w:t>
      </w:r>
      <w:r w:rsidRPr="00AA47CC">
        <w:rPr>
          <w:rFonts w:ascii="Times New Roman" w:hAnsi="Times New Roman" w:cs="Times New Roman"/>
          <w:color w:val="333333"/>
          <w:sz w:val="28"/>
          <w:szCs w:val="28"/>
          <w:shd w:val="clear" w:color="auto" w:fill="FFFFFF"/>
        </w:rPr>
        <w:t xml:space="preserve">рождается всеми средствами композиции, и в то же время никакое </w:t>
      </w:r>
      <w:r>
        <w:rPr>
          <w:rFonts w:ascii="Times New Roman" w:hAnsi="Times New Roman" w:cs="Times New Roman"/>
          <w:color w:val="333333"/>
          <w:sz w:val="28"/>
          <w:szCs w:val="28"/>
          <w:shd w:val="clear" w:color="auto" w:fill="FFFFFF"/>
        </w:rPr>
        <w:t xml:space="preserve">одно из перечисленных </w:t>
      </w:r>
      <w:r w:rsidRPr="00AA47CC">
        <w:rPr>
          <w:rFonts w:ascii="Times New Roman" w:hAnsi="Times New Roman" w:cs="Times New Roman"/>
          <w:color w:val="333333"/>
          <w:sz w:val="28"/>
          <w:szCs w:val="28"/>
          <w:shd w:val="clear" w:color="auto" w:fill="FFFFFF"/>
        </w:rPr>
        <w:t>средств не гарантирует художественной выразительности</w:t>
      </w:r>
      <w:r>
        <w:rPr>
          <w:rFonts w:ascii="Times New Roman" w:hAnsi="Times New Roman" w:cs="Times New Roman"/>
          <w:color w:val="333333"/>
          <w:sz w:val="28"/>
          <w:szCs w:val="28"/>
          <w:shd w:val="clear" w:color="auto" w:fill="FFFFFF"/>
        </w:rPr>
        <w:t xml:space="preserve"> разрабатываемой композиции</w:t>
      </w:r>
      <w:r w:rsidRPr="00AA47CC">
        <w:rPr>
          <w:rFonts w:ascii="Times New Roman" w:hAnsi="Times New Roman" w:cs="Times New Roman"/>
          <w:color w:val="333333"/>
          <w:sz w:val="28"/>
          <w:szCs w:val="28"/>
          <w:shd w:val="clear" w:color="auto" w:fill="FFFFFF"/>
        </w:rPr>
        <w:t>.</w:t>
      </w:r>
      <w:r>
        <w:rPr>
          <w:rFonts w:ascii="Times New Roman" w:hAnsi="Times New Roman" w:cs="Times New Roman"/>
          <w:color w:val="333333"/>
          <w:sz w:val="28"/>
          <w:szCs w:val="28"/>
          <w:shd w:val="clear" w:color="auto" w:fill="FFFFFF"/>
        </w:rPr>
        <w:t xml:space="preserve"> </w:t>
      </w:r>
    </w:p>
    <w:p w14:paraId="357B5A9C" w14:textId="31B19C70" w:rsidR="000E4BFD" w:rsidRDefault="000E4BFD" w:rsidP="00C47665">
      <w:pPr>
        <w:spacing w:after="0" w:line="240" w:lineRule="auto"/>
        <w:ind w:firstLine="709"/>
        <w:jc w:val="both"/>
        <w:rPr>
          <w:rFonts w:ascii="Times New Roman" w:hAnsi="Times New Roman" w:cs="Times New Roman"/>
          <w:sz w:val="28"/>
          <w:szCs w:val="28"/>
        </w:rPr>
      </w:pPr>
      <w:r w:rsidRPr="00F02320">
        <w:rPr>
          <w:rFonts w:ascii="Times New Roman" w:hAnsi="Times New Roman" w:cs="Times New Roman"/>
          <w:sz w:val="28"/>
          <w:szCs w:val="28"/>
          <w:shd w:val="clear" w:color="auto" w:fill="FFFFFF"/>
        </w:rPr>
        <w:t xml:space="preserve">Создавая композицию, необходимо подумать о том, что будет главным в </w:t>
      </w:r>
      <w:r>
        <w:rPr>
          <w:rFonts w:ascii="Times New Roman" w:hAnsi="Times New Roman" w:cs="Times New Roman"/>
          <w:sz w:val="28"/>
          <w:szCs w:val="28"/>
          <w:shd w:val="clear" w:color="auto" w:fill="FFFFFF"/>
        </w:rPr>
        <w:t>гобелене</w:t>
      </w:r>
      <w:r w:rsidRPr="00F02320">
        <w:rPr>
          <w:rFonts w:ascii="Times New Roman" w:hAnsi="Times New Roman" w:cs="Times New Roman"/>
          <w:sz w:val="28"/>
          <w:szCs w:val="28"/>
          <w:shd w:val="clear" w:color="auto" w:fill="FFFFFF"/>
        </w:rPr>
        <w:t xml:space="preserve"> и как выделить это главное</w:t>
      </w:r>
      <w:r>
        <w:rPr>
          <w:rFonts w:ascii="Times New Roman" w:hAnsi="Times New Roman" w:cs="Times New Roman"/>
          <w:color w:val="000000"/>
          <w:sz w:val="28"/>
          <w:szCs w:val="28"/>
          <w:shd w:val="clear" w:color="auto" w:fill="FFFFFF"/>
        </w:rPr>
        <w:t xml:space="preserve">. Художники называют это </w:t>
      </w:r>
      <w:r w:rsidRPr="00074B2F">
        <w:rPr>
          <w:rFonts w:ascii="Times New Roman" w:hAnsi="Times New Roman" w:cs="Times New Roman"/>
          <w:color w:val="000000"/>
          <w:sz w:val="28"/>
          <w:szCs w:val="28"/>
          <w:shd w:val="clear" w:color="auto" w:fill="FFFFFF"/>
        </w:rPr>
        <w:t>сюжетно-композиционны</w:t>
      </w:r>
      <w:r>
        <w:rPr>
          <w:rFonts w:ascii="Times New Roman" w:hAnsi="Times New Roman" w:cs="Times New Roman"/>
          <w:color w:val="000000"/>
          <w:sz w:val="28"/>
          <w:szCs w:val="28"/>
          <w:shd w:val="clear" w:color="auto" w:fill="FFFFFF"/>
        </w:rPr>
        <w:t>м</w:t>
      </w:r>
      <w:r w:rsidRPr="00074B2F">
        <w:rPr>
          <w:rFonts w:ascii="Times New Roman" w:hAnsi="Times New Roman" w:cs="Times New Roman"/>
          <w:color w:val="000000"/>
          <w:sz w:val="28"/>
          <w:szCs w:val="28"/>
          <w:shd w:val="clear" w:color="auto" w:fill="FFFFFF"/>
        </w:rPr>
        <w:t xml:space="preserve"> центр</w:t>
      </w:r>
      <w:r>
        <w:rPr>
          <w:rFonts w:ascii="Times New Roman" w:hAnsi="Times New Roman" w:cs="Times New Roman"/>
          <w:color w:val="000000"/>
          <w:sz w:val="28"/>
          <w:szCs w:val="28"/>
          <w:shd w:val="clear" w:color="auto" w:fill="FFFFFF"/>
        </w:rPr>
        <w:t>ом,</w:t>
      </w:r>
      <w:r w:rsidRPr="00074B2F">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w:t>
      </w:r>
      <w:r w:rsidRPr="00074B2F">
        <w:rPr>
          <w:rFonts w:ascii="Times New Roman" w:hAnsi="Times New Roman" w:cs="Times New Roman"/>
          <w:color w:val="000000"/>
          <w:sz w:val="28"/>
          <w:szCs w:val="28"/>
          <w:shd w:val="clear" w:color="auto" w:fill="FFFFFF"/>
        </w:rPr>
        <w:t>смысловым центром</w:t>
      </w:r>
      <w:r>
        <w:rPr>
          <w:rFonts w:ascii="Times New Roman" w:hAnsi="Times New Roman" w:cs="Times New Roman"/>
          <w:color w:val="000000"/>
          <w:sz w:val="28"/>
          <w:szCs w:val="28"/>
          <w:shd w:val="clear" w:color="auto" w:fill="FFFFFF"/>
        </w:rPr>
        <w:t>»</w:t>
      </w:r>
      <w:r w:rsidRPr="00074B2F">
        <w:rPr>
          <w:rFonts w:ascii="Times New Roman" w:hAnsi="Times New Roman" w:cs="Times New Roman"/>
          <w:color w:val="000000"/>
          <w:sz w:val="28"/>
          <w:szCs w:val="28"/>
          <w:shd w:val="clear" w:color="auto" w:fill="FFFFFF"/>
        </w:rPr>
        <w:t xml:space="preserve"> или </w:t>
      </w:r>
      <w:r>
        <w:rPr>
          <w:rFonts w:ascii="Times New Roman" w:hAnsi="Times New Roman" w:cs="Times New Roman"/>
          <w:color w:val="000000"/>
          <w:sz w:val="28"/>
          <w:szCs w:val="28"/>
          <w:shd w:val="clear" w:color="auto" w:fill="FFFFFF"/>
        </w:rPr>
        <w:t>«</w:t>
      </w:r>
      <w:r w:rsidRPr="00074B2F">
        <w:rPr>
          <w:rFonts w:ascii="Times New Roman" w:hAnsi="Times New Roman" w:cs="Times New Roman"/>
          <w:color w:val="000000"/>
          <w:sz w:val="28"/>
          <w:szCs w:val="28"/>
          <w:shd w:val="clear" w:color="auto" w:fill="FFFFFF"/>
        </w:rPr>
        <w:t>зрительным центром</w:t>
      </w:r>
      <w:r>
        <w:rPr>
          <w:rFonts w:ascii="Times New Roman" w:hAnsi="Times New Roman" w:cs="Times New Roman"/>
          <w:color w:val="000000"/>
          <w:sz w:val="28"/>
          <w:szCs w:val="28"/>
          <w:shd w:val="clear" w:color="auto" w:fill="FFFFFF"/>
        </w:rPr>
        <w:t>»</w:t>
      </w:r>
      <w:r w:rsidRPr="00074B2F">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Создание композиционного центра – это важный этап в работе над композицией гобелена. </w:t>
      </w:r>
      <w:r>
        <w:rPr>
          <w:rFonts w:ascii="Times New Roman" w:hAnsi="Times New Roman" w:cs="Times New Roman"/>
          <w:sz w:val="28"/>
          <w:szCs w:val="28"/>
        </w:rPr>
        <w:t>Выделение</w:t>
      </w:r>
      <w:r w:rsidRPr="00715823">
        <w:rPr>
          <w:rFonts w:ascii="Times New Roman" w:hAnsi="Times New Roman" w:cs="Times New Roman"/>
          <w:sz w:val="28"/>
          <w:szCs w:val="28"/>
        </w:rPr>
        <w:t xml:space="preserve"> композиционного центра</w:t>
      </w:r>
      <w:r>
        <w:rPr>
          <w:rFonts w:ascii="Times New Roman" w:hAnsi="Times New Roman" w:cs="Times New Roman"/>
          <w:sz w:val="28"/>
          <w:szCs w:val="28"/>
        </w:rPr>
        <w:t xml:space="preserve"> в гобелене можно достичь несколькими методами. Рассмотрим основные из них. </w:t>
      </w:r>
    </w:p>
    <w:p w14:paraId="584FE2EB" w14:textId="77777777" w:rsidR="000E4BFD" w:rsidRPr="00074B2F" w:rsidRDefault="000E4BFD" w:rsidP="00C47665">
      <w:pPr>
        <w:spacing w:after="0" w:line="240" w:lineRule="auto"/>
        <w:ind w:firstLine="709"/>
        <w:jc w:val="both"/>
        <w:rPr>
          <w:rFonts w:ascii="Times New Roman" w:hAnsi="Times New Roman" w:cs="Times New Roman"/>
          <w:color w:val="000000"/>
          <w:sz w:val="28"/>
          <w:szCs w:val="28"/>
          <w:shd w:val="clear" w:color="auto" w:fill="FFFFFF"/>
        </w:rPr>
      </w:pPr>
    </w:p>
    <w:p w14:paraId="0BC13FD2" w14:textId="77777777" w:rsidR="000E4BFD" w:rsidRDefault="000E4BFD" w:rsidP="00C47665">
      <w:pPr>
        <w:pStyle w:val="a7"/>
        <w:spacing w:after="0" w:line="240" w:lineRule="auto"/>
        <w:ind w:left="0" w:firstLine="851"/>
        <w:jc w:val="both"/>
        <w:rPr>
          <w:rFonts w:ascii="Times New Roman" w:hAnsi="Times New Roman" w:cs="Times New Roman"/>
          <w:b/>
          <w:bCs/>
          <w:color w:val="222222"/>
          <w:sz w:val="28"/>
          <w:szCs w:val="28"/>
          <w:shd w:val="clear" w:color="auto" w:fill="FFFFFF"/>
        </w:rPr>
      </w:pPr>
      <w:r w:rsidRPr="000A0F66">
        <w:rPr>
          <w:rFonts w:ascii="Times New Roman" w:hAnsi="Times New Roman" w:cs="Times New Roman"/>
          <w:b/>
          <w:bCs/>
          <w:color w:val="222222"/>
          <w:sz w:val="28"/>
          <w:szCs w:val="28"/>
          <w:shd w:val="clear" w:color="auto" w:fill="FFFFFF"/>
        </w:rPr>
        <w:t xml:space="preserve">Выделение </w:t>
      </w:r>
      <w:r>
        <w:rPr>
          <w:rFonts w:ascii="Times New Roman" w:hAnsi="Times New Roman" w:cs="Times New Roman"/>
          <w:b/>
          <w:bCs/>
          <w:color w:val="222222"/>
          <w:sz w:val="28"/>
          <w:szCs w:val="28"/>
          <w:shd w:val="clear" w:color="auto" w:fill="FFFFFF"/>
        </w:rPr>
        <w:t xml:space="preserve">композиционного центра </w:t>
      </w:r>
      <w:r w:rsidRPr="000A0F66">
        <w:rPr>
          <w:rFonts w:ascii="Times New Roman" w:hAnsi="Times New Roman" w:cs="Times New Roman"/>
          <w:b/>
          <w:bCs/>
          <w:color w:val="222222"/>
          <w:sz w:val="28"/>
          <w:szCs w:val="28"/>
          <w:shd w:val="clear" w:color="auto" w:fill="FFFFFF"/>
        </w:rPr>
        <w:t>с помощью тонового контраста</w:t>
      </w:r>
    </w:p>
    <w:p w14:paraId="6E541834"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r w:rsidRPr="00AA47CC">
        <w:rPr>
          <w:rFonts w:ascii="Times New Roman" w:hAnsi="Times New Roman" w:cs="Times New Roman"/>
          <w:color w:val="222222"/>
          <w:sz w:val="28"/>
          <w:szCs w:val="28"/>
          <w:shd w:val="clear" w:color="auto" w:fill="FFFFFF"/>
        </w:rPr>
        <w:t>В этом случае второстепенные части композиции выполн</w:t>
      </w:r>
      <w:r>
        <w:rPr>
          <w:rFonts w:ascii="Times New Roman" w:hAnsi="Times New Roman" w:cs="Times New Roman"/>
          <w:color w:val="222222"/>
          <w:sz w:val="28"/>
          <w:szCs w:val="28"/>
          <w:shd w:val="clear" w:color="auto" w:fill="FFFFFF"/>
        </w:rPr>
        <w:t>яют</w:t>
      </w:r>
      <w:r w:rsidRPr="00AA47CC">
        <w:rPr>
          <w:rFonts w:ascii="Times New Roman" w:hAnsi="Times New Roman" w:cs="Times New Roman"/>
          <w:color w:val="222222"/>
          <w:sz w:val="28"/>
          <w:szCs w:val="28"/>
          <w:shd w:val="clear" w:color="auto" w:fill="FFFFFF"/>
        </w:rPr>
        <w:t xml:space="preserve"> в сближенных тонах</w:t>
      </w:r>
      <w:r>
        <w:rPr>
          <w:rFonts w:ascii="Times New Roman" w:hAnsi="Times New Roman" w:cs="Times New Roman"/>
          <w:color w:val="222222"/>
          <w:sz w:val="28"/>
          <w:szCs w:val="28"/>
          <w:shd w:val="clear" w:color="auto" w:fill="FFFFFF"/>
        </w:rPr>
        <w:t>. Н</w:t>
      </w:r>
      <w:r w:rsidRPr="00AA47CC">
        <w:rPr>
          <w:rFonts w:ascii="Times New Roman" w:hAnsi="Times New Roman" w:cs="Times New Roman"/>
          <w:color w:val="222222"/>
          <w:sz w:val="28"/>
          <w:szCs w:val="28"/>
          <w:shd w:val="clear" w:color="auto" w:fill="FFFFFF"/>
        </w:rPr>
        <w:t xml:space="preserve">апример, силуэт лужайки и полосы леса не сильно </w:t>
      </w:r>
      <w:r w:rsidRPr="00AA47CC">
        <w:rPr>
          <w:rFonts w:ascii="Times New Roman" w:hAnsi="Times New Roman" w:cs="Times New Roman"/>
          <w:color w:val="222222"/>
          <w:sz w:val="28"/>
          <w:szCs w:val="28"/>
          <w:shd w:val="clear" w:color="auto" w:fill="FFFFFF"/>
        </w:rPr>
        <w:lastRenderedPageBreak/>
        <w:t>отличаются по тону</w:t>
      </w:r>
      <w:r>
        <w:rPr>
          <w:rFonts w:ascii="Times New Roman" w:hAnsi="Times New Roman" w:cs="Times New Roman"/>
          <w:color w:val="222222"/>
          <w:sz w:val="28"/>
          <w:szCs w:val="28"/>
          <w:shd w:val="clear" w:color="auto" w:fill="FFFFFF"/>
        </w:rPr>
        <w:t>:</w:t>
      </w:r>
      <w:r w:rsidRPr="00AA47CC">
        <w:rPr>
          <w:rFonts w:ascii="Times New Roman" w:hAnsi="Times New Roman" w:cs="Times New Roman"/>
          <w:color w:val="222222"/>
          <w:sz w:val="28"/>
          <w:szCs w:val="28"/>
          <w:shd w:val="clear" w:color="auto" w:fill="FFFFFF"/>
        </w:rPr>
        <w:t xml:space="preserve"> допустим</w:t>
      </w:r>
      <w:r>
        <w:rPr>
          <w:rFonts w:ascii="Times New Roman" w:hAnsi="Times New Roman" w:cs="Times New Roman"/>
          <w:color w:val="222222"/>
          <w:sz w:val="28"/>
          <w:szCs w:val="28"/>
          <w:shd w:val="clear" w:color="auto" w:fill="FFFFFF"/>
        </w:rPr>
        <w:t>, что</w:t>
      </w:r>
      <w:r w:rsidRPr="00AA47CC">
        <w:rPr>
          <w:rFonts w:ascii="Times New Roman" w:hAnsi="Times New Roman" w:cs="Times New Roman"/>
          <w:color w:val="222222"/>
          <w:sz w:val="28"/>
          <w:szCs w:val="28"/>
          <w:shd w:val="clear" w:color="auto" w:fill="FFFFFF"/>
        </w:rPr>
        <w:t xml:space="preserve"> один </w:t>
      </w:r>
      <w:r>
        <w:rPr>
          <w:rFonts w:ascii="Times New Roman" w:hAnsi="Times New Roman" w:cs="Times New Roman"/>
          <w:color w:val="222222"/>
          <w:sz w:val="28"/>
          <w:szCs w:val="28"/>
          <w:shd w:val="clear" w:color="auto" w:fill="FFFFFF"/>
        </w:rPr>
        <w:t xml:space="preserve">из них будет </w:t>
      </w:r>
      <w:r w:rsidRPr="00AA47CC">
        <w:rPr>
          <w:rFonts w:ascii="Times New Roman" w:hAnsi="Times New Roman" w:cs="Times New Roman"/>
          <w:color w:val="222222"/>
          <w:sz w:val="28"/>
          <w:szCs w:val="28"/>
          <w:shd w:val="clear" w:color="auto" w:fill="FFFFFF"/>
        </w:rPr>
        <w:t xml:space="preserve">серый, а другой </w:t>
      </w:r>
      <w:r>
        <w:rPr>
          <w:rFonts w:ascii="Times New Roman" w:hAnsi="Times New Roman" w:cs="Times New Roman"/>
          <w:color w:val="222222"/>
          <w:sz w:val="28"/>
          <w:szCs w:val="28"/>
          <w:shd w:val="clear" w:color="auto" w:fill="FFFFFF"/>
        </w:rPr>
        <w:t>–</w:t>
      </w:r>
      <w:r w:rsidRPr="00AA47CC">
        <w:rPr>
          <w:rFonts w:ascii="Times New Roman" w:hAnsi="Times New Roman" w:cs="Times New Roman"/>
          <w:color w:val="222222"/>
          <w:sz w:val="28"/>
          <w:szCs w:val="28"/>
          <w:shd w:val="clear" w:color="auto" w:fill="FFFFFF"/>
        </w:rPr>
        <w:t xml:space="preserve"> чуть темнее. </w:t>
      </w:r>
      <w:r>
        <w:rPr>
          <w:rFonts w:ascii="Times New Roman" w:hAnsi="Times New Roman" w:cs="Times New Roman"/>
          <w:color w:val="222222"/>
          <w:sz w:val="28"/>
          <w:szCs w:val="28"/>
          <w:shd w:val="clear" w:color="auto" w:fill="FFFFFF"/>
        </w:rPr>
        <w:t>Г</w:t>
      </w:r>
      <w:r w:rsidRPr="00AA47CC">
        <w:rPr>
          <w:rFonts w:ascii="Times New Roman" w:hAnsi="Times New Roman" w:cs="Times New Roman"/>
          <w:color w:val="222222"/>
          <w:sz w:val="28"/>
          <w:szCs w:val="28"/>
          <w:shd w:val="clear" w:color="auto" w:fill="FFFFFF"/>
        </w:rPr>
        <w:t xml:space="preserve">лавный элемент </w:t>
      </w:r>
      <w:r>
        <w:rPr>
          <w:rFonts w:ascii="Times New Roman" w:hAnsi="Times New Roman" w:cs="Times New Roman"/>
          <w:color w:val="222222"/>
          <w:sz w:val="28"/>
          <w:szCs w:val="28"/>
          <w:shd w:val="clear" w:color="auto" w:fill="FFFFFF"/>
        </w:rPr>
        <w:t xml:space="preserve">композиции должен </w:t>
      </w:r>
      <w:r w:rsidRPr="00AA47CC">
        <w:rPr>
          <w:rFonts w:ascii="Times New Roman" w:hAnsi="Times New Roman" w:cs="Times New Roman"/>
          <w:color w:val="222222"/>
          <w:sz w:val="28"/>
          <w:szCs w:val="28"/>
          <w:shd w:val="clear" w:color="auto" w:fill="FFFFFF"/>
        </w:rPr>
        <w:t>значительно разнится в тоне</w:t>
      </w:r>
      <w:r>
        <w:rPr>
          <w:rFonts w:ascii="Times New Roman" w:hAnsi="Times New Roman" w:cs="Times New Roman"/>
          <w:color w:val="222222"/>
          <w:sz w:val="28"/>
          <w:szCs w:val="28"/>
          <w:shd w:val="clear" w:color="auto" w:fill="FFFFFF"/>
        </w:rPr>
        <w:t>. Н</w:t>
      </w:r>
      <w:r w:rsidRPr="00AA47CC">
        <w:rPr>
          <w:rFonts w:ascii="Times New Roman" w:hAnsi="Times New Roman" w:cs="Times New Roman"/>
          <w:color w:val="222222"/>
          <w:sz w:val="28"/>
          <w:szCs w:val="28"/>
          <w:shd w:val="clear" w:color="auto" w:fill="FFFFFF"/>
        </w:rPr>
        <w:t xml:space="preserve">апример, ствол сосны </w:t>
      </w:r>
      <w:r>
        <w:rPr>
          <w:rFonts w:ascii="Times New Roman" w:hAnsi="Times New Roman" w:cs="Times New Roman"/>
          <w:color w:val="222222"/>
          <w:sz w:val="28"/>
          <w:szCs w:val="28"/>
          <w:shd w:val="clear" w:color="auto" w:fill="FFFFFF"/>
        </w:rPr>
        <w:t xml:space="preserve">должен быть </w:t>
      </w:r>
      <w:r w:rsidRPr="00AA47CC">
        <w:rPr>
          <w:rFonts w:ascii="Times New Roman" w:hAnsi="Times New Roman" w:cs="Times New Roman"/>
          <w:color w:val="222222"/>
          <w:sz w:val="28"/>
          <w:szCs w:val="28"/>
          <w:shd w:val="clear" w:color="auto" w:fill="FFFFFF"/>
        </w:rPr>
        <w:t>выткан очень тёмным или наоборот, очень светлым по отношению к лужайке и полосе леса на втором плане.</w:t>
      </w:r>
      <w:r>
        <w:rPr>
          <w:rFonts w:ascii="Times New Roman" w:hAnsi="Times New Roman" w:cs="Times New Roman"/>
          <w:color w:val="222222"/>
          <w:sz w:val="28"/>
          <w:szCs w:val="28"/>
          <w:shd w:val="clear" w:color="auto" w:fill="FFFFFF"/>
        </w:rPr>
        <w:t xml:space="preserve"> </w:t>
      </w:r>
    </w:p>
    <w:p w14:paraId="2B316B6B" w14:textId="36532FB8" w:rsidR="000E4BFD" w:rsidRPr="00B83B78" w:rsidRDefault="00900857" w:rsidP="00C47665">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222222"/>
          <w:sz w:val="28"/>
          <w:szCs w:val="28"/>
          <w:shd w:val="clear" w:color="auto" w:fill="FFFFFF"/>
        </w:rPr>
        <w:t>Простейший пример выделения композиционного центра с помощью тонового контраста показан на рис</w:t>
      </w:r>
      <w:r w:rsidR="00F859BF">
        <w:rPr>
          <w:rFonts w:ascii="Times New Roman" w:hAnsi="Times New Roman" w:cs="Times New Roman"/>
          <w:color w:val="222222"/>
          <w:sz w:val="28"/>
          <w:szCs w:val="28"/>
          <w:shd w:val="clear" w:color="auto" w:fill="FFFFFF"/>
        </w:rPr>
        <w:t>.</w:t>
      </w:r>
      <w:r w:rsidR="00D41C18">
        <w:rPr>
          <w:rFonts w:ascii="Times New Roman" w:hAnsi="Times New Roman" w:cs="Times New Roman"/>
          <w:color w:val="222222"/>
          <w:sz w:val="28"/>
          <w:szCs w:val="28"/>
          <w:shd w:val="clear" w:color="auto" w:fill="FFFFFF"/>
        </w:rPr>
        <w:t>2.1</w:t>
      </w:r>
      <w:r>
        <w:rPr>
          <w:rFonts w:ascii="Times New Roman" w:hAnsi="Times New Roman" w:cs="Times New Roman"/>
          <w:color w:val="222222"/>
          <w:sz w:val="28"/>
          <w:szCs w:val="28"/>
          <w:shd w:val="clear" w:color="auto" w:fill="FFFFFF"/>
        </w:rPr>
        <w:t>. Здесь</w:t>
      </w:r>
      <w:r w:rsidR="000E4BFD">
        <w:rPr>
          <w:rFonts w:ascii="Times New Roman" w:hAnsi="Times New Roman" w:cs="Times New Roman"/>
          <w:color w:val="222222"/>
          <w:sz w:val="28"/>
          <w:szCs w:val="28"/>
          <w:shd w:val="clear" w:color="auto" w:fill="FFFFFF"/>
        </w:rPr>
        <w:t xml:space="preserve"> </w:t>
      </w:r>
      <w:r w:rsidR="00C02980">
        <w:rPr>
          <w:rFonts w:ascii="Times New Roman" w:hAnsi="Times New Roman" w:cs="Times New Roman"/>
          <w:color w:val="222222"/>
          <w:sz w:val="28"/>
          <w:szCs w:val="28"/>
          <w:shd w:val="clear" w:color="auto" w:fill="FFFFFF"/>
        </w:rPr>
        <w:t xml:space="preserve">на простом классическом примере изображения объема простых геометрических фигур куба и шара </w:t>
      </w:r>
      <w:r w:rsidR="000E4BFD">
        <w:rPr>
          <w:rFonts w:ascii="Times New Roman" w:hAnsi="Times New Roman" w:cs="Times New Roman"/>
          <w:color w:val="222222"/>
          <w:sz w:val="28"/>
          <w:szCs w:val="28"/>
          <w:shd w:val="clear" w:color="auto" w:fill="FFFFFF"/>
        </w:rPr>
        <w:t>ярко показано как можно создать тональный акцент увеличивая степень контраста между светлым и темным тоном</w:t>
      </w:r>
      <w:r w:rsidR="00C02980">
        <w:rPr>
          <w:rFonts w:ascii="Times New Roman" w:hAnsi="Times New Roman" w:cs="Times New Roman"/>
          <w:color w:val="222222"/>
          <w:sz w:val="28"/>
          <w:szCs w:val="28"/>
          <w:shd w:val="clear" w:color="auto" w:fill="FFFFFF"/>
        </w:rPr>
        <w:t xml:space="preserve">, что позволяет изображенные на плоскости фигуры </w:t>
      </w:r>
      <w:r w:rsidR="006B56E6">
        <w:rPr>
          <w:rFonts w:ascii="Times New Roman" w:hAnsi="Times New Roman" w:cs="Times New Roman"/>
          <w:color w:val="222222"/>
          <w:sz w:val="28"/>
          <w:szCs w:val="28"/>
          <w:shd w:val="clear" w:color="auto" w:fill="FFFFFF"/>
        </w:rPr>
        <w:t>воспринимать</w:t>
      </w:r>
      <w:r w:rsidR="00C02980">
        <w:rPr>
          <w:rFonts w:ascii="Times New Roman" w:hAnsi="Times New Roman" w:cs="Times New Roman"/>
          <w:color w:val="222222"/>
          <w:sz w:val="28"/>
          <w:szCs w:val="28"/>
          <w:shd w:val="clear" w:color="auto" w:fill="FFFFFF"/>
        </w:rPr>
        <w:t xml:space="preserve"> объемно</w:t>
      </w:r>
      <w:r w:rsidR="000E4BFD">
        <w:rPr>
          <w:rFonts w:ascii="Times New Roman" w:hAnsi="Times New Roman" w:cs="Times New Roman"/>
          <w:color w:val="222222"/>
          <w:sz w:val="28"/>
          <w:szCs w:val="28"/>
          <w:shd w:val="clear" w:color="auto" w:fill="FFFFFF"/>
        </w:rPr>
        <w:t xml:space="preserve">. </w:t>
      </w:r>
    </w:p>
    <w:p w14:paraId="656AF4E2" w14:textId="1306FE5F" w:rsidR="000E4BFD" w:rsidRDefault="00184805"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drawing>
          <wp:anchor distT="0" distB="0" distL="114300" distR="114300" simplePos="0" relativeHeight="251671552" behindDoc="0" locked="0" layoutInCell="1" allowOverlap="1" wp14:anchorId="1F5AB3E7" wp14:editId="65C0642C">
            <wp:simplePos x="0" y="0"/>
            <wp:positionH relativeFrom="column">
              <wp:posOffset>3396615</wp:posOffset>
            </wp:positionH>
            <wp:positionV relativeFrom="paragraph">
              <wp:posOffset>402590</wp:posOffset>
            </wp:positionV>
            <wp:extent cx="2515870" cy="2296795"/>
            <wp:effectExtent l="0" t="0" r="0" b="825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515870" cy="2296795"/>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70528" behindDoc="0" locked="0" layoutInCell="1" allowOverlap="1" wp14:anchorId="2334266B" wp14:editId="0745606D">
            <wp:simplePos x="0" y="0"/>
            <wp:positionH relativeFrom="column">
              <wp:posOffset>320040</wp:posOffset>
            </wp:positionH>
            <wp:positionV relativeFrom="paragraph">
              <wp:posOffset>354965</wp:posOffset>
            </wp:positionV>
            <wp:extent cx="2505600" cy="2343600"/>
            <wp:effectExtent l="0" t="0" r="952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505600" cy="2343600"/>
                    </a:xfrm>
                    <a:prstGeom prst="rect">
                      <a:avLst/>
                    </a:prstGeom>
                  </pic:spPr>
                </pic:pic>
              </a:graphicData>
            </a:graphic>
            <wp14:sizeRelH relativeFrom="margin">
              <wp14:pctWidth>0</wp14:pctWidth>
            </wp14:sizeRelH>
            <wp14:sizeRelV relativeFrom="margin">
              <wp14:pctHeight>0</wp14:pctHeight>
            </wp14:sizeRelV>
          </wp:anchor>
        </w:drawing>
      </w:r>
    </w:p>
    <w:p w14:paraId="0E592E93" w14:textId="77777777" w:rsidR="00184805" w:rsidRDefault="00184805" w:rsidP="00C47665">
      <w:pPr>
        <w:spacing w:after="0" w:line="240" w:lineRule="auto"/>
        <w:ind w:firstLine="709"/>
        <w:jc w:val="both"/>
        <w:rPr>
          <w:rFonts w:ascii="Times New Roman" w:hAnsi="Times New Roman" w:cs="Times New Roman"/>
          <w:color w:val="222222"/>
          <w:sz w:val="28"/>
          <w:szCs w:val="28"/>
          <w:shd w:val="clear" w:color="auto" w:fill="FFFFFF"/>
        </w:rPr>
      </w:pPr>
    </w:p>
    <w:p w14:paraId="1F0C75AA" w14:textId="77777777" w:rsidR="00184805" w:rsidRPr="00184805" w:rsidRDefault="006B56E6" w:rsidP="00184805">
      <w:pPr>
        <w:pStyle w:val="a7"/>
        <w:spacing w:after="0" w:line="240" w:lineRule="auto"/>
        <w:ind w:left="0" w:firstLine="851"/>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Рис. </w:t>
      </w:r>
      <w:r w:rsidR="00F859BF">
        <w:rPr>
          <w:rFonts w:ascii="Times New Roman" w:hAnsi="Times New Roman" w:cs="Times New Roman"/>
          <w:sz w:val="28"/>
          <w:szCs w:val="28"/>
        </w:rPr>
        <w:t>2.1</w:t>
      </w:r>
      <w:r w:rsidRPr="00184805">
        <w:rPr>
          <w:rFonts w:ascii="Times New Roman" w:hAnsi="Times New Roman" w:cs="Times New Roman"/>
          <w:sz w:val="28"/>
          <w:szCs w:val="28"/>
        </w:rPr>
        <w:t xml:space="preserve">. </w:t>
      </w:r>
      <w:r w:rsidR="00184805" w:rsidRPr="00184805">
        <w:rPr>
          <w:rFonts w:ascii="Times New Roman" w:hAnsi="Times New Roman" w:cs="Times New Roman"/>
          <w:color w:val="222222"/>
          <w:sz w:val="28"/>
          <w:szCs w:val="28"/>
          <w:shd w:val="clear" w:color="auto" w:fill="FFFFFF"/>
        </w:rPr>
        <w:t>Выделение композиционного центра с помощью тонового контраста</w:t>
      </w:r>
    </w:p>
    <w:p w14:paraId="689417F1" w14:textId="77777777" w:rsidR="006B56E6" w:rsidRDefault="006B56E6" w:rsidP="00C47665">
      <w:pPr>
        <w:spacing w:after="0" w:line="240" w:lineRule="auto"/>
        <w:ind w:firstLine="709"/>
        <w:jc w:val="both"/>
        <w:rPr>
          <w:rFonts w:ascii="Times New Roman" w:hAnsi="Times New Roman" w:cs="Times New Roman"/>
          <w:color w:val="222222"/>
          <w:sz w:val="28"/>
          <w:szCs w:val="28"/>
          <w:shd w:val="clear" w:color="auto" w:fill="FFFFFF"/>
        </w:rPr>
      </w:pPr>
    </w:p>
    <w:p w14:paraId="39600094" w14:textId="298D857C" w:rsidR="00C02980" w:rsidRPr="00B83B78" w:rsidRDefault="00C02980" w:rsidP="00C47665">
      <w:pPr>
        <w:spacing w:after="0" w:line="240" w:lineRule="auto"/>
        <w:ind w:firstLine="709"/>
        <w:jc w:val="both"/>
        <w:rPr>
          <w:rFonts w:ascii="Times New Roman" w:hAnsi="Times New Roman" w:cs="Times New Roman"/>
          <w:color w:val="000000"/>
          <w:sz w:val="28"/>
          <w:szCs w:val="28"/>
          <w:shd w:val="clear" w:color="auto" w:fill="FFFFFF"/>
        </w:rPr>
      </w:pPr>
      <w:r w:rsidRPr="00B83B78">
        <w:rPr>
          <w:rFonts w:ascii="Times New Roman" w:hAnsi="Times New Roman" w:cs="Times New Roman"/>
          <w:color w:val="000000"/>
          <w:sz w:val="28"/>
          <w:szCs w:val="28"/>
          <w:shd w:val="clear" w:color="auto" w:fill="FFFFFF"/>
        </w:rPr>
        <w:t>Ярки</w:t>
      </w:r>
      <w:r>
        <w:rPr>
          <w:rFonts w:ascii="Times New Roman" w:hAnsi="Times New Roman" w:cs="Times New Roman"/>
          <w:color w:val="000000"/>
          <w:sz w:val="28"/>
          <w:szCs w:val="28"/>
          <w:shd w:val="clear" w:color="auto" w:fill="FFFFFF"/>
        </w:rPr>
        <w:t>м</w:t>
      </w:r>
      <w:r w:rsidRPr="00B83B78">
        <w:rPr>
          <w:rFonts w:ascii="Times New Roman" w:hAnsi="Times New Roman" w:cs="Times New Roman"/>
          <w:color w:val="000000"/>
          <w:sz w:val="28"/>
          <w:szCs w:val="28"/>
          <w:shd w:val="clear" w:color="auto" w:fill="FFFFFF"/>
        </w:rPr>
        <w:t xml:space="preserve"> пример</w:t>
      </w:r>
      <w:r>
        <w:rPr>
          <w:rFonts w:ascii="Times New Roman" w:hAnsi="Times New Roman" w:cs="Times New Roman"/>
          <w:color w:val="000000"/>
          <w:sz w:val="28"/>
          <w:szCs w:val="28"/>
          <w:shd w:val="clear" w:color="auto" w:fill="FFFFFF"/>
        </w:rPr>
        <w:t>ом</w:t>
      </w:r>
      <w:r w:rsidRPr="00B83B78">
        <w:rPr>
          <w:rFonts w:ascii="Times New Roman" w:hAnsi="Times New Roman" w:cs="Times New Roman"/>
          <w:color w:val="000000"/>
          <w:sz w:val="28"/>
          <w:szCs w:val="28"/>
          <w:shd w:val="clear" w:color="auto" w:fill="FFFFFF"/>
        </w:rPr>
        <w:t xml:space="preserve"> тонального контраста </w:t>
      </w:r>
      <w:r>
        <w:rPr>
          <w:rFonts w:ascii="Times New Roman" w:hAnsi="Times New Roman" w:cs="Times New Roman"/>
          <w:color w:val="000000"/>
          <w:sz w:val="28"/>
          <w:szCs w:val="28"/>
          <w:shd w:val="clear" w:color="auto" w:fill="FFFFFF"/>
        </w:rPr>
        <w:t xml:space="preserve">для выделения композиционного центра в живописи являются </w:t>
      </w:r>
      <w:r w:rsidRPr="00B83B78">
        <w:rPr>
          <w:rFonts w:ascii="Times New Roman" w:hAnsi="Times New Roman" w:cs="Times New Roman"/>
          <w:color w:val="000000"/>
          <w:sz w:val="28"/>
          <w:szCs w:val="28"/>
          <w:shd w:val="clear" w:color="auto" w:fill="FFFFFF"/>
        </w:rPr>
        <w:t>работы Рембрандта</w:t>
      </w:r>
      <w:r>
        <w:rPr>
          <w:rFonts w:ascii="Times New Roman" w:hAnsi="Times New Roman" w:cs="Times New Roman"/>
          <w:color w:val="000000"/>
          <w:sz w:val="28"/>
          <w:szCs w:val="28"/>
          <w:shd w:val="clear" w:color="auto" w:fill="FFFFFF"/>
        </w:rPr>
        <w:t>, примеры которых приведены ниже (рис.</w:t>
      </w:r>
      <w:r w:rsidR="00F859BF">
        <w:rPr>
          <w:rFonts w:ascii="Times New Roman" w:hAnsi="Times New Roman" w:cs="Times New Roman"/>
          <w:color w:val="000000"/>
          <w:sz w:val="28"/>
          <w:szCs w:val="28"/>
          <w:shd w:val="clear" w:color="auto" w:fill="FFFFFF"/>
        </w:rPr>
        <w:t xml:space="preserve"> </w:t>
      </w:r>
      <w:r w:rsidR="00D41C18">
        <w:rPr>
          <w:rFonts w:ascii="Times New Roman" w:hAnsi="Times New Roman" w:cs="Times New Roman"/>
          <w:color w:val="000000"/>
          <w:sz w:val="28"/>
          <w:szCs w:val="28"/>
          <w:shd w:val="clear" w:color="auto" w:fill="FFFFFF"/>
        </w:rPr>
        <w:t>2.2</w:t>
      </w:r>
      <w:r>
        <w:rPr>
          <w:rFonts w:ascii="Times New Roman" w:hAnsi="Times New Roman" w:cs="Times New Roman"/>
          <w:color w:val="000000"/>
          <w:sz w:val="28"/>
          <w:szCs w:val="28"/>
          <w:shd w:val="clear" w:color="auto" w:fill="FFFFFF"/>
        </w:rPr>
        <w:t>).</w:t>
      </w:r>
    </w:p>
    <w:p w14:paraId="11311308"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22B3D195" w14:textId="5A0CDEC5" w:rsidR="000E4BFD" w:rsidRDefault="00184805"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lastRenderedPageBreak/>
        <w:drawing>
          <wp:anchor distT="0" distB="0" distL="114300" distR="114300" simplePos="0" relativeHeight="251672576" behindDoc="0" locked="0" layoutInCell="1" allowOverlap="1" wp14:anchorId="36B746E7" wp14:editId="3ACB0183">
            <wp:simplePos x="0" y="0"/>
            <wp:positionH relativeFrom="margin">
              <wp:align>right</wp:align>
            </wp:positionH>
            <wp:positionV relativeFrom="paragraph">
              <wp:posOffset>13335</wp:posOffset>
            </wp:positionV>
            <wp:extent cx="2577465" cy="3187065"/>
            <wp:effectExtent l="0" t="0" r="0" b="0"/>
            <wp:wrapThrough wrapText="bothSides">
              <wp:wrapPolygon edited="0">
                <wp:start x="0" y="0"/>
                <wp:lineTo x="0" y="21432"/>
                <wp:lineTo x="21392" y="21432"/>
                <wp:lineTo x="21392"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577465" cy="318706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63CFB625" wp14:editId="2E2B510B">
            <wp:extent cx="2513882" cy="3200364"/>
            <wp:effectExtent l="0" t="0" r="127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13882" cy="3200364"/>
                    </a:xfrm>
                    <a:prstGeom prst="rect">
                      <a:avLst/>
                    </a:prstGeom>
                  </pic:spPr>
                </pic:pic>
              </a:graphicData>
            </a:graphic>
          </wp:inline>
        </w:drawing>
      </w:r>
    </w:p>
    <w:p w14:paraId="677BF307" w14:textId="06DC2CA0" w:rsidR="000E4BFD" w:rsidRPr="00AA47CC"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19699714" w14:textId="77777777" w:rsidR="00C47665" w:rsidRDefault="00C47665" w:rsidP="00C47665">
      <w:pPr>
        <w:pStyle w:val="a7"/>
        <w:spacing w:after="0" w:line="240" w:lineRule="auto"/>
        <w:ind w:left="1069"/>
        <w:jc w:val="both"/>
        <w:rPr>
          <w:rFonts w:ascii="Times New Roman" w:hAnsi="Times New Roman" w:cs="Times New Roman"/>
          <w:sz w:val="28"/>
          <w:szCs w:val="28"/>
        </w:rPr>
      </w:pPr>
    </w:p>
    <w:p w14:paraId="192752B3" w14:textId="6C017F4A" w:rsidR="000E4BFD" w:rsidRPr="00184805" w:rsidRDefault="006B56E6" w:rsidP="00184805">
      <w:pPr>
        <w:spacing w:after="0" w:line="240" w:lineRule="auto"/>
        <w:jc w:val="both"/>
        <w:rPr>
          <w:rFonts w:ascii="Times New Roman" w:hAnsi="Times New Roman" w:cs="Times New Roman"/>
          <w:sz w:val="28"/>
          <w:szCs w:val="28"/>
          <w:shd w:val="clear" w:color="auto" w:fill="FFFFFF"/>
        </w:rPr>
      </w:pPr>
      <w:r w:rsidRPr="00184805">
        <w:rPr>
          <w:rFonts w:ascii="Times New Roman" w:hAnsi="Times New Roman" w:cs="Times New Roman"/>
          <w:sz w:val="28"/>
          <w:szCs w:val="28"/>
        </w:rPr>
        <w:t xml:space="preserve">Рис. </w:t>
      </w:r>
      <w:r w:rsidR="00F859BF" w:rsidRPr="00184805">
        <w:rPr>
          <w:rFonts w:ascii="Times New Roman" w:hAnsi="Times New Roman" w:cs="Times New Roman"/>
          <w:sz w:val="28"/>
          <w:szCs w:val="28"/>
        </w:rPr>
        <w:t>2.2</w:t>
      </w:r>
      <w:r w:rsidRPr="00184805">
        <w:rPr>
          <w:rFonts w:ascii="Times New Roman" w:hAnsi="Times New Roman" w:cs="Times New Roman"/>
          <w:sz w:val="28"/>
          <w:szCs w:val="28"/>
        </w:rPr>
        <w:t xml:space="preserve">. </w:t>
      </w:r>
      <w:r w:rsidR="000E4BFD" w:rsidRPr="00184805">
        <w:rPr>
          <w:rFonts w:ascii="Times New Roman" w:hAnsi="Times New Roman" w:cs="Times New Roman"/>
          <w:sz w:val="28"/>
          <w:szCs w:val="28"/>
          <w:shd w:val="clear" w:color="auto" w:fill="FFFFFF"/>
        </w:rPr>
        <w:t xml:space="preserve">«Саския в </w:t>
      </w:r>
      <w:hyperlink r:id="rId21" w:tgtFrame="_blank" w:history="1">
        <w:r w:rsidR="000E4BFD" w:rsidRPr="00184805">
          <w:rPr>
            <w:rStyle w:val="a9"/>
            <w:rFonts w:ascii="Times New Roman" w:hAnsi="Times New Roman" w:cs="Times New Roman"/>
            <w:color w:val="auto"/>
            <w:sz w:val="28"/>
            <w:szCs w:val="28"/>
            <w:u w:val="none"/>
            <w:bdr w:val="none" w:sz="0" w:space="0" w:color="auto" w:frame="1"/>
            <w:shd w:val="clear" w:color="auto" w:fill="FFFFFF"/>
          </w:rPr>
          <w:t>аркадском</w:t>
        </w:r>
      </w:hyperlink>
      <w:r w:rsidR="000E4BFD" w:rsidRPr="00184805">
        <w:rPr>
          <w:rFonts w:ascii="Times New Roman" w:hAnsi="Times New Roman" w:cs="Times New Roman"/>
          <w:sz w:val="28"/>
          <w:szCs w:val="28"/>
          <w:shd w:val="clear" w:color="auto" w:fill="FFFFFF"/>
        </w:rPr>
        <w:t xml:space="preserve"> костюме» и автопортрет в 63 года, Рембрандт Харменс ван Рейн</w:t>
      </w:r>
    </w:p>
    <w:p w14:paraId="4A718278" w14:textId="49974982" w:rsidR="00C02980" w:rsidRDefault="00C02980" w:rsidP="00C47665">
      <w:pPr>
        <w:pStyle w:val="a7"/>
        <w:spacing w:after="0" w:line="240" w:lineRule="auto"/>
        <w:ind w:left="1069"/>
        <w:jc w:val="both"/>
        <w:rPr>
          <w:rFonts w:ascii="Times New Roman" w:hAnsi="Times New Roman" w:cs="Times New Roman"/>
          <w:sz w:val="28"/>
          <w:szCs w:val="28"/>
          <w:shd w:val="clear" w:color="auto" w:fill="FFFFFF"/>
        </w:rPr>
      </w:pPr>
    </w:p>
    <w:p w14:paraId="34F96EBE" w14:textId="77777777" w:rsidR="00C02980" w:rsidRDefault="00C02980" w:rsidP="00C47665">
      <w:pPr>
        <w:pStyle w:val="a7"/>
        <w:spacing w:after="0" w:line="240" w:lineRule="auto"/>
        <w:ind w:left="0" w:firstLine="709"/>
        <w:jc w:val="both"/>
        <w:rPr>
          <w:rFonts w:ascii="Times New Roman" w:hAnsi="Times New Roman" w:cs="Times New Roman"/>
          <w:b/>
          <w:bCs/>
          <w:color w:val="222222"/>
          <w:sz w:val="28"/>
          <w:szCs w:val="28"/>
          <w:shd w:val="clear" w:color="auto" w:fill="FFFFFF"/>
        </w:rPr>
      </w:pPr>
      <w:r w:rsidRPr="000A0F66">
        <w:rPr>
          <w:rFonts w:ascii="Times New Roman" w:hAnsi="Times New Roman" w:cs="Times New Roman"/>
          <w:b/>
          <w:bCs/>
          <w:color w:val="222222"/>
          <w:sz w:val="28"/>
          <w:szCs w:val="28"/>
          <w:shd w:val="clear" w:color="auto" w:fill="FFFFFF"/>
        </w:rPr>
        <w:t xml:space="preserve">Выделение </w:t>
      </w:r>
      <w:r>
        <w:rPr>
          <w:rFonts w:ascii="Times New Roman" w:hAnsi="Times New Roman" w:cs="Times New Roman"/>
          <w:b/>
          <w:bCs/>
          <w:color w:val="222222"/>
          <w:sz w:val="28"/>
          <w:szCs w:val="28"/>
          <w:shd w:val="clear" w:color="auto" w:fill="FFFFFF"/>
        </w:rPr>
        <w:t xml:space="preserve">композиционного центра </w:t>
      </w:r>
      <w:r w:rsidRPr="000A0F66">
        <w:rPr>
          <w:rFonts w:ascii="Times New Roman" w:hAnsi="Times New Roman" w:cs="Times New Roman"/>
          <w:b/>
          <w:bCs/>
          <w:color w:val="222222"/>
          <w:sz w:val="28"/>
          <w:szCs w:val="28"/>
          <w:shd w:val="clear" w:color="auto" w:fill="FFFFFF"/>
        </w:rPr>
        <w:t xml:space="preserve">с помощью </w:t>
      </w:r>
      <w:r w:rsidRPr="007A3400">
        <w:rPr>
          <w:rFonts w:ascii="Times New Roman" w:hAnsi="Times New Roman" w:cs="Times New Roman"/>
          <w:b/>
          <w:bCs/>
          <w:sz w:val="28"/>
          <w:szCs w:val="28"/>
          <w:shd w:val="clear" w:color="auto" w:fill="FFFFFF"/>
        </w:rPr>
        <w:t>цветового контраста</w:t>
      </w:r>
      <w:r w:rsidRPr="007A3400">
        <w:rPr>
          <w:rFonts w:ascii="Times New Roman" w:hAnsi="Times New Roman" w:cs="Times New Roman"/>
          <w:b/>
          <w:bCs/>
          <w:color w:val="222222"/>
          <w:sz w:val="28"/>
          <w:szCs w:val="28"/>
          <w:shd w:val="clear" w:color="auto" w:fill="FFFFFF"/>
        </w:rPr>
        <w:t xml:space="preserve"> </w:t>
      </w:r>
    </w:p>
    <w:p w14:paraId="7D7F1823" w14:textId="77777777" w:rsidR="000E4BFD" w:rsidRPr="007A3400" w:rsidRDefault="000E4BFD" w:rsidP="00C47665">
      <w:pPr>
        <w:pStyle w:val="a7"/>
        <w:spacing w:after="0" w:line="240" w:lineRule="auto"/>
        <w:ind w:left="1069"/>
        <w:jc w:val="both"/>
        <w:rPr>
          <w:rFonts w:ascii="Times New Roman" w:hAnsi="Times New Roman" w:cs="Times New Roman"/>
          <w:b/>
          <w:bCs/>
          <w:color w:val="222222"/>
          <w:sz w:val="28"/>
          <w:szCs w:val="28"/>
          <w:shd w:val="clear" w:color="auto" w:fill="FFFFFF"/>
        </w:rPr>
      </w:pPr>
    </w:p>
    <w:p w14:paraId="3FB201D3" w14:textId="43248074" w:rsidR="00C02980" w:rsidRDefault="000E4BFD" w:rsidP="00C47665">
      <w:pPr>
        <w:pStyle w:val="a7"/>
        <w:spacing w:after="0" w:line="240" w:lineRule="auto"/>
        <w:ind w:left="0" w:firstLine="709"/>
        <w:jc w:val="both"/>
        <w:rPr>
          <w:rFonts w:ascii="Times New Roman" w:hAnsi="Times New Roman" w:cs="Times New Roman"/>
          <w:color w:val="222222"/>
          <w:sz w:val="28"/>
          <w:szCs w:val="28"/>
          <w:shd w:val="clear" w:color="auto" w:fill="FFFFFF"/>
        </w:rPr>
      </w:pPr>
      <w:r w:rsidRPr="00AA47CC">
        <w:rPr>
          <w:rFonts w:ascii="Times New Roman" w:hAnsi="Times New Roman" w:cs="Times New Roman"/>
          <w:color w:val="222222"/>
          <w:sz w:val="28"/>
          <w:szCs w:val="28"/>
          <w:shd w:val="clear" w:color="auto" w:fill="FFFFFF"/>
        </w:rPr>
        <w:t>Акцент с помощью цветового контраста достигается с помощью того же принципа, что и тоновой, только речь пойдёт о цвете. Например, насыщенность красок второстепенных деталей композиции будет меньшей, чем насыщенность красок композиционного центра.</w:t>
      </w:r>
      <w:r w:rsidR="00C02980">
        <w:rPr>
          <w:rFonts w:ascii="Times New Roman" w:hAnsi="Times New Roman" w:cs="Times New Roman"/>
          <w:color w:val="222222"/>
          <w:sz w:val="28"/>
          <w:szCs w:val="28"/>
          <w:shd w:val="clear" w:color="auto" w:fill="FFFFFF"/>
        </w:rPr>
        <w:t xml:space="preserve"> Ярким примером создания пространственной перспективы с помощью </w:t>
      </w:r>
      <w:r w:rsidR="00C02980" w:rsidRPr="00C02980">
        <w:rPr>
          <w:rFonts w:ascii="Times New Roman" w:hAnsi="Times New Roman" w:cs="Times New Roman"/>
          <w:sz w:val="28"/>
          <w:szCs w:val="28"/>
          <w:shd w:val="clear" w:color="auto" w:fill="FFFFFF"/>
        </w:rPr>
        <w:t>цветового контраста</w:t>
      </w:r>
      <w:r w:rsidR="00C02980" w:rsidRPr="00C02980">
        <w:rPr>
          <w:rFonts w:ascii="Times New Roman" w:hAnsi="Times New Roman" w:cs="Times New Roman"/>
          <w:color w:val="222222"/>
          <w:sz w:val="28"/>
          <w:szCs w:val="28"/>
          <w:shd w:val="clear" w:color="auto" w:fill="FFFFFF"/>
        </w:rPr>
        <w:t xml:space="preserve"> </w:t>
      </w:r>
      <w:r w:rsidR="00C02980">
        <w:rPr>
          <w:rFonts w:ascii="Times New Roman" w:hAnsi="Times New Roman" w:cs="Times New Roman"/>
          <w:color w:val="222222"/>
          <w:sz w:val="28"/>
          <w:szCs w:val="28"/>
          <w:shd w:val="clear" w:color="auto" w:fill="FFFFFF"/>
        </w:rPr>
        <w:t>является работа И.Н. Крамского «Портрет неизвестной»</w:t>
      </w:r>
      <w:r w:rsidR="00F859BF">
        <w:rPr>
          <w:rFonts w:ascii="Times New Roman" w:hAnsi="Times New Roman" w:cs="Times New Roman"/>
          <w:color w:val="222222"/>
          <w:sz w:val="28"/>
          <w:szCs w:val="28"/>
          <w:shd w:val="clear" w:color="auto" w:fill="FFFFFF"/>
        </w:rPr>
        <w:t xml:space="preserve"> (рис. </w:t>
      </w:r>
      <w:r w:rsidR="00D41C18">
        <w:rPr>
          <w:rFonts w:ascii="Times New Roman" w:hAnsi="Times New Roman" w:cs="Times New Roman"/>
          <w:color w:val="222222"/>
          <w:sz w:val="28"/>
          <w:szCs w:val="28"/>
          <w:shd w:val="clear" w:color="auto" w:fill="FFFFFF"/>
        </w:rPr>
        <w:t>2.3</w:t>
      </w:r>
      <w:r w:rsidR="00F859BF">
        <w:rPr>
          <w:rFonts w:ascii="Times New Roman" w:hAnsi="Times New Roman" w:cs="Times New Roman"/>
          <w:color w:val="222222"/>
          <w:sz w:val="28"/>
          <w:szCs w:val="28"/>
          <w:shd w:val="clear" w:color="auto" w:fill="FFFFFF"/>
        </w:rPr>
        <w:t>)</w:t>
      </w:r>
      <w:r w:rsidR="00C02980">
        <w:rPr>
          <w:rFonts w:ascii="Times New Roman" w:hAnsi="Times New Roman" w:cs="Times New Roman"/>
          <w:color w:val="222222"/>
          <w:sz w:val="28"/>
          <w:szCs w:val="28"/>
          <w:shd w:val="clear" w:color="auto" w:fill="FFFFFF"/>
        </w:rPr>
        <w:t>.</w:t>
      </w:r>
    </w:p>
    <w:p w14:paraId="1A988638" w14:textId="2AFCCE27" w:rsidR="00C02980" w:rsidRPr="00C02980" w:rsidRDefault="00C02980" w:rsidP="00C47665">
      <w:pPr>
        <w:pStyle w:val="a7"/>
        <w:spacing w:after="0" w:line="240" w:lineRule="auto"/>
        <w:ind w:left="0" w:firstLine="709"/>
        <w:jc w:val="both"/>
        <w:rPr>
          <w:rFonts w:ascii="Times New Roman" w:hAnsi="Times New Roman" w:cs="Times New Roman"/>
          <w:color w:val="222222"/>
          <w:sz w:val="28"/>
          <w:szCs w:val="28"/>
          <w:shd w:val="clear" w:color="auto" w:fill="FFFFFF"/>
        </w:rPr>
      </w:pPr>
    </w:p>
    <w:p w14:paraId="0FCDE3BD" w14:textId="28B4F1CE" w:rsidR="000E4BFD" w:rsidRDefault="00C02980"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drawing>
          <wp:inline distT="0" distB="0" distL="0" distR="0" wp14:anchorId="40AD3976" wp14:editId="7DD04369">
            <wp:extent cx="3076575" cy="2352674"/>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78548" cy="2430653"/>
                    </a:xfrm>
                    <a:prstGeom prst="rect">
                      <a:avLst/>
                    </a:prstGeom>
                  </pic:spPr>
                </pic:pic>
              </a:graphicData>
            </a:graphic>
          </wp:inline>
        </w:drawing>
      </w:r>
    </w:p>
    <w:p w14:paraId="07520227" w14:textId="77777777" w:rsidR="006B56E6" w:rsidRDefault="006B56E6" w:rsidP="00C47665">
      <w:pPr>
        <w:spacing w:after="0" w:line="240" w:lineRule="auto"/>
        <w:ind w:firstLine="709"/>
        <w:jc w:val="both"/>
        <w:rPr>
          <w:rFonts w:ascii="Times New Roman" w:hAnsi="Times New Roman" w:cs="Times New Roman"/>
          <w:sz w:val="28"/>
          <w:szCs w:val="28"/>
        </w:rPr>
      </w:pPr>
    </w:p>
    <w:p w14:paraId="2C69E86B" w14:textId="6773AA78" w:rsidR="00C02980" w:rsidRDefault="006B56E6" w:rsidP="00C47665">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Рис. </w:t>
      </w:r>
      <w:r w:rsidR="00D41C18">
        <w:rPr>
          <w:rFonts w:ascii="Times New Roman" w:hAnsi="Times New Roman" w:cs="Times New Roman"/>
          <w:sz w:val="28"/>
          <w:szCs w:val="28"/>
        </w:rPr>
        <w:t>2.3</w:t>
      </w:r>
      <w:r>
        <w:rPr>
          <w:rFonts w:ascii="Times New Roman" w:hAnsi="Times New Roman" w:cs="Times New Roman"/>
          <w:sz w:val="28"/>
          <w:szCs w:val="28"/>
        </w:rPr>
        <w:t xml:space="preserve">. </w:t>
      </w:r>
      <w:r w:rsidR="00C02980">
        <w:rPr>
          <w:rFonts w:ascii="Times New Roman" w:hAnsi="Times New Roman" w:cs="Times New Roman"/>
          <w:color w:val="222222"/>
          <w:sz w:val="28"/>
          <w:szCs w:val="28"/>
          <w:shd w:val="clear" w:color="auto" w:fill="FFFFFF"/>
        </w:rPr>
        <w:t>И.Н. Крамской</w:t>
      </w:r>
      <w:r w:rsidR="00CA5343">
        <w:rPr>
          <w:rFonts w:ascii="Times New Roman" w:hAnsi="Times New Roman" w:cs="Times New Roman"/>
          <w:color w:val="222222"/>
          <w:sz w:val="28"/>
          <w:szCs w:val="28"/>
          <w:shd w:val="clear" w:color="auto" w:fill="FFFFFF"/>
        </w:rPr>
        <w:t>.</w:t>
      </w:r>
      <w:r w:rsidR="00C02980">
        <w:rPr>
          <w:rFonts w:ascii="Times New Roman" w:hAnsi="Times New Roman" w:cs="Times New Roman"/>
          <w:color w:val="222222"/>
          <w:sz w:val="28"/>
          <w:szCs w:val="28"/>
          <w:shd w:val="clear" w:color="auto" w:fill="FFFFFF"/>
        </w:rPr>
        <w:t xml:space="preserve"> Портрет неизвестной</w:t>
      </w:r>
    </w:p>
    <w:p w14:paraId="63816FFE" w14:textId="1D86E4EC" w:rsidR="00C02980" w:rsidRPr="00046073" w:rsidRDefault="00F859BF" w:rsidP="00C4766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shd w:val="clear" w:color="auto" w:fill="FFFFFF"/>
        </w:rPr>
        <w:lastRenderedPageBreak/>
        <w:t xml:space="preserve">Сравним одну и ту же работу </w:t>
      </w:r>
      <w:r w:rsidR="00C02980" w:rsidRPr="00046073">
        <w:rPr>
          <w:rFonts w:ascii="Times New Roman" w:hAnsi="Times New Roman" w:cs="Times New Roman"/>
          <w:color w:val="000000"/>
          <w:sz w:val="28"/>
          <w:szCs w:val="28"/>
          <w:shd w:val="clear" w:color="auto" w:fill="FFFFFF"/>
        </w:rPr>
        <w:t xml:space="preserve">художника Вэнь Сюй Сюй </w:t>
      </w:r>
      <w:r w:rsidR="00C02980">
        <w:rPr>
          <w:rFonts w:ascii="Times New Roman" w:hAnsi="Times New Roman" w:cs="Times New Roman"/>
          <w:color w:val="000000"/>
          <w:sz w:val="28"/>
          <w:szCs w:val="28"/>
          <w:shd w:val="clear" w:color="auto" w:fill="FFFFFF"/>
        </w:rPr>
        <w:t xml:space="preserve">«Всадник» </w:t>
      </w:r>
      <w:r w:rsidR="00C02980" w:rsidRPr="00046073">
        <w:rPr>
          <w:rFonts w:ascii="Times New Roman" w:hAnsi="Times New Roman" w:cs="Times New Roman"/>
          <w:color w:val="000000"/>
          <w:sz w:val="28"/>
          <w:szCs w:val="28"/>
          <w:shd w:val="clear" w:color="auto" w:fill="FFFFFF"/>
        </w:rPr>
        <w:t>в тоновом контрасте и цветовом</w:t>
      </w:r>
      <w:r w:rsidR="00C02980">
        <w:rPr>
          <w:rFonts w:ascii="Times New Roman" w:hAnsi="Times New Roman" w:cs="Times New Roman"/>
          <w:color w:val="000000"/>
          <w:sz w:val="28"/>
          <w:szCs w:val="28"/>
          <w:shd w:val="clear" w:color="auto" w:fill="FFFFFF"/>
        </w:rPr>
        <w:t xml:space="preserve"> (рис</w:t>
      </w:r>
      <w:r>
        <w:rPr>
          <w:rFonts w:ascii="Times New Roman" w:hAnsi="Times New Roman" w:cs="Times New Roman"/>
          <w:color w:val="000000"/>
          <w:sz w:val="28"/>
          <w:szCs w:val="28"/>
          <w:shd w:val="clear" w:color="auto" w:fill="FFFFFF"/>
        </w:rPr>
        <w:t xml:space="preserve">. </w:t>
      </w:r>
      <w:r w:rsidR="00D41C18">
        <w:rPr>
          <w:rFonts w:ascii="Times New Roman" w:hAnsi="Times New Roman" w:cs="Times New Roman"/>
          <w:color w:val="000000"/>
          <w:sz w:val="28"/>
          <w:szCs w:val="28"/>
          <w:shd w:val="clear" w:color="auto" w:fill="FFFFFF"/>
        </w:rPr>
        <w:t>2.4</w:t>
      </w:r>
      <w:r w:rsidR="00C02980">
        <w:rPr>
          <w:rFonts w:ascii="Times New Roman" w:hAnsi="Times New Roman" w:cs="Times New Roman"/>
          <w:color w:val="000000"/>
          <w:sz w:val="28"/>
          <w:szCs w:val="28"/>
          <w:shd w:val="clear" w:color="auto" w:fill="FFFFFF"/>
        </w:rPr>
        <w:t>)</w:t>
      </w:r>
      <w:r w:rsidR="00C02980" w:rsidRPr="00046073">
        <w:rPr>
          <w:rFonts w:ascii="Times New Roman" w:hAnsi="Times New Roman" w:cs="Times New Roman"/>
          <w:color w:val="000000"/>
          <w:sz w:val="28"/>
          <w:szCs w:val="28"/>
          <w:shd w:val="clear" w:color="auto" w:fill="FFFFFF"/>
        </w:rPr>
        <w:t>.</w:t>
      </w:r>
      <w:r w:rsidR="00C02980">
        <w:rPr>
          <w:rFonts w:ascii="Times New Roman" w:hAnsi="Times New Roman" w:cs="Times New Roman"/>
          <w:color w:val="000000"/>
          <w:sz w:val="28"/>
          <w:szCs w:val="28"/>
          <w:shd w:val="clear" w:color="auto" w:fill="FFFFFF"/>
        </w:rPr>
        <w:t xml:space="preserve"> Композиционный центр работы четко выделен в обоих вариантах, н</w:t>
      </w:r>
      <w:r w:rsidR="00C02980" w:rsidRPr="00046073">
        <w:rPr>
          <w:rFonts w:ascii="Times New Roman" w:eastAsia="Times New Roman" w:hAnsi="Times New Roman" w:cs="Times New Roman"/>
          <w:color w:val="000000"/>
          <w:sz w:val="28"/>
          <w:szCs w:val="28"/>
          <w:lang w:eastAsia="ru-RU"/>
        </w:rPr>
        <w:t xml:space="preserve">о в цветном варианте мы понимаем, где небо, а где песок, за счёт контраста </w:t>
      </w:r>
      <w:r w:rsidR="00C02980">
        <w:rPr>
          <w:rFonts w:ascii="Times New Roman" w:eastAsia="Times New Roman" w:hAnsi="Times New Roman" w:cs="Times New Roman"/>
          <w:color w:val="000000"/>
          <w:sz w:val="28"/>
          <w:szCs w:val="28"/>
          <w:lang w:eastAsia="ru-RU"/>
        </w:rPr>
        <w:t xml:space="preserve">не только цвета, но и контраста </w:t>
      </w:r>
      <w:r w:rsidR="00C02980" w:rsidRPr="00046073">
        <w:rPr>
          <w:rFonts w:ascii="Times New Roman" w:eastAsia="Times New Roman" w:hAnsi="Times New Roman" w:cs="Times New Roman"/>
          <w:color w:val="000000"/>
          <w:sz w:val="28"/>
          <w:szCs w:val="28"/>
          <w:lang w:eastAsia="ru-RU"/>
        </w:rPr>
        <w:t>теплохолодного</w:t>
      </w:r>
      <w:r w:rsidR="00C02980">
        <w:rPr>
          <w:rFonts w:ascii="Times New Roman" w:hAnsi="Times New Roman" w:cs="Times New Roman"/>
          <w:color w:val="000000"/>
          <w:sz w:val="28"/>
          <w:szCs w:val="28"/>
          <w:shd w:val="clear" w:color="auto" w:fill="FFFFFF"/>
        </w:rPr>
        <w:t xml:space="preserve"> сочетания цветов. Из этого примера мы видим, что х</w:t>
      </w:r>
      <w:r w:rsidR="00C02980" w:rsidRPr="00046073">
        <w:rPr>
          <w:rFonts w:ascii="Times New Roman" w:hAnsi="Times New Roman" w:cs="Times New Roman"/>
          <w:color w:val="000000"/>
          <w:sz w:val="28"/>
          <w:szCs w:val="28"/>
          <w:shd w:val="clear" w:color="auto" w:fill="FFFFFF"/>
        </w:rPr>
        <w:t xml:space="preserve">удожник может добиться нужного эффекта, играя на ассоциациях и восприятии </w:t>
      </w:r>
      <w:r>
        <w:rPr>
          <w:rFonts w:ascii="Times New Roman" w:hAnsi="Times New Roman" w:cs="Times New Roman"/>
          <w:color w:val="000000"/>
          <w:sz w:val="28"/>
          <w:szCs w:val="28"/>
          <w:shd w:val="clear" w:color="auto" w:fill="FFFFFF"/>
        </w:rPr>
        <w:t xml:space="preserve">не только различных тонов и теневых контрастов, но и используя так называемую </w:t>
      </w:r>
      <w:r w:rsidR="00C02980" w:rsidRPr="00046073">
        <w:rPr>
          <w:rFonts w:ascii="Times New Roman" w:hAnsi="Times New Roman" w:cs="Times New Roman"/>
          <w:color w:val="000000"/>
          <w:sz w:val="28"/>
          <w:szCs w:val="28"/>
          <w:shd w:val="clear" w:color="auto" w:fill="FFFFFF"/>
        </w:rPr>
        <w:t>температур</w:t>
      </w:r>
      <w:r>
        <w:rPr>
          <w:rFonts w:ascii="Times New Roman" w:hAnsi="Times New Roman" w:cs="Times New Roman"/>
          <w:color w:val="000000"/>
          <w:sz w:val="28"/>
          <w:szCs w:val="28"/>
          <w:shd w:val="clear" w:color="auto" w:fill="FFFFFF"/>
        </w:rPr>
        <w:t>у</w:t>
      </w:r>
      <w:r w:rsidR="00C02980" w:rsidRPr="00046073">
        <w:rPr>
          <w:rFonts w:ascii="Times New Roman" w:hAnsi="Times New Roman" w:cs="Times New Roman"/>
          <w:color w:val="000000"/>
          <w:sz w:val="28"/>
          <w:szCs w:val="28"/>
          <w:shd w:val="clear" w:color="auto" w:fill="FFFFFF"/>
        </w:rPr>
        <w:t xml:space="preserve"> цвета</w:t>
      </w:r>
      <w:r>
        <w:rPr>
          <w:rFonts w:ascii="Times New Roman" w:hAnsi="Times New Roman" w:cs="Times New Roman"/>
          <w:color w:val="000000"/>
          <w:sz w:val="28"/>
          <w:szCs w:val="28"/>
          <w:shd w:val="clear" w:color="auto" w:fill="FFFFFF"/>
        </w:rPr>
        <w:t>, создаваемую теплыми и холодными оттенками</w:t>
      </w:r>
      <w:r w:rsidR="00C02980" w:rsidRPr="00046073">
        <w:rPr>
          <w:rFonts w:ascii="Times New Roman" w:hAnsi="Times New Roman" w:cs="Times New Roman"/>
          <w:color w:val="000000"/>
          <w:sz w:val="28"/>
          <w:szCs w:val="28"/>
          <w:shd w:val="clear" w:color="auto" w:fill="FFFFFF"/>
        </w:rPr>
        <w:t>.</w:t>
      </w:r>
    </w:p>
    <w:p w14:paraId="57C4E63F" w14:textId="209D00E3"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37C1DC2C" w14:textId="4237D337" w:rsidR="000E4BFD" w:rsidRDefault="00342093" w:rsidP="00C47665">
      <w:pPr>
        <w:shd w:val="clear" w:color="auto" w:fill="FFFFFF"/>
        <w:spacing w:after="225" w:line="240" w:lineRule="auto"/>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73600" behindDoc="0" locked="0" layoutInCell="1" allowOverlap="1" wp14:anchorId="45B1AC28" wp14:editId="15752F71">
            <wp:simplePos x="0" y="0"/>
            <wp:positionH relativeFrom="column">
              <wp:posOffset>3272790</wp:posOffset>
            </wp:positionH>
            <wp:positionV relativeFrom="paragraph">
              <wp:posOffset>6985</wp:posOffset>
            </wp:positionV>
            <wp:extent cx="2973070" cy="224790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73070" cy="2247900"/>
                    </a:xfrm>
                    <a:prstGeom prst="rect">
                      <a:avLst/>
                    </a:prstGeom>
                  </pic:spPr>
                </pic:pic>
              </a:graphicData>
            </a:graphic>
            <wp14:sizeRelH relativeFrom="margin">
              <wp14:pctWidth>0</wp14:pctWidth>
            </wp14:sizeRelH>
            <wp14:sizeRelV relativeFrom="margin">
              <wp14:pctHeight>0</wp14:pctHeight>
            </wp14:sizeRelV>
          </wp:anchor>
        </w:drawing>
      </w:r>
      <w:r w:rsidR="000E4BFD">
        <w:rPr>
          <w:noProof/>
          <w:lang w:eastAsia="ru-RU"/>
        </w:rPr>
        <w:drawing>
          <wp:inline distT="0" distB="0" distL="0" distR="0" wp14:anchorId="7825F3A9" wp14:editId="3BE0E682">
            <wp:extent cx="3095625" cy="2245860"/>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121212" cy="2264423"/>
                    </a:xfrm>
                    <a:prstGeom prst="rect">
                      <a:avLst/>
                    </a:prstGeom>
                  </pic:spPr>
                </pic:pic>
              </a:graphicData>
            </a:graphic>
          </wp:inline>
        </w:drawing>
      </w:r>
      <w:r w:rsidR="000E4BFD" w:rsidRPr="00B83B78">
        <w:rPr>
          <w:rFonts w:ascii="Times New Roman" w:eastAsia="Times New Roman" w:hAnsi="Times New Roman" w:cs="Times New Roman"/>
          <w:color w:val="000000"/>
          <w:sz w:val="28"/>
          <w:szCs w:val="28"/>
          <w:lang w:eastAsia="ru-RU"/>
        </w:rPr>
        <w:t xml:space="preserve"> </w:t>
      </w:r>
    </w:p>
    <w:p w14:paraId="3B9A587E" w14:textId="77777777" w:rsidR="00D41C18" w:rsidRDefault="00D41C18" w:rsidP="00342093">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702956BA" w14:textId="4FBE1F39" w:rsidR="006B56E6" w:rsidRDefault="006B56E6" w:rsidP="003420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w:t>
      </w:r>
      <w:r w:rsidR="00D41C18">
        <w:rPr>
          <w:rFonts w:ascii="Times New Roman" w:hAnsi="Times New Roman" w:cs="Times New Roman"/>
          <w:sz w:val="28"/>
          <w:szCs w:val="28"/>
        </w:rPr>
        <w:t>2.4</w:t>
      </w:r>
      <w:r>
        <w:rPr>
          <w:rFonts w:ascii="Times New Roman" w:hAnsi="Times New Roman" w:cs="Times New Roman"/>
          <w:sz w:val="28"/>
          <w:szCs w:val="28"/>
        </w:rPr>
        <w:t xml:space="preserve">. </w:t>
      </w:r>
      <w:r w:rsidR="00D41C18" w:rsidRPr="00046073">
        <w:rPr>
          <w:rFonts w:ascii="Times New Roman" w:hAnsi="Times New Roman" w:cs="Times New Roman"/>
          <w:color w:val="000000"/>
          <w:sz w:val="28"/>
          <w:szCs w:val="28"/>
          <w:shd w:val="clear" w:color="auto" w:fill="FFFFFF"/>
        </w:rPr>
        <w:t xml:space="preserve">Вэнь Сюй Сюй </w:t>
      </w:r>
      <w:r w:rsidR="00D41C18">
        <w:rPr>
          <w:rFonts w:ascii="Times New Roman" w:hAnsi="Times New Roman" w:cs="Times New Roman"/>
          <w:color w:val="000000"/>
          <w:sz w:val="28"/>
          <w:szCs w:val="28"/>
          <w:shd w:val="clear" w:color="auto" w:fill="FFFFFF"/>
        </w:rPr>
        <w:t>«Всадник»</w:t>
      </w:r>
    </w:p>
    <w:p w14:paraId="2328634C" w14:textId="77777777" w:rsidR="000E4BFD" w:rsidRDefault="000E4BFD" w:rsidP="00342093">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4F4C308F" w14:textId="5D0D08AE" w:rsidR="000E4BFD" w:rsidRDefault="000E4BFD" w:rsidP="00C47665">
      <w:pPr>
        <w:spacing w:after="0" w:line="240" w:lineRule="auto"/>
        <w:ind w:firstLine="709"/>
        <w:jc w:val="both"/>
        <w:rPr>
          <w:rFonts w:ascii="Times New Roman" w:eastAsia="Times New Roman" w:hAnsi="Times New Roman" w:cs="Times New Roman"/>
          <w:color w:val="000000"/>
          <w:sz w:val="28"/>
          <w:szCs w:val="28"/>
          <w:lang w:eastAsia="ru-RU"/>
        </w:rPr>
      </w:pPr>
      <w:r w:rsidRPr="00B83B78">
        <w:rPr>
          <w:rFonts w:ascii="Times New Roman" w:hAnsi="Times New Roman" w:cs="Times New Roman"/>
          <w:color w:val="000000"/>
          <w:sz w:val="28"/>
          <w:szCs w:val="28"/>
          <w:shd w:val="clear" w:color="auto" w:fill="FFFFFF"/>
        </w:rPr>
        <w:t xml:space="preserve">Контраст температуры – классический приём, </w:t>
      </w:r>
      <w:r>
        <w:rPr>
          <w:rFonts w:ascii="Times New Roman" w:hAnsi="Times New Roman" w:cs="Times New Roman"/>
          <w:color w:val="000000"/>
          <w:sz w:val="28"/>
          <w:szCs w:val="28"/>
          <w:shd w:val="clear" w:color="auto" w:fill="FFFFFF"/>
        </w:rPr>
        <w:t xml:space="preserve">часто используемый </w:t>
      </w:r>
      <w:r w:rsidRPr="00B83B78">
        <w:rPr>
          <w:rFonts w:ascii="Times New Roman" w:hAnsi="Times New Roman" w:cs="Times New Roman"/>
          <w:color w:val="000000"/>
          <w:sz w:val="28"/>
          <w:szCs w:val="28"/>
          <w:shd w:val="clear" w:color="auto" w:fill="FFFFFF"/>
        </w:rPr>
        <w:t>в изобразительном искусстве. Холодный и тёплый цвет, расположенные рядом, усиливают свойства друг друга.</w:t>
      </w:r>
      <w:r>
        <w:rPr>
          <w:rFonts w:ascii="Times New Roman" w:hAnsi="Times New Roman" w:cs="Times New Roman"/>
          <w:color w:val="000000"/>
          <w:sz w:val="28"/>
          <w:szCs w:val="28"/>
          <w:shd w:val="clear" w:color="auto" w:fill="FFFFFF"/>
        </w:rPr>
        <w:t xml:space="preserve"> </w:t>
      </w:r>
      <w:r w:rsidRPr="00B83B78">
        <w:rPr>
          <w:rFonts w:ascii="Times New Roman" w:eastAsia="Times New Roman" w:hAnsi="Times New Roman" w:cs="Times New Roman"/>
          <w:color w:val="000000"/>
          <w:sz w:val="28"/>
          <w:szCs w:val="28"/>
          <w:lang w:eastAsia="ru-RU"/>
        </w:rPr>
        <w:t>Этот тип контраста часто используют, когда рисуют тёплый свет и холодную тень</w:t>
      </w:r>
      <w:r w:rsidR="009A6F6E">
        <w:rPr>
          <w:rFonts w:ascii="Times New Roman" w:eastAsia="Times New Roman" w:hAnsi="Times New Roman" w:cs="Times New Roman"/>
          <w:color w:val="000000"/>
          <w:sz w:val="28"/>
          <w:szCs w:val="28"/>
          <w:lang w:eastAsia="ru-RU"/>
        </w:rPr>
        <w:t xml:space="preserve"> (рис</w:t>
      </w:r>
      <w:r w:rsidR="00D41C18">
        <w:rPr>
          <w:rFonts w:ascii="Times New Roman" w:eastAsia="Times New Roman" w:hAnsi="Times New Roman" w:cs="Times New Roman"/>
          <w:color w:val="000000"/>
          <w:sz w:val="28"/>
          <w:szCs w:val="28"/>
          <w:lang w:eastAsia="ru-RU"/>
        </w:rPr>
        <w:t>. 2.5</w:t>
      </w:r>
      <w:r w:rsidR="009A6F6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9A6F6E">
        <w:rPr>
          <w:rFonts w:ascii="Times New Roman" w:eastAsia="Times New Roman" w:hAnsi="Times New Roman" w:cs="Times New Roman"/>
          <w:color w:val="000000"/>
          <w:sz w:val="28"/>
          <w:szCs w:val="28"/>
          <w:lang w:eastAsia="ru-RU"/>
        </w:rPr>
        <w:t>Но можно</w:t>
      </w:r>
      <w:r w:rsidR="009A6F6E" w:rsidRPr="00B83B78">
        <w:rPr>
          <w:rFonts w:ascii="Times New Roman" w:hAnsi="Times New Roman" w:cs="Times New Roman"/>
          <w:color w:val="000000"/>
          <w:sz w:val="28"/>
          <w:szCs w:val="28"/>
          <w:shd w:val="clear" w:color="auto" w:fill="FFFFFF"/>
        </w:rPr>
        <w:t xml:space="preserve"> использ</w:t>
      </w:r>
      <w:r w:rsidR="009A6F6E">
        <w:rPr>
          <w:rFonts w:ascii="Times New Roman" w:hAnsi="Times New Roman" w:cs="Times New Roman"/>
          <w:color w:val="000000"/>
          <w:sz w:val="28"/>
          <w:szCs w:val="28"/>
          <w:shd w:val="clear" w:color="auto" w:fill="FFFFFF"/>
        </w:rPr>
        <w:t>овать</w:t>
      </w:r>
      <w:r w:rsidR="009A6F6E" w:rsidRPr="00B83B78">
        <w:rPr>
          <w:rFonts w:ascii="Times New Roman" w:hAnsi="Times New Roman" w:cs="Times New Roman"/>
          <w:color w:val="000000"/>
          <w:sz w:val="28"/>
          <w:szCs w:val="28"/>
          <w:shd w:val="clear" w:color="auto" w:fill="FFFFFF"/>
        </w:rPr>
        <w:t xml:space="preserve"> обратную цветовую перспективу</w:t>
      </w:r>
      <w:r w:rsidR="009A6F6E">
        <w:rPr>
          <w:rFonts w:ascii="Times New Roman" w:hAnsi="Times New Roman" w:cs="Times New Roman"/>
          <w:color w:val="000000"/>
          <w:sz w:val="28"/>
          <w:szCs w:val="28"/>
          <w:shd w:val="clear" w:color="auto" w:fill="FFFFFF"/>
        </w:rPr>
        <w:t xml:space="preserve"> (рис</w:t>
      </w:r>
      <w:r w:rsidR="00D41C18">
        <w:rPr>
          <w:rFonts w:ascii="Times New Roman" w:hAnsi="Times New Roman" w:cs="Times New Roman"/>
          <w:color w:val="000000"/>
          <w:sz w:val="28"/>
          <w:szCs w:val="28"/>
          <w:shd w:val="clear" w:color="auto" w:fill="FFFFFF"/>
        </w:rPr>
        <w:t>. 2.6</w:t>
      </w:r>
      <w:r w:rsidR="009A6F6E">
        <w:rPr>
          <w:rFonts w:ascii="Times New Roman" w:hAnsi="Times New Roman" w:cs="Times New Roman"/>
          <w:color w:val="000000"/>
          <w:sz w:val="28"/>
          <w:szCs w:val="28"/>
          <w:shd w:val="clear" w:color="auto" w:fill="FFFFFF"/>
        </w:rPr>
        <w:t>).</w:t>
      </w:r>
      <w:r w:rsidR="009A6F6E" w:rsidRPr="00B83B78">
        <w:rPr>
          <w:rFonts w:ascii="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lang w:eastAsia="ru-RU"/>
        </w:rPr>
        <w:t>Особенно этот способ эффектен для создания природных пейзажей</w:t>
      </w:r>
      <w:r w:rsidR="00D41C18">
        <w:rPr>
          <w:rFonts w:ascii="Times New Roman" w:eastAsia="Times New Roman" w:hAnsi="Times New Roman" w:cs="Times New Roman"/>
          <w:color w:val="000000"/>
          <w:sz w:val="28"/>
          <w:szCs w:val="28"/>
          <w:lang w:eastAsia="ru-RU"/>
        </w:rPr>
        <w:t>. Он часто используется в работах К. Рериха (рис. 2.7).</w:t>
      </w:r>
    </w:p>
    <w:p w14:paraId="38EFC786" w14:textId="77777777" w:rsidR="000E4BFD" w:rsidRDefault="000E4BFD" w:rsidP="00C47665">
      <w:pPr>
        <w:spacing w:after="0" w:line="240" w:lineRule="auto"/>
        <w:ind w:firstLine="709"/>
        <w:jc w:val="both"/>
        <w:rPr>
          <w:rFonts w:ascii="Times New Roman" w:eastAsia="Times New Roman" w:hAnsi="Times New Roman" w:cs="Times New Roman"/>
          <w:color w:val="000000"/>
          <w:sz w:val="28"/>
          <w:szCs w:val="28"/>
          <w:lang w:eastAsia="ru-RU"/>
        </w:rPr>
      </w:pPr>
    </w:p>
    <w:p w14:paraId="61C636E5" w14:textId="77777777" w:rsidR="000E4BFD" w:rsidRDefault="000E4BFD" w:rsidP="00C47665">
      <w:pPr>
        <w:spacing w:after="0" w:line="240" w:lineRule="auto"/>
        <w:ind w:firstLine="709"/>
        <w:jc w:val="both"/>
        <w:rPr>
          <w:rFonts w:ascii="Times New Roman" w:eastAsia="Times New Roman" w:hAnsi="Times New Roman" w:cs="Times New Roman"/>
          <w:color w:val="000000"/>
          <w:sz w:val="28"/>
          <w:szCs w:val="28"/>
          <w:lang w:eastAsia="ru-RU"/>
        </w:rPr>
      </w:pPr>
      <w:r>
        <w:rPr>
          <w:noProof/>
          <w:lang w:eastAsia="ru-RU"/>
        </w:rPr>
        <w:drawing>
          <wp:inline distT="0" distB="0" distL="0" distR="0" wp14:anchorId="4D7E0962" wp14:editId="1E02CC96">
            <wp:extent cx="5305425" cy="2089844"/>
            <wp:effectExtent l="0" t="0" r="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23166" cy="2096832"/>
                    </a:xfrm>
                    <a:prstGeom prst="rect">
                      <a:avLst/>
                    </a:prstGeom>
                  </pic:spPr>
                </pic:pic>
              </a:graphicData>
            </a:graphic>
          </wp:inline>
        </w:drawing>
      </w:r>
    </w:p>
    <w:p w14:paraId="0C34D985" w14:textId="77777777" w:rsidR="000E4BFD" w:rsidRDefault="000E4BFD" w:rsidP="00C47665">
      <w:pPr>
        <w:spacing w:after="0" w:line="240" w:lineRule="auto"/>
        <w:ind w:firstLine="709"/>
        <w:jc w:val="both"/>
        <w:rPr>
          <w:rFonts w:ascii="Times New Roman" w:eastAsia="Times New Roman" w:hAnsi="Times New Roman" w:cs="Times New Roman"/>
          <w:color w:val="000000"/>
          <w:sz w:val="28"/>
          <w:szCs w:val="28"/>
          <w:lang w:eastAsia="ru-RU"/>
        </w:rPr>
      </w:pPr>
    </w:p>
    <w:p w14:paraId="62896D20" w14:textId="02330785" w:rsidR="000E4BFD" w:rsidRDefault="006B56E6" w:rsidP="00C47665">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Рис. 2.5. </w:t>
      </w:r>
      <w:r w:rsidR="000E4BFD">
        <w:rPr>
          <w:rFonts w:ascii="Times New Roman" w:hAnsi="Times New Roman" w:cs="Times New Roman"/>
          <w:color w:val="000000"/>
          <w:sz w:val="28"/>
          <w:szCs w:val="28"/>
          <w:shd w:val="clear" w:color="auto" w:fill="FFFFFF"/>
        </w:rPr>
        <w:t>Томас Осанг Мьюир</w:t>
      </w:r>
      <w:r w:rsidR="009A6F6E">
        <w:rPr>
          <w:rFonts w:ascii="Times New Roman" w:hAnsi="Times New Roman" w:cs="Times New Roman"/>
          <w:color w:val="000000"/>
          <w:sz w:val="28"/>
          <w:szCs w:val="28"/>
          <w:shd w:val="clear" w:color="auto" w:fill="FFFFFF"/>
        </w:rPr>
        <w:t>.</w:t>
      </w:r>
      <w:r w:rsidR="000E4BFD">
        <w:rPr>
          <w:rFonts w:ascii="Times New Roman" w:hAnsi="Times New Roman" w:cs="Times New Roman"/>
          <w:color w:val="000000"/>
          <w:sz w:val="28"/>
          <w:szCs w:val="28"/>
          <w:shd w:val="clear" w:color="auto" w:fill="FFFFFF"/>
        </w:rPr>
        <w:t xml:space="preserve"> Горы</w:t>
      </w:r>
    </w:p>
    <w:p w14:paraId="4D2C4C1A" w14:textId="77777777" w:rsidR="000E4BFD" w:rsidRDefault="000E4BFD" w:rsidP="00C47665">
      <w:pPr>
        <w:spacing w:after="0" w:line="240" w:lineRule="auto"/>
        <w:ind w:firstLine="709"/>
        <w:jc w:val="both"/>
        <w:rPr>
          <w:rFonts w:ascii="Times New Roman" w:eastAsia="Times New Roman" w:hAnsi="Times New Roman" w:cs="Times New Roman"/>
          <w:color w:val="000000"/>
          <w:sz w:val="28"/>
          <w:szCs w:val="28"/>
          <w:lang w:eastAsia="ru-RU"/>
        </w:rPr>
      </w:pPr>
    </w:p>
    <w:p w14:paraId="6B87BB68" w14:textId="77777777" w:rsidR="000E4BFD" w:rsidRDefault="000E4BFD" w:rsidP="00C47665">
      <w:pPr>
        <w:spacing w:after="0" w:line="240" w:lineRule="auto"/>
        <w:ind w:firstLine="709"/>
        <w:jc w:val="both"/>
        <w:rPr>
          <w:rFonts w:ascii="Times New Roman" w:hAnsi="Times New Roman" w:cs="Times New Roman"/>
          <w:color w:val="000000"/>
          <w:sz w:val="28"/>
          <w:szCs w:val="28"/>
          <w:shd w:val="clear" w:color="auto" w:fill="FFFFFF"/>
        </w:rPr>
      </w:pPr>
      <w:r>
        <w:rPr>
          <w:noProof/>
          <w:lang w:eastAsia="ru-RU"/>
        </w:rPr>
        <w:drawing>
          <wp:inline distT="0" distB="0" distL="0" distR="0" wp14:anchorId="26EBECC4" wp14:editId="4C20B3AD">
            <wp:extent cx="5429250" cy="2834905"/>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27161" cy="2886030"/>
                    </a:xfrm>
                    <a:prstGeom prst="rect">
                      <a:avLst/>
                    </a:prstGeom>
                  </pic:spPr>
                </pic:pic>
              </a:graphicData>
            </a:graphic>
          </wp:inline>
        </w:drawing>
      </w:r>
    </w:p>
    <w:p w14:paraId="512D70D4" w14:textId="77777777" w:rsidR="000E4BFD" w:rsidRDefault="000E4BFD" w:rsidP="00C47665">
      <w:pPr>
        <w:spacing w:after="0" w:line="240" w:lineRule="auto"/>
        <w:ind w:firstLine="709"/>
        <w:jc w:val="both"/>
        <w:rPr>
          <w:rFonts w:ascii="Times New Roman" w:hAnsi="Times New Roman" w:cs="Times New Roman"/>
          <w:color w:val="000000"/>
          <w:sz w:val="28"/>
          <w:szCs w:val="28"/>
          <w:shd w:val="clear" w:color="auto" w:fill="FFFFFF"/>
        </w:rPr>
      </w:pPr>
    </w:p>
    <w:p w14:paraId="574E4C28" w14:textId="06A08387" w:rsidR="000E4BFD" w:rsidRDefault="006B56E6" w:rsidP="00C47665">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Рис. 2.6. </w:t>
      </w:r>
      <w:r w:rsidR="000E4BFD">
        <w:rPr>
          <w:rFonts w:ascii="Times New Roman" w:hAnsi="Times New Roman" w:cs="Times New Roman"/>
          <w:color w:val="000000"/>
          <w:sz w:val="28"/>
          <w:szCs w:val="28"/>
          <w:shd w:val="clear" w:color="auto" w:fill="FFFFFF"/>
        </w:rPr>
        <w:t>Девид Фрашески</w:t>
      </w:r>
      <w:r w:rsidR="00342093">
        <w:rPr>
          <w:rFonts w:ascii="Times New Roman" w:hAnsi="Times New Roman" w:cs="Times New Roman"/>
          <w:color w:val="000000"/>
          <w:sz w:val="28"/>
          <w:szCs w:val="28"/>
          <w:shd w:val="clear" w:color="auto" w:fill="FFFFFF"/>
        </w:rPr>
        <w:t>.</w:t>
      </w:r>
      <w:r w:rsidR="000E4BFD">
        <w:rPr>
          <w:rFonts w:ascii="Times New Roman" w:hAnsi="Times New Roman" w:cs="Times New Roman"/>
          <w:color w:val="000000"/>
          <w:sz w:val="28"/>
          <w:szCs w:val="28"/>
          <w:shd w:val="clear" w:color="auto" w:fill="FFFFFF"/>
        </w:rPr>
        <w:t xml:space="preserve"> Край Земли – Глубокие дрейфы</w:t>
      </w:r>
    </w:p>
    <w:p w14:paraId="4EC6DDB0" w14:textId="77777777" w:rsidR="009A6F6E" w:rsidRDefault="009A6F6E" w:rsidP="00C47665">
      <w:pPr>
        <w:spacing w:after="0" w:line="240" w:lineRule="auto"/>
        <w:ind w:firstLine="709"/>
        <w:jc w:val="both"/>
        <w:rPr>
          <w:rFonts w:ascii="Times New Roman" w:hAnsi="Times New Roman" w:cs="Times New Roman"/>
          <w:color w:val="000000"/>
          <w:sz w:val="28"/>
          <w:szCs w:val="28"/>
          <w:shd w:val="clear" w:color="auto" w:fill="FFFFFF"/>
        </w:rPr>
      </w:pPr>
    </w:p>
    <w:p w14:paraId="7801025B" w14:textId="107345DF" w:rsidR="009A6F6E" w:rsidRDefault="009A6F6E" w:rsidP="00C47665">
      <w:pPr>
        <w:spacing w:after="0" w:line="240" w:lineRule="auto"/>
        <w:ind w:firstLine="709"/>
        <w:jc w:val="both"/>
        <w:rPr>
          <w:rFonts w:ascii="Times New Roman" w:hAnsi="Times New Roman" w:cs="Times New Roman"/>
          <w:color w:val="000000"/>
          <w:sz w:val="28"/>
          <w:szCs w:val="28"/>
          <w:shd w:val="clear" w:color="auto" w:fill="FFFFFF"/>
        </w:rPr>
      </w:pPr>
      <w:r>
        <w:rPr>
          <w:noProof/>
          <w:lang w:eastAsia="ru-RU"/>
        </w:rPr>
        <w:drawing>
          <wp:inline distT="0" distB="0" distL="0" distR="0" wp14:anchorId="3A29B95B" wp14:editId="262141F0">
            <wp:extent cx="5305425" cy="3559706"/>
            <wp:effectExtent l="0" t="0" r="0"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47981" cy="3588259"/>
                    </a:xfrm>
                    <a:prstGeom prst="rect">
                      <a:avLst/>
                    </a:prstGeom>
                  </pic:spPr>
                </pic:pic>
              </a:graphicData>
            </a:graphic>
          </wp:inline>
        </w:drawing>
      </w:r>
    </w:p>
    <w:p w14:paraId="27E2607A" w14:textId="77777777" w:rsidR="006B56E6" w:rsidRDefault="006B56E6" w:rsidP="00C47665">
      <w:pPr>
        <w:spacing w:after="0" w:line="240" w:lineRule="auto"/>
        <w:ind w:firstLine="709"/>
        <w:jc w:val="both"/>
        <w:rPr>
          <w:rFonts w:ascii="Times New Roman" w:hAnsi="Times New Roman" w:cs="Times New Roman"/>
          <w:sz w:val="28"/>
          <w:szCs w:val="28"/>
        </w:rPr>
      </w:pPr>
    </w:p>
    <w:p w14:paraId="4E927413" w14:textId="18C73B47" w:rsidR="009A6F6E" w:rsidRDefault="006B56E6" w:rsidP="00C47665">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Рис. 2.7. </w:t>
      </w:r>
      <w:r w:rsidR="009A6F6E">
        <w:rPr>
          <w:rFonts w:ascii="Times New Roman" w:hAnsi="Times New Roman" w:cs="Times New Roman"/>
          <w:color w:val="222222"/>
          <w:sz w:val="28"/>
          <w:szCs w:val="28"/>
          <w:shd w:val="clear" w:color="auto" w:fill="FFFFFF"/>
        </w:rPr>
        <w:t>Н.К. Рерих. Гималаи</w:t>
      </w:r>
    </w:p>
    <w:p w14:paraId="2E39C6DF" w14:textId="77777777" w:rsidR="00D41C18" w:rsidRDefault="00D41C18" w:rsidP="00C47665">
      <w:pPr>
        <w:spacing w:after="0" w:line="240" w:lineRule="auto"/>
        <w:ind w:firstLine="709"/>
        <w:jc w:val="both"/>
        <w:rPr>
          <w:rFonts w:ascii="Times New Roman" w:hAnsi="Times New Roman" w:cs="Times New Roman"/>
          <w:color w:val="222222"/>
          <w:sz w:val="28"/>
          <w:szCs w:val="28"/>
          <w:shd w:val="clear" w:color="auto" w:fill="FFFFFF"/>
        </w:rPr>
      </w:pPr>
    </w:p>
    <w:p w14:paraId="6B362F73" w14:textId="1FBF5054" w:rsidR="00D41C18" w:rsidRDefault="00D41C18" w:rsidP="00D41C18">
      <w:pPr>
        <w:spacing w:after="0" w:line="240" w:lineRule="auto"/>
        <w:ind w:firstLine="709"/>
        <w:jc w:val="both"/>
        <w:rPr>
          <w:rFonts w:ascii="Times New Roman" w:hAnsi="Times New Roman" w:cs="Times New Roman"/>
          <w:color w:val="000000"/>
          <w:sz w:val="28"/>
          <w:szCs w:val="28"/>
          <w:shd w:val="clear" w:color="auto" w:fill="FFFFFF"/>
        </w:rPr>
      </w:pPr>
      <w:r w:rsidRPr="00046073">
        <w:rPr>
          <w:rFonts w:ascii="Times New Roman" w:hAnsi="Times New Roman" w:cs="Times New Roman"/>
          <w:color w:val="000000"/>
          <w:sz w:val="28"/>
          <w:szCs w:val="28"/>
          <w:shd w:val="clear" w:color="auto" w:fill="FFFFFF"/>
        </w:rPr>
        <w:t>Сочетание теплых и холодных цветов добавляет работе приятный контраст и делает ее визуально насыщенной и интересной</w:t>
      </w:r>
      <w:r>
        <w:rPr>
          <w:rFonts w:ascii="Times New Roman" w:hAnsi="Times New Roman" w:cs="Times New Roman"/>
          <w:color w:val="000000"/>
          <w:sz w:val="28"/>
          <w:szCs w:val="28"/>
          <w:shd w:val="clear" w:color="auto" w:fill="FFFFFF"/>
        </w:rPr>
        <w:t xml:space="preserve">. Такой прием очень эффектен в гобеленовом ткачестве для передачи перспективы или эффекта объёма на плоском тканом изображении. </w:t>
      </w:r>
    </w:p>
    <w:p w14:paraId="041596A8" w14:textId="163B93FF" w:rsidR="000E4BFD" w:rsidRPr="00046073" w:rsidRDefault="000E4BFD" w:rsidP="00C4766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Ярким </w:t>
      </w:r>
      <w:r w:rsidRPr="00046073">
        <w:rPr>
          <w:rFonts w:ascii="Times New Roman" w:eastAsia="Times New Roman" w:hAnsi="Times New Roman" w:cs="Times New Roman"/>
          <w:color w:val="000000"/>
          <w:sz w:val="28"/>
          <w:szCs w:val="28"/>
          <w:lang w:eastAsia="ru-RU"/>
        </w:rPr>
        <w:t>пример</w:t>
      </w:r>
      <w:r>
        <w:rPr>
          <w:rFonts w:ascii="Times New Roman" w:eastAsia="Times New Roman" w:hAnsi="Times New Roman" w:cs="Times New Roman"/>
          <w:color w:val="000000"/>
          <w:sz w:val="28"/>
          <w:szCs w:val="28"/>
          <w:lang w:eastAsia="ru-RU"/>
        </w:rPr>
        <w:t>ом</w:t>
      </w:r>
      <w:r w:rsidRPr="0004607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применения </w:t>
      </w:r>
      <w:r w:rsidRPr="0022468A">
        <w:rPr>
          <w:rFonts w:ascii="Times New Roman" w:eastAsia="Times New Roman" w:hAnsi="Times New Roman" w:cs="Times New Roman"/>
          <w:sz w:val="28"/>
          <w:szCs w:val="28"/>
          <w:lang w:eastAsia="ru-RU"/>
        </w:rPr>
        <w:t>контраста</w:t>
      </w:r>
      <w:r w:rsidRPr="00046073">
        <w:rPr>
          <w:rFonts w:ascii="Times New Roman" w:eastAsia="Times New Roman" w:hAnsi="Times New Roman" w:cs="Times New Roman"/>
          <w:color w:val="000000"/>
          <w:sz w:val="28"/>
          <w:szCs w:val="28"/>
          <w:lang w:eastAsia="ru-RU"/>
        </w:rPr>
        <w:t xml:space="preserve"> дополнительных цветов </w:t>
      </w:r>
      <w:r>
        <w:rPr>
          <w:rFonts w:ascii="Times New Roman" w:eastAsia="Times New Roman" w:hAnsi="Times New Roman" w:cs="Times New Roman"/>
          <w:color w:val="000000"/>
          <w:sz w:val="28"/>
          <w:szCs w:val="28"/>
          <w:lang w:eastAsia="ru-RU"/>
        </w:rPr>
        <w:t xml:space="preserve">для выражения композиции сюжета можно увидеть в картинах </w:t>
      </w:r>
      <w:r w:rsidRPr="00046073">
        <w:rPr>
          <w:rFonts w:ascii="Times New Roman" w:eastAsia="Times New Roman" w:hAnsi="Times New Roman" w:cs="Times New Roman"/>
          <w:color w:val="000000"/>
          <w:sz w:val="28"/>
          <w:szCs w:val="28"/>
          <w:lang w:eastAsia="ru-RU"/>
        </w:rPr>
        <w:t>Ван Гога</w:t>
      </w:r>
      <w:r w:rsidR="006F207D">
        <w:rPr>
          <w:rFonts w:ascii="Times New Roman" w:eastAsia="Times New Roman" w:hAnsi="Times New Roman" w:cs="Times New Roman"/>
          <w:color w:val="000000"/>
          <w:sz w:val="28"/>
          <w:szCs w:val="28"/>
          <w:lang w:eastAsia="ru-RU"/>
        </w:rPr>
        <w:t xml:space="preserve"> (рис. 2.8)</w:t>
      </w:r>
      <w:r>
        <w:rPr>
          <w:rFonts w:ascii="Times New Roman" w:eastAsia="Times New Roman" w:hAnsi="Times New Roman" w:cs="Times New Roman"/>
          <w:color w:val="000000"/>
          <w:sz w:val="28"/>
          <w:szCs w:val="28"/>
          <w:lang w:eastAsia="ru-RU"/>
        </w:rPr>
        <w:t>.</w:t>
      </w:r>
    </w:p>
    <w:p w14:paraId="4B416314" w14:textId="1E0A0CA9" w:rsidR="000E4BFD" w:rsidRDefault="000E4BFD" w:rsidP="00C47665">
      <w:pPr>
        <w:spacing w:after="0" w:line="240" w:lineRule="auto"/>
        <w:textAlignment w:val="baseline"/>
        <w:rPr>
          <w:noProof/>
        </w:rPr>
      </w:pPr>
      <w:r w:rsidRPr="009739B6">
        <w:rPr>
          <w:rFonts w:ascii="Times New Roman" w:eastAsia="Times New Roman" w:hAnsi="Times New Roman" w:cs="Times New Roman"/>
          <w:noProof/>
          <w:sz w:val="24"/>
          <w:szCs w:val="24"/>
          <w:lang w:eastAsia="ru-RU"/>
        </w:rPr>
        <w:lastRenderedPageBreak/>
        <mc:AlternateContent>
          <mc:Choice Requires="wps">
            <w:drawing>
              <wp:inline distT="0" distB="0" distL="0" distR="0" wp14:anchorId="0CB58B4B" wp14:editId="2BAD8142">
                <wp:extent cx="301625" cy="301625"/>
                <wp:effectExtent l="0" t="0" r="0" b="0"/>
                <wp:docPr id="88" name="Прямоугольник 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56E65A" id="Прямоугольник 8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" filled="f" stroked="f">
                <o:lock v:ext="edit" aspectratio="t"/>
                <w10:anchorlock/>
              </v:rect>
            </w:pict>
          </mc:Fallback>
        </mc:AlternateContent>
      </w:r>
      <w:r w:rsidRPr="009739B6">
        <w:rPr>
          <w:noProof/>
        </w:rPr>
        <w:t xml:space="preserve"> </w:t>
      </w:r>
      <w:r>
        <w:rPr>
          <w:noProof/>
          <w:lang w:eastAsia="ru-RU"/>
        </w:rPr>
        <w:drawing>
          <wp:inline distT="0" distB="0" distL="0" distR="0" wp14:anchorId="3A447F9E" wp14:editId="70E0A48A">
            <wp:extent cx="5940425" cy="5346700"/>
            <wp:effectExtent l="0" t="0" r="3175" b="635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5346700"/>
                    </a:xfrm>
                    <a:prstGeom prst="rect">
                      <a:avLst/>
                    </a:prstGeom>
                  </pic:spPr>
                </pic:pic>
              </a:graphicData>
            </a:graphic>
          </wp:inline>
        </w:drawing>
      </w:r>
    </w:p>
    <w:p w14:paraId="02946BCA" w14:textId="77777777" w:rsidR="006F207D" w:rsidRPr="006F207D" w:rsidRDefault="006F207D" w:rsidP="00C47665">
      <w:pPr>
        <w:spacing w:after="0" w:line="240" w:lineRule="auto"/>
        <w:textAlignment w:val="baseline"/>
        <w:rPr>
          <w:noProof/>
          <w:sz w:val="28"/>
          <w:szCs w:val="28"/>
        </w:rPr>
      </w:pPr>
    </w:p>
    <w:p w14:paraId="27E19F7C" w14:textId="2BEAAF4B" w:rsidR="006F207D" w:rsidRPr="006F207D" w:rsidRDefault="000D0B98" w:rsidP="006F207D">
      <w:pPr>
        <w:pStyle w:val="a7"/>
        <w:spacing w:after="0" w:line="240" w:lineRule="auto"/>
        <w:ind w:left="0" w:firstLine="709"/>
        <w:jc w:val="both"/>
        <w:rPr>
          <w:rFonts w:ascii="Times New Roman" w:hAnsi="Times New Roman" w:cs="Times New Roman"/>
          <w:color w:val="222222"/>
          <w:sz w:val="28"/>
          <w:szCs w:val="28"/>
          <w:shd w:val="clear" w:color="auto" w:fill="FFFFFF"/>
        </w:rPr>
      </w:pPr>
      <w:r w:rsidRPr="006F207D">
        <w:rPr>
          <w:rFonts w:ascii="Times New Roman" w:hAnsi="Times New Roman" w:cs="Times New Roman"/>
          <w:sz w:val="28"/>
          <w:szCs w:val="28"/>
        </w:rPr>
        <w:t xml:space="preserve">Рис. 2.8. </w:t>
      </w:r>
      <w:r w:rsidR="006F207D" w:rsidRPr="006F207D">
        <w:rPr>
          <w:rFonts w:ascii="Times New Roman" w:hAnsi="Times New Roman" w:cs="Times New Roman"/>
          <w:color w:val="222222"/>
          <w:sz w:val="28"/>
          <w:szCs w:val="28"/>
          <w:shd w:val="clear" w:color="auto" w:fill="FFFFFF"/>
        </w:rPr>
        <w:t xml:space="preserve">Выделение композиционного центра с помощью </w:t>
      </w:r>
      <w:r w:rsidR="006F207D" w:rsidRPr="006F207D">
        <w:rPr>
          <w:rFonts w:ascii="Times New Roman" w:hAnsi="Times New Roman" w:cs="Times New Roman"/>
          <w:sz w:val="28"/>
          <w:szCs w:val="28"/>
          <w:shd w:val="clear" w:color="auto" w:fill="FFFFFF"/>
        </w:rPr>
        <w:t>цветового контраста</w:t>
      </w:r>
      <w:r w:rsidR="006F207D" w:rsidRPr="006F207D">
        <w:rPr>
          <w:rFonts w:ascii="Times New Roman" w:hAnsi="Times New Roman" w:cs="Times New Roman"/>
          <w:color w:val="222222"/>
          <w:sz w:val="28"/>
          <w:szCs w:val="28"/>
          <w:shd w:val="clear" w:color="auto" w:fill="FFFFFF"/>
        </w:rPr>
        <w:t xml:space="preserve"> </w:t>
      </w:r>
      <w:r w:rsidR="006F207D">
        <w:rPr>
          <w:rFonts w:ascii="Times New Roman" w:hAnsi="Times New Roman" w:cs="Times New Roman"/>
          <w:color w:val="222222"/>
          <w:sz w:val="28"/>
          <w:szCs w:val="28"/>
          <w:shd w:val="clear" w:color="auto" w:fill="FFFFFF"/>
        </w:rPr>
        <w:t xml:space="preserve">в работах </w:t>
      </w:r>
      <w:r w:rsidR="006F207D" w:rsidRPr="00046073">
        <w:rPr>
          <w:rFonts w:ascii="Times New Roman" w:eastAsia="Times New Roman" w:hAnsi="Times New Roman" w:cs="Times New Roman"/>
          <w:color w:val="000000"/>
          <w:sz w:val="28"/>
          <w:szCs w:val="28"/>
          <w:lang w:eastAsia="ru-RU"/>
        </w:rPr>
        <w:t>Ван Гога</w:t>
      </w:r>
      <w:r w:rsidR="006F207D">
        <w:rPr>
          <w:rFonts w:ascii="Times New Roman" w:hAnsi="Times New Roman" w:cs="Times New Roman"/>
          <w:color w:val="222222"/>
          <w:sz w:val="28"/>
          <w:szCs w:val="28"/>
          <w:shd w:val="clear" w:color="auto" w:fill="FFFFFF"/>
        </w:rPr>
        <w:t xml:space="preserve"> </w:t>
      </w:r>
    </w:p>
    <w:p w14:paraId="02180B64" w14:textId="15B02CA5" w:rsidR="000D0B98" w:rsidRDefault="000D0B98" w:rsidP="00C47665">
      <w:pPr>
        <w:spacing w:after="0" w:line="240" w:lineRule="auto"/>
        <w:ind w:firstLine="709"/>
        <w:jc w:val="both"/>
        <w:rPr>
          <w:rFonts w:ascii="Times New Roman" w:hAnsi="Times New Roman" w:cs="Times New Roman"/>
          <w:sz w:val="28"/>
          <w:szCs w:val="28"/>
        </w:rPr>
      </w:pPr>
    </w:p>
    <w:p w14:paraId="02B2F647" w14:textId="796ADA7A" w:rsidR="000E4BFD" w:rsidRPr="00046073" w:rsidRDefault="000E4BFD" w:rsidP="00C47665">
      <w:pPr>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представленных работах для выделения композиционного центра </w:t>
      </w:r>
      <w:r w:rsidR="006F207D">
        <w:rPr>
          <w:rFonts w:ascii="Times New Roman" w:eastAsia="Times New Roman" w:hAnsi="Times New Roman" w:cs="Times New Roman"/>
          <w:sz w:val="28"/>
          <w:szCs w:val="28"/>
          <w:lang w:eastAsia="ru-RU"/>
        </w:rPr>
        <w:t>Ван Гог применил</w:t>
      </w:r>
      <w:r w:rsidRPr="000460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разные комбинации цветов: </w:t>
      </w:r>
      <w:r w:rsidRPr="00046073">
        <w:rPr>
          <w:rFonts w:ascii="Times New Roman" w:eastAsia="Times New Roman" w:hAnsi="Times New Roman" w:cs="Times New Roman"/>
          <w:sz w:val="28"/>
          <w:szCs w:val="28"/>
          <w:lang w:eastAsia="ru-RU"/>
        </w:rPr>
        <w:t>синий с жёлтым и оранжевым</w:t>
      </w:r>
      <w:r>
        <w:rPr>
          <w:rFonts w:ascii="Times New Roman" w:eastAsia="Times New Roman" w:hAnsi="Times New Roman" w:cs="Times New Roman"/>
          <w:sz w:val="28"/>
          <w:szCs w:val="28"/>
          <w:lang w:eastAsia="ru-RU"/>
        </w:rPr>
        <w:t>;</w:t>
      </w:r>
      <w:r w:rsidRPr="00046073">
        <w:rPr>
          <w:rFonts w:ascii="Times New Roman" w:eastAsia="Times New Roman" w:hAnsi="Times New Roman" w:cs="Times New Roman"/>
          <w:sz w:val="28"/>
          <w:szCs w:val="28"/>
          <w:lang w:eastAsia="ru-RU"/>
        </w:rPr>
        <w:t xml:space="preserve"> оранжевый с жёлтым зелёны</w:t>
      </w:r>
      <w:r>
        <w:rPr>
          <w:rFonts w:ascii="Times New Roman" w:eastAsia="Times New Roman" w:hAnsi="Times New Roman" w:cs="Times New Roman"/>
          <w:sz w:val="28"/>
          <w:szCs w:val="28"/>
          <w:lang w:eastAsia="ru-RU"/>
        </w:rPr>
        <w:t>м</w:t>
      </w:r>
      <w:r w:rsidRPr="00046073">
        <w:rPr>
          <w:rFonts w:ascii="Times New Roman" w:eastAsia="Times New Roman" w:hAnsi="Times New Roman" w:cs="Times New Roman"/>
          <w:sz w:val="28"/>
          <w:szCs w:val="28"/>
          <w:lang w:eastAsia="ru-RU"/>
        </w:rPr>
        <w:t xml:space="preserve"> и голубым</w:t>
      </w:r>
      <w:r>
        <w:rPr>
          <w:rFonts w:ascii="Times New Roman" w:eastAsia="Times New Roman" w:hAnsi="Times New Roman" w:cs="Times New Roman"/>
          <w:sz w:val="28"/>
          <w:szCs w:val="28"/>
          <w:lang w:eastAsia="ru-RU"/>
        </w:rPr>
        <w:t>.</w:t>
      </w:r>
    </w:p>
    <w:p w14:paraId="5F2DB98B" w14:textId="2AFD2765" w:rsidR="009A6F6E" w:rsidRDefault="009A6F6E" w:rsidP="00C47665">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На представленных ниже работах всем известных художников Т. Лотрека </w:t>
      </w:r>
      <w:r w:rsidR="006F207D">
        <w:rPr>
          <w:rFonts w:ascii="Times New Roman" w:hAnsi="Times New Roman" w:cs="Times New Roman"/>
          <w:color w:val="222222"/>
          <w:sz w:val="28"/>
          <w:szCs w:val="28"/>
          <w:shd w:val="clear" w:color="auto" w:fill="FFFFFF"/>
        </w:rPr>
        <w:t xml:space="preserve">(рис. 2.9) </w:t>
      </w:r>
      <w:r>
        <w:rPr>
          <w:rFonts w:ascii="Times New Roman" w:hAnsi="Times New Roman" w:cs="Times New Roman"/>
          <w:color w:val="222222"/>
          <w:sz w:val="28"/>
          <w:szCs w:val="28"/>
          <w:shd w:val="clear" w:color="auto" w:fill="FFFFFF"/>
        </w:rPr>
        <w:t xml:space="preserve">и П. Сезана </w:t>
      </w:r>
      <w:r w:rsidR="006F207D">
        <w:rPr>
          <w:rFonts w:ascii="Times New Roman" w:hAnsi="Times New Roman" w:cs="Times New Roman"/>
          <w:color w:val="222222"/>
          <w:sz w:val="28"/>
          <w:szCs w:val="28"/>
          <w:shd w:val="clear" w:color="auto" w:fill="FFFFFF"/>
        </w:rPr>
        <w:t xml:space="preserve">(рис. 2.10) </w:t>
      </w:r>
      <w:r>
        <w:rPr>
          <w:rFonts w:ascii="Times New Roman" w:hAnsi="Times New Roman" w:cs="Times New Roman"/>
          <w:color w:val="222222"/>
          <w:sz w:val="28"/>
          <w:szCs w:val="28"/>
          <w:shd w:val="clear" w:color="auto" w:fill="FFFFFF"/>
        </w:rPr>
        <w:t>вы можете самостоятельно выделить композиционный центр и методы его достижения.</w:t>
      </w:r>
    </w:p>
    <w:p w14:paraId="269EC083" w14:textId="77777777" w:rsidR="000E4BFD" w:rsidRPr="00046073"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334C1658"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lastRenderedPageBreak/>
        <w:drawing>
          <wp:inline distT="0" distB="0" distL="0" distR="0" wp14:anchorId="751541A8" wp14:editId="4B84D03A">
            <wp:extent cx="4476054" cy="3519170"/>
            <wp:effectExtent l="0" t="0" r="1270"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651" r="3107" b="1662"/>
                    <a:stretch/>
                  </pic:blipFill>
                  <pic:spPr bwMode="auto">
                    <a:xfrm>
                      <a:off x="0" y="0"/>
                      <a:ext cx="4499563" cy="3537653"/>
                    </a:xfrm>
                    <a:prstGeom prst="rect">
                      <a:avLst/>
                    </a:prstGeom>
                    <a:ln>
                      <a:noFill/>
                    </a:ln>
                    <a:extLst>
                      <a:ext uri="{53640926-AAD7-44D8-BBD7-CCE9431645EC}">
                        <a14:shadowObscured xmlns:a14="http://schemas.microsoft.com/office/drawing/2010/main"/>
                      </a:ext>
                    </a:extLst>
                  </pic:spPr>
                </pic:pic>
              </a:graphicData>
            </a:graphic>
          </wp:inline>
        </w:drawing>
      </w:r>
    </w:p>
    <w:p w14:paraId="0EC26317" w14:textId="77777777" w:rsidR="000D0B98" w:rsidRDefault="000D0B98" w:rsidP="00C47665">
      <w:pPr>
        <w:spacing w:after="0" w:line="240" w:lineRule="auto"/>
        <w:ind w:firstLine="709"/>
        <w:jc w:val="both"/>
        <w:rPr>
          <w:rFonts w:ascii="Times New Roman" w:hAnsi="Times New Roman" w:cs="Times New Roman"/>
          <w:sz w:val="28"/>
          <w:szCs w:val="28"/>
        </w:rPr>
      </w:pPr>
    </w:p>
    <w:p w14:paraId="0901F3A8" w14:textId="526012EC" w:rsidR="000E4BFD" w:rsidRDefault="000D0B98" w:rsidP="00C47665">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Рис. 2.9. </w:t>
      </w:r>
      <w:r w:rsidR="000E4BFD">
        <w:rPr>
          <w:rFonts w:ascii="Times New Roman" w:hAnsi="Times New Roman" w:cs="Times New Roman"/>
          <w:color w:val="222222"/>
          <w:sz w:val="28"/>
          <w:szCs w:val="28"/>
          <w:shd w:val="clear" w:color="auto" w:fill="FFFFFF"/>
        </w:rPr>
        <w:t>Т. Лотрек. В Мулен Руж</w:t>
      </w:r>
    </w:p>
    <w:p w14:paraId="4AC2C227" w14:textId="77777777" w:rsidR="000D0B98" w:rsidRDefault="000D0B98" w:rsidP="00C47665">
      <w:pPr>
        <w:spacing w:after="0" w:line="240" w:lineRule="auto"/>
        <w:ind w:firstLine="709"/>
        <w:jc w:val="both"/>
        <w:rPr>
          <w:rFonts w:ascii="Times New Roman" w:hAnsi="Times New Roman" w:cs="Times New Roman"/>
          <w:color w:val="222222"/>
          <w:sz w:val="28"/>
          <w:szCs w:val="28"/>
          <w:shd w:val="clear" w:color="auto" w:fill="FFFFFF"/>
        </w:rPr>
      </w:pPr>
    </w:p>
    <w:p w14:paraId="2AED24A9"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drawing>
          <wp:inline distT="0" distB="0" distL="0" distR="0" wp14:anchorId="41352733" wp14:editId="2F2D991C">
            <wp:extent cx="4401784" cy="3174521"/>
            <wp:effectExtent l="0" t="0" r="0" b="698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19772" cy="3187494"/>
                    </a:xfrm>
                    <a:prstGeom prst="rect">
                      <a:avLst/>
                    </a:prstGeom>
                  </pic:spPr>
                </pic:pic>
              </a:graphicData>
            </a:graphic>
          </wp:inline>
        </w:drawing>
      </w:r>
    </w:p>
    <w:p w14:paraId="6037D1C0" w14:textId="77777777" w:rsidR="000D0B98" w:rsidRDefault="000D0B98" w:rsidP="00C47665">
      <w:pPr>
        <w:spacing w:after="0" w:line="240" w:lineRule="auto"/>
        <w:ind w:firstLine="709"/>
        <w:jc w:val="both"/>
        <w:rPr>
          <w:rFonts w:ascii="Times New Roman" w:hAnsi="Times New Roman" w:cs="Times New Roman"/>
          <w:sz w:val="28"/>
          <w:szCs w:val="28"/>
        </w:rPr>
      </w:pPr>
    </w:p>
    <w:p w14:paraId="66A43CD0" w14:textId="65C20B49" w:rsidR="000E4BFD" w:rsidRPr="00342093" w:rsidRDefault="000D0B98" w:rsidP="00C47665">
      <w:pPr>
        <w:spacing w:after="0" w:line="240" w:lineRule="auto"/>
        <w:ind w:firstLine="709"/>
        <w:jc w:val="both"/>
        <w:rPr>
          <w:rFonts w:ascii="Times New Roman" w:hAnsi="Times New Roman" w:cs="Times New Roman"/>
          <w:sz w:val="28"/>
          <w:szCs w:val="28"/>
          <w:shd w:val="clear" w:color="auto" w:fill="FFFFFF"/>
        </w:rPr>
      </w:pPr>
      <w:r w:rsidRPr="00342093">
        <w:rPr>
          <w:rFonts w:ascii="Times New Roman" w:hAnsi="Times New Roman" w:cs="Times New Roman"/>
          <w:sz w:val="28"/>
          <w:szCs w:val="28"/>
        </w:rPr>
        <w:t xml:space="preserve">Рис. 2.10. </w:t>
      </w:r>
      <w:r w:rsidR="000E4BFD" w:rsidRPr="00342093">
        <w:rPr>
          <w:rFonts w:ascii="Times New Roman" w:hAnsi="Times New Roman" w:cs="Times New Roman"/>
          <w:sz w:val="28"/>
          <w:szCs w:val="28"/>
          <w:shd w:val="clear" w:color="auto" w:fill="FFFFFF"/>
        </w:rPr>
        <w:t>П. Сезан. Натюрморт с яблоками и апельсинами</w:t>
      </w:r>
    </w:p>
    <w:p w14:paraId="7C36E5CE" w14:textId="77777777" w:rsidR="000E4BFD" w:rsidRPr="00AA47CC"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611B11E9" w14:textId="77777777" w:rsidR="000E4BFD" w:rsidRPr="00C21B6E" w:rsidRDefault="000E4BFD" w:rsidP="00C47665">
      <w:pPr>
        <w:pStyle w:val="a7"/>
        <w:spacing w:after="0" w:line="240" w:lineRule="auto"/>
        <w:ind w:left="1069"/>
        <w:jc w:val="both"/>
        <w:rPr>
          <w:rFonts w:ascii="Times New Roman" w:hAnsi="Times New Roman" w:cs="Times New Roman"/>
          <w:b/>
          <w:bCs/>
          <w:color w:val="222222"/>
          <w:sz w:val="28"/>
          <w:szCs w:val="28"/>
          <w:shd w:val="clear" w:color="auto" w:fill="FFFFFF"/>
        </w:rPr>
      </w:pPr>
      <w:r w:rsidRPr="00C21B6E">
        <w:rPr>
          <w:rFonts w:ascii="Times New Roman" w:hAnsi="Times New Roman" w:cs="Times New Roman"/>
          <w:b/>
          <w:bCs/>
          <w:color w:val="222222"/>
          <w:sz w:val="28"/>
          <w:szCs w:val="28"/>
          <w:shd w:val="clear" w:color="auto" w:fill="FFFFFF"/>
        </w:rPr>
        <w:t>Выделение композиционного центра посредством размера и формы силуэта</w:t>
      </w:r>
    </w:p>
    <w:p w14:paraId="668AFE12" w14:textId="77777777" w:rsidR="000E4BFD" w:rsidRPr="00AA47CC" w:rsidRDefault="000E4BFD" w:rsidP="00C47665">
      <w:pPr>
        <w:pStyle w:val="a7"/>
        <w:spacing w:after="0" w:line="240" w:lineRule="auto"/>
        <w:ind w:left="1069"/>
        <w:jc w:val="both"/>
        <w:rPr>
          <w:rFonts w:ascii="Times New Roman" w:hAnsi="Times New Roman" w:cs="Times New Roman"/>
          <w:color w:val="222222"/>
          <w:sz w:val="28"/>
          <w:szCs w:val="28"/>
          <w:shd w:val="clear" w:color="auto" w:fill="FFFFFF"/>
        </w:rPr>
      </w:pPr>
    </w:p>
    <w:p w14:paraId="7D41DDFD" w14:textId="66D0003C"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r w:rsidRPr="00AA47CC">
        <w:rPr>
          <w:rFonts w:ascii="Times New Roman" w:hAnsi="Times New Roman" w:cs="Times New Roman"/>
          <w:color w:val="222222"/>
          <w:sz w:val="28"/>
          <w:szCs w:val="28"/>
          <w:shd w:val="clear" w:color="auto" w:fill="FFFFFF"/>
        </w:rPr>
        <w:t xml:space="preserve">У каждого предмета есть форма, а у формы есть размер. Если силуэты второго плана мелкие, а предмет на первом плане крупный, то он будет выделяться. </w:t>
      </w:r>
      <w:r>
        <w:rPr>
          <w:rFonts w:ascii="Times New Roman" w:hAnsi="Times New Roman" w:cs="Times New Roman"/>
          <w:color w:val="222222"/>
          <w:sz w:val="28"/>
          <w:szCs w:val="28"/>
          <w:shd w:val="clear" w:color="auto" w:fill="FFFFFF"/>
        </w:rPr>
        <w:t>Дополнительно усилить эффект композиционного центра</w:t>
      </w:r>
      <w:r w:rsidRPr="00AA47CC">
        <w:rPr>
          <w:rFonts w:ascii="Times New Roman" w:hAnsi="Times New Roman" w:cs="Times New Roman"/>
          <w:color w:val="222222"/>
          <w:sz w:val="28"/>
          <w:szCs w:val="28"/>
          <w:shd w:val="clear" w:color="auto" w:fill="FFFFFF"/>
        </w:rPr>
        <w:t xml:space="preserve"> </w:t>
      </w:r>
      <w:r>
        <w:rPr>
          <w:rFonts w:ascii="Times New Roman" w:hAnsi="Times New Roman" w:cs="Times New Roman"/>
          <w:color w:val="222222"/>
          <w:sz w:val="28"/>
          <w:szCs w:val="28"/>
          <w:shd w:val="clear" w:color="auto" w:fill="FFFFFF"/>
        </w:rPr>
        <w:lastRenderedPageBreak/>
        <w:t xml:space="preserve">картины или гобелена можно добавив </w:t>
      </w:r>
      <w:r w:rsidRPr="00AA47CC">
        <w:rPr>
          <w:rFonts w:ascii="Times New Roman" w:hAnsi="Times New Roman" w:cs="Times New Roman"/>
          <w:color w:val="222222"/>
          <w:sz w:val="28"/>
          <w:szCs w:val="28"/>
          <w:shd w:val="clear" w:color="auto" w:fill="FFFFFF"/>
        </w:rPr>
        <w:t>пластик</w:t>
      </w:r>
      <w:r>
        <w:rPr>
          <w:rFonts w:ascii="Times New Roman" w:hAnsi="Times New Roman" w:cs="Times New Roman"/>
          <w:color w:val="222222"/>
          <w:sz w:val="28"/>
          <w:szCs w:val="28"/>
          <w:shd w:val="clear" w:color="auto" w:fill="FFFFFF"/>
        </w:rPr>
        <w:t>у</w:t>
      </w:r>
      <w:r w:rsidRPr="00AA47CC">
        <w:rPr>
          <w:rFonts w:ascii="Times New Roman" w:hAnsi="Times New Roman" w:cs="Times New Roman"/>
          <w:color w:val="222222"/>
          <w:sz w:val="28"/>
          <w:szCs w:val="28"/>
          <w:shd w:val="clear" w:color="auto" w:fill="FFFFFF"/>
        </w:rPr>
        <w:t xml:space="preserve"> лини</w:t>
      </w:r>
      <w:r>
        <w:rPr>
          <w:rFonts w:ascii="Times New Roman" w:hAnsi="Times New Roman" w:cs="Times New Roman"/>
          <w:color w:val="222222"/>
          <w:sz w:val="28"/>
          <w:szCs w:val="28"/>
          <w:shd w:val="clear" w:color="auto" w:fill="FFFFFF"/>
        </w:rPr>
        <w:t>й</w:t>
      </w:r>
      <w:r w:rsidRPr="00AA47CC">
        <w:rPr>
          <w:rFonts w:ascii="Times New Roman" w:hAnsi="Times New Roman" w:cs="Times New Roman"/>
          <w:color w:val="222222"/>
          <w:sz w:val="28"/>
          <w:szCs w:val="28"/>
          <w:shd w:val="clear" w:color="auto" w:fill="FFFFFF"/>
        </w:rPr>
        <w:t xml:space="preserve"> этого предмета</w:t>
      </w:r>
      <w:r>
        <w:rPr>
          <w:rFonts w:ascii="Times New Roman" w:hAnsi="Times New Roman" w:cs="Times New Roman"/>
          <w:color w:val="222222"/>
          <w:sz w:val="28"/>
          <w:szCs w:val="28"/>
          <w:shd w:val="clear" w:color="auto" w:fill="FFFFFF"/>
        </w:rPr>
        <w:t>, отличающихся</w:t>
      </w:r>
      <w:r w:rsidRPr="00AA47CC">
        <w:rPr>
          <w:rFonts w:ascii="Times New Roman" w:hAnsi="Times New Roman" w:cs="Times New Roman"/>
          <w:color w:val="222222"/>
          <w:sz w:val="28"/>
          <w:szCs w:val="28"/>
          <w:shd w:val="clear" w:color="auto" w:fill="FFFFFF"/>
        </w:rPr>
        <w:t xml:space="preserve"> от </w:t>
      </w:r>
      <w:r>
        <w:rPr>
          <w:rFonts w:ascii="Times New Roman" w:hAnsi="Times New Roman" w:cs="Times New Roman"/>
          <w:color w:val="222222"/>
          <w:sz w:val="28"/>
          <w:szCs w:val="28"/>
          <w:shd w:val="clear" w:color="auto" w:fill="FFFFFF"/>
        </w:rPr>
        <w:t>пластики</w:t>
      </w:r>
      <w:r w:rsidRPr="00AA47CC">
        <w:rPr>
          <w:rFonts w:ascii="Times New Roman" w:hAnsi="Times New Roman" w:cs="Times New Roman"/>
          <w:color w:val="222222"/>
          <w:sz w:val="28"/>
          <w:szCs w:val="28"/>
          <w:shd w:val="clear" w:color="auto" w:fill="FFFFFF"/>
        </w:rPr>
        <w:t xml:space="preserve"> линий силуэтов второго плана</w:t>
      </w:r>
      <w:r>
        <w:rPr>
          <w:rFonts w:ascii="Times New Roman" w:hAnsi="Times New Roman" w:cs="Times New Roman"/>
          <w:color w:val="222222"/>
          <w:sz w:val="28"/>
          <w:szCs w:val="28"/>
          <w:shd w:val="clear" w:color="auto" w:fill="FFFFFF"/>
        </w:rPr>
        <w:t>. Очень ярко эт</w:t>
      </w:r>
      <w:r w:rsidR="009A6F6E">
        <w:rPr>
          <w:rFonts w:ascii="Times New Roman" w:hAnsi="Times New Roman" w:cs="Times New Roman"/>
          <w:color w:val="222222"/>
          <w:sz w:val="28"/>
          <w:szCs w:val="28"/>
          <w:shd w:val="clear" w:color="auto" w:fill="FFFFFF"/>
        </w:rPr>
        <w:t xml:space="preserve">от прием создания перспективной композиции иллюстрируют работы </w:t>
      </w:r>
      <w:r>
        <w:rPr>
          <w:rFonts w:ascii="Times New Roman" w:hAnsi="Times New Roman" w:cs="Times New Roman"/>
          <w:color w:val="222222"/>
          <w:sz w:val="28"/>
          <w:szCs w:val="28"/>
          <w:shd w:val="clear" w:color="auto" w:fill="FFFFFF"/>
        </w:rPr>
        <w:t>в С</w:t>
      </w:r>
      <w:r w:rsidR="009A6F6E">
        <w:rPr>
          <w:rFonts w:ascii="Times New Roman" w:hAnsi="Times New Roman" w:cs="Times New Roman"/>
          <w:color w:val="222222"/>
          <w:sz w:val="28"/>
          <w:szCs w:val="28"/>
          <w:shd w:val="clear" w:color="auto" w:fill="FFFFFF"/>
        </w:rPr>
        <w:t>альвадора</w:t>
      </w:r>
      <w:r>
        <w:rPr>
          <w:rFonts w:ascii="Times New Roman" w:hAnsi="Times New Roman" w:cs="Times New Roman"/>
          <w:color w:val="222222"/>
          <w:sz w:val="28"/>
          <w:szCs w:val="28"/>
          <w:shd w:val="clear" w:color="auto" w:fill="FFFFFF"/>
        </w:rPr>
        <w:t xml:space="preserve"> Дали</w:t>
      </w:r>
      <w:r w:rsidR="006F207D">
        <w:rPr>
          <w:rFonts w:ascii="Times New Roman" w:hAnsi="Times New Roman" w:cs="Times New Roman"/>
          <w:color w:val="222222"/>
          <w:sz w:val="28"/>
          <w:szCs w:val="28"/>
          <w:shd w:val="clear" w:color="auto" w:fill="FFFFFF"/>
        </w:rPr>
        <w:t xml:space="preserve"> (рис. 2.11, 2.12)</w:t>
      </w:r>
      <w:r>
        <w:rPr>
          <w:rFonts w:ascii="Times New Roman" w:hAnsi="Times New Roman" w:cs="Times New Roman"/>
          <w:color w:val="222222"/>
          <w:sz w:val="28"/>
          <w:szCs w:val="28"/>
          <w:shd w:val="clear" w:color="auto" w:fill="FFFFFF"/>
        </w:rPr>
        <w:t>.</w:t>
      </w:r>
    </w:p>
    <w:p w14:paraId="62EE30DD"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66D57529"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drawing>
          <wp:inline distT="0" distB="0" distL="0" distR="0" wp14:anchorId="035788E3" wp14:editId="6B2AAB7D">
            <wp:extent cx="4362450" cy="3349221"/>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r="2397"/>
                    <a:stretch/>
                  </pic:blipFill>
                  <pic:spPr bwMode="auto">
                    <a:xfrm>
                      <a:off x="0" y="0"/>
                      <a:ext cx="4464642" cy="3427677"/>
                    </a:xfrm>
                    <a:prstGeom prst="rect">
                      <a:avLst/>
                    </a:prstGeom>
                    <a:ln>
                      <a:noFill/>
                    </a:ln>
                    <a:extLst>
                      <a:ext uri="{53640926-AAD7-44D8-BBD7-CCE9431645EC}">
                        <a14:shadowObscured xmlns:a14="http://schemas.microsoft.com/office/drawing/2010/main"/>
                      </a:ext>
                    </a:extLst>
                  </pic:spPr>
                </pic:pic>
              </a:graphicData>
            </a:graphic>
          </wp:inline>
        </w:drawing>
      </w:r>
    </w:p>
    <w:p w14:paraId="4E2634B3" w14:textId="77777777" w:rsidR="000D0B98" w:rsidRDefault="000D0B98" w:rsidP="00C47665">
      <w:pPr>
        <w:spacing w:after="0" w:line="240" w:lineRule="auto"/>
        <w:ind w:firstLine="709"/>
        <w:jc w:val="both"/>
        <w:rPr>
          <w:rFonts w:ascii="Times New Roman" w:hAnsi="Times New Roman" w:cs="Times New Roman"/>
          <w:sz w:val="28"/>
          <w:szCs w:val="28"/>
        </w:rPr>
      </w:pPr>
    </w:p>
    <w:p w14:paraId="25FC8ECC" w14:textId="7FC1F022" w:rsidR="000E4BFD" w:rsidRDefault="000D0B98" w:rsidP="00C47665">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Рис. 2.11. </w:t>
      </w:r>
      <w:r w:rsidR="000E4BFD">
        <w:rPr>
          <w:rFonts w:ascii="Times New Roman" w:hAnsi="Times New Roman" w:cs="Times New Roman"/>
          <w:color w:val="222222"/>
          <w:sz w:val="28"/>
          <w:szCs w:val="28"/>
          <w:shd w:val="clear" w:color="auto" w:fill="FFFFFF"/>
        </w:rPr>
        <w:t>С. Дали. Искушение святого Антония</w:t>
      </w:r>
    </w:p>
    <w:p w14:paraId="64FEE6F9"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06C59308"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drawing>
          <wp:inline distT="0" distB="0" distL="0" distR="0" wp14:anchorId="232CFE70" wp14:editId="1029D75F">
            <wp:extent cx="2777706" cy="3686495"/>
            <wp:effectExtent l="0" t="0" r="381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0830" t="2301" r="13533" b="1687"/>
                    <a:stretch/>
                  </pic:blipFill>
                  <pic:spPr bwMode="auto">
                    <a:xfrm>
                      <a:off x="0" y="0"/>
                      <a:ext cx="2787831" cy="3699933"/>
                    </a:xfrm>
                    <a:prstGeom prst="rect">
                      <a:avLst/>
                    </a:prstGeom>
                    <a:ln>
                      <a:noFill/>
                    </a:ln>
                    <a:extLst>
                      <a:ext uri="{53640926-AAD7-44D8-BBD7-CCE9431645EC}">
                        <a14:shadowObscured xmlns:a14="http://schemas.microsoft.com/office/drawing/2010/main"/>
                      </a:ext>
                    </a:extLst>
                  </pic:spPr>
                </pic:pic>
              </a:graphicData>
            </a:graphic>
          </wp:inline>
        </w:drawing>
      </w:r>
      <w:r w:rsidRPr="001A22FD">
        <w:rPr>
          <w:rFonts w:ascii="Times New Roman" w:hAnsi="Times New Roman" w:cs="Times New Roman"/>
          <w:color w:val="222222"/>
          <w:sz w:val="28"/>
          <w:szCs w:val="28"/>
          <w:shd w:val="clear" w:color="auto" w:fill="FFFFFF"/>
        </w:rPr>
        <w:t xml:space="preserve"> </w:t>
      </w:r>
    </w:p>
    <w:p w14:paraId="64A65459"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5BFECE3F" w14:textId="2D33646C" w:rsidR="000E4BFD" w:rsidRDefault="000D0B98" w:rsidP="00C47665">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Рис. 2.12. </w:t>
      </w:r>
      <w:r w:rsidR="000E4BFD">
        <w:rPr>
          <w:rFonts w:ascii="Times New Roman" w:hAnsi="Times New Roman" w:cs="Times New Roman"/>
          <w:color w:val="222222"/>
          <w:sz w:val="28"/>
          <w:szCs w:val="28"/>
          <w:shd w:val="clear" w:color="auto" w:fill="FFFFFF"/>
        </w:rPr>
        <w:t>Сальвадор Дали. Гала над Средиземным морем</w:t>
      </w:r>
    </w:p>
    <w:p w14:paraId="18B7ACFA" w14:textId="58337BEF" w:rsidR="006F207D" w:rsidRPr="006F207D" w:rsidRDefault="006F207D" w:rsidP="006F207D">
      <w:pPr>
        <w:pStyle w:val="a7"/>
        <w:spacing w:after="0" w:line="240" w:lineRule="auto"/>
        <w:ind w:left="0"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lastRenderedPageBreak/>
        <w:t>Оригинально и не стандартно к в</w:t>
      </w:r>
      <w:r w:rsidRPr="006F207D">
        <w:rPr>
          <w:rFonts w:ascii="Times New Roman" w:hAnsi="Times New Roman" w:cs="Times New Roman"/>
          <w:color w:val="222222"/>
          <w:sz w:val="28"/>
          <w:szCs w:val="28"/>
          <w:shd w:val="clear" w:color="auto" w:fill="FFFFFF"/>
        </w:rPr>
        <w:t>ыделение композиционного центра посредством размера и формы силуэта</w:t>
      </w:r>
      <w:r>
        <w:rPr>
          <w:rFonts w:ascii="Times New Roman" w:hAnsi="Times New Roman" w:cs="Times New Roman"/>
          <w:color w:val="222222"/>
          <w:sz w:val="28"/>
          <w:szCs w:val="28"/>
          <w:shd w:val="clear" w:color="auto" w:fill="FFFFFF"/>
        </w:rPr>
        <w:t xml:space="preserve"> в своих произведениях живописи подошел художник Густав Климт. Известный и наиболее яркий пример применения этого приема представлен на рис. 2.13. </w:t>
      </w:r>
    </w:p>
    <w:p w14:paraId="301B0C68" w14:textId="77777777" w:rsidR="006F207D" w:rsidRDefault="006F207D" w:rsidP="00C47665">
      <w:pPr>
        <w:spacing w:after="0" w:line="240" w:lineRule="auto"/>
        <w:ind w:firstLine="709"/>
        <w:jc w:val="both"/>
        <w:rPr>
          <w:rFonts w:ascii="Times New Roman" w:hAnsi="Times New Roman" w:cs="Times New Roman"/>
          <w:color w:val="222222"/>
          <w:sz w:val="28"/>
          <w:szCs w:val="28"/>
          <w:shd w:val="clear" w:color="auto" w:fill="FFFFFF"/>
        </w:rPr>
      </w:pPr>
    </w:p>
    <w:p w14:paraId="4C60715F"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r>
        <w:rPr>
          <w:noProof/>
          <w:lang w:eastAsia="ru-RU"/>
        </w:rPr>
        <w:drawing>
          <wp:inline distT="0" distB="0" distL="0" distR="0" wp14:anchorId="30381255" wp14:editId="12E47F54">
            <wp:extent cx="3478530" cy="4848225"/>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847" r="1787" b="1350"/>
                    <a:stretch/>
                  </pic:blipFill>
                  <pic:spPr bwMode="auto">
                    <a:xfrm>
                      <a:off x="0" y="0"/>
                      <a:ext cx="3478778" cy="4848570"/>
                    </a:xfrm>
                    <a:prstGeom prst="rect">
                      <a:avLst/>
                    </a:prstGeom>
                    <a:ln>
                      <a:noFill/>
                    </a:ln>
                    <a:extLst>
                      <a:ext uri="{53640926-AAD7-44D8-BBD7-CCE9431645EC}">
                        <a14:shadowObscured xmlns:a14="http://schemas.microsoft.com/office/drawing/2010/main"/>
                      </a:ext>
                    </a:extLst>
                  </pic:spPr>
                </pic:pic>
              </a:graphicData>
            </a:graphic>
          </wp:inline>
        </w:drawing>
      </w:r>
    </w:p>
    <w:p w14:paraId="450A7599" w14:textId="77777777" w:rsidR="000D0B98" w:rsidRDefault="000D0B98" w:rsidP="00C47665">
      <w:pPr>
        <w:spacing w:after="0" w:line="240" w:lineRule="auto"/>
        <w:ind w:firstLine="709"/>
        <w:jc w:val="both"/>
        <w:rPr>
          <w:rFonts w:ascii="Times New Roman" w:hAnsi="Times New Roman" w:cs="Times New Roman"/>
          <w:sz w:val="28"/>
          <w:szCs w:val="28"/>
        </w:rPr>
      </w:pPr>
    </w:p>
    <w:p w14:paraId="2AEA2706" w14:textId="71A43ECF" w:rsidR="000E4BFD" w:rsidRDefault="000D0B98" w:rsidP="00C47665">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Рис. 2.13. </w:t>
      </w:r>
      <w:r w:rsidR="000E4BFD">
        <w:rPr>
          <w:rFonts w:ascii="Times New Roman" w:hAnsi="Times New Roman" w:cs="Times New Roman"/>
          <w:color w:val="222222"/>
          <w:sz w:val="28"/>
          <w:szCs w:val="28"/>
          <w:shd w:val="clear" w:color="auto" w:fill="FFFFFF"/>
        </w:rPr>
        <w:t>Густав Климт. Поцелуй</w:t>
      </w:r>
    </w:p>
    <w:p w14:paraId="73E7DF07" w14:textId="77777777" w:rsidR="000E4BFD" w:rsidRDefault="000E4BFD" w:rsidP="00C47665">
      <w:pPr>
        <w:spacing w:after="0" w:line="240" w:lineRule="auto"/>
        <w:ind w:firstLine="709"/>
        <w:jc w:val="both"/>
        <w:rPr>
          <w:rFonts w:ascii="Times New Roman" w:hAnsi="Times New Roman" w:cs="Times New Roman"/>
          <w:color w:val="222222"/>
          <w:sz w:val="28"/>
          <w:szCs w:val="28"/>
          <w:shd w:val="clear" w:color="auto" w:fill="FFFFFF"/>
        </w:rPr>
      </w:pPr>
    </w:p>
    <w:p w14:paraId="23606986" w14:textId="77777777" w:rsidR="000E4BFD" w:rsidRPr="00C21B6E" w:rsidRDefault="000E4BFD" w:rsidP="00C47665">
      <w:pPr>
        <w:pStyle w:val="a7"/>
        <w:spacing w:after="0" w:line="240" w:lineRule="auto"/>
        <w:ind w:left="1069"/>
        <w:jc w:val="both"/>
        <w:rPr>
          <w:rFonts w:ascii="Times New Roman" w:hAnsi="Times New Roman" w:cs="Times New Roman"/>
          <w:b/>
          <w:bCs/>
          <w:color w:val="222222"/>
          <w:sz w:val="28"/>
          <w:szCs w:val="28"/>
          <w:shd w:val="clear" w:color="auto" w:fill="FFFFFF"/>
        </w:rPr>
      </w:pPr>
      <w:r w:rsidRPr="00C21B6E">
        <w:rPr>
          <w:rFonts w:ascii="Times New Roman" w:hAnsi="Times New Roman" w:cs="Times New Roman"/>
          <w:b/>
          <w:bCs/>
          <w:color w:val="222222"/>
          <w:sz w:val="28"/>
          <w:szCs w:val="28"/>
          <w:shd w:val="clear" w:color="auto" w:fill="FFFFFF"/>
        </w:rPr>
        <w:t>Выделение композиционного центра посредством обобщения и детализации</w:t>
      </w:r>
    </w:p>
    <w:p w14:paraId="44BD0402" w14:textId="77777777" w:rsidR="000E4BFD" w:rsidRPr="00AA47CC" w:rsidRDefault="000E4BFD" w:rsidP="00C47665">
      <w:pPr>
        <w:pStyle w:val="a7"/>
        <w:spacing w:after="0" w:line="240" w:lineRule="auto"/>
        <w:ind w:left="1069"/>
        <w:jc w:val="both"/>
        <w:rPr>
          <w:rFonts w:ascii="Times New Roman" w:hAnsi="Times New Roman" w:cs="Times New Roman"/>
          <w:color w:val="222222"/>
          <w:sz w:val="28"/>
          <w:szCs w:val="28"/>
          <w:shd w:val="clear" w:color="auto" w:fill="FFFFFF"/>
        </w:rPr>
      </w:pPr>
    </w:p>
    <w:p w14:paraId="224FA1C3" w14:textId="22B886C6" w:rsidR="000E4BFD" w:rsidRPr="00D34DC3" w:rsidRDefault="000E4BFD" w:rsidP="00C47665">
      <w:pPr>
        <w:spacing w:after="0" w:line="240" w:lineRule="auto"/>
        <w:ind w:firstLine="709"/>
        <w:jc w:val="both"/>
        <w:rPr>
          <w:rFonts w:ascii="Times New Roman" w:hAnsi="Times New Roman" w:cs="Times New Roman"/>
          <w:color w:val="000000" w:themeColor="text1"/>
          <w:sz w:val="28"/>
          <w:szCs w:val="28"/>
          <w:shd w:val="clear" w:color="auto" w:fill="FFFFFF"/>
        </w:rPr>
      </w:pPr>
      <w:r w:rsidRPr="00D34DC3">
        <w:rPr>
          <w:rFonts w:ascii="Times New Roman" w:hAnsi="Times New Roman" w:cs="Times New Roman"/>
          <w:color w:val="000000" w:themeColor="text1"/>
          <w:sz w:val="28"/>
          <w:szCs w:val="28"/>
          <w:shd w:val="clear" w:color="auto" w:fill="FFFFFF"/>
        </w:rPr>
        <w:t>Когда художник умеет обобщать второстепенное, и детализировать главное,</w:t>
      </w:r>
      <w:r w:rsidR="00610589" w:rsidRPr="00D34DC3">
        <w:rPr>
          <w:rFonts w:ascii="Times New Roman" w:hAnsi="Times New Roman" w:cs="Times New Roman"/>
          <w:color w:val="000000" w:themeColor="text1"/>
          <w:sz w:val="28"/>
          <w:szCs w:val="28"/>
          <w:shd w:val="clear" w:color="auto" w:fill="FFFFFF"/>
        </w:rPr>
        <w:t xml:space="preserve"> то создание композиционного центра упрощается. Однако применить этот прием для создания центра композиционного решения в гобеленовом ткачестве </w:t>
      </w:r>
      <w:r w:rsidR="00CA5343" w:rsidRPr="00D34DC3">
        <w:rPr>
          <w:rFonts w:ascii="Times New Roman" w:hAnsi="Times New Roman" w:cs="Times New Roman"/>
          <w:color w:val="000000" w:themeColor="text1"/>
          <w:sz w:val="28"/>
          <w:szCs w:val="28"/>
          <w:shd w:val="clear" w:color="auto" w:fill="FFFFFF"/>
        </w:rPr>
        <w:t>не всегда удаётся</w:t>
      </w:r>
      <w:r w:rsidR="00610589" w:rsidRPr="00D34DC3">
        <w:rPr>
          <w:rFonts w:ascii="Times New Roman" w:hAnsi="Times New Roman" w:cs="Times New Roman"/>
          <w:color w:val="000000" w:themeColor="text1"/>
          <w:sz w:val="28"/>
          <w:szCs w:val="28"/>
          <w:shd w:val="clear" w:color="auto" w:fill="FFFFFF"/>
        </w:rPr>
        <w:t xml:space="preserve">, поскольку </w:t>
      </w:r>
      <w:r w:rsidR="001B682F" w:rsidRPr="00D34DC3">
        <w:rPr>
          <w:rFonts w:ascii="Times New Roman" w:hAnsi="Times New Roman" w:cs="Times New Roman"/>
          <w:color w:val="000000" w:themeColor="text1"/>
          <w:sz w:val="28"/>
          <w:szCs w:val="28"/>
          <w:shd w:val="clear" w:color="auto" w:fill="FFFFFF"/>
        </w:rPr>
        <w:t xml:space="preserve">для этого требуется высокое мастерство и профессиональные навыки гобеленщика. </w:t>
      </w:r>
      <w:r w:rsidR="006F207D" w:rsidRPr="00D34DC3">
        <w:rPr>
          <w:rFonts w:ascii="Times New Roman" w:hAnsi="Times New Roman" w:cs="Times New Roman"/>
          <w:color w:val="000000" w:themeColor="text1"/>
          <w:sz w:val="28"/>
          <w:szCs w:val="28"/>
          <w:shd w:val="clear" w:color="auto" w:fill="FFFFFF"/>
        </w:rPr>
        <w:t>Примеры такого выделения композиционного цента представлены на рис. 2.14 - 2.16.</w:t>
      </w:r>
    </w:p>
    <w:p w14:paraId="63FD71EE" w14:textId="703D1CA0" w:rsidR="000E4BFD" w:rsidRDefault="000E4BFD" w:rsidP="00C47665">
      <w:pPr>
        <w:spacing w:after="0" w:line="240" w:lineRule="auto"/>
        <w:ind w:firstLine="709"/>
        <w:jc w:val="both"/>
        <w:rPr>
          <w:rFonts w:ascii="Times New Roman" w:hAnsi="Times New Roman" w:cs="Times New Roman"/>
          <w:sz w:val="28"/>
          <w:szCs w:val="28"/>
        </w:rPr>
      </w:pPr>
      <w:r>
        <w:rPr>
          <w:noProof/>
          <w:lang w:eastAsia="ru-RU"/>
        </w:rPr>
        <w:lastRenderedPageBreak/>
        <w:drawing>
          <wp:anchor distT="0" distB="0" distL="114300" distR="114300" simplePos="0" relativeHeight="251674624" behindDoc="1" locked="0" layoutInCell="1" allowOverlap="1" wp14:anchorId="2A36645C" wp14:editId="4E8281AB">
            <wp:simplePos x="0" y="0"/>
            <wp:positionH relativeFrom="column">
              <wp:posOffset>3377565</wp:posOffset>
            </wp:positionH>
            <wp:positionV relativeFrom="paragraph">
              <wp:posOffset>0</wp:posOffset>
            </wp:positionV>
            <wp:extent cx="2476968" cy="3000375"/>
            <wp:effectExtent l="0" t="0" r="0" b="0"/>
            <wp:wrapTight wrapText="bothSides">
              <wp:wrapPolygon edited="0">
                <wp:start x="0" y="0"/>
                <wp:lineTo x="0" y="21394"/>
                <wp:lineTo x="21434" y="21394"/>
                <wp:lineTo x="21434"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r="2041"/>
                    <a:stretch/>
                  </pic:blipFill>
                  <pic:spPr bwMode="auto">
                    <a:xfrm>
                      <a:off x="0" y="0"/>
                      <a:ext cx="2476968" cy="3000375"/>
                    </a:xfrm>
                    <a:prstGeom prst="rect">
                      <a:avLst/>
                    </a:prstGeom>
                    <a:ln>
                      <a:noFill/>
                    </a:ln>
                    <a:extLst>
                      <a:ext uri="{53640926-AAD7-44D8-BBD7-CCE9431645EC}">
                        <a14:shadowObscured xmlns:a14="http://schemas.microsoft.com/office/drawing/2010/main"/>
                      </a:ext>
                    </a:extLst>
                  </pic:spPr>
                </pic:pic>
              </a:graphicData>
            </a:graphic>
          </wp:anchor>
        </w:drawing>
      </w:r>
    </w:p>
    <w:p w14:paraId="21457975" w14:textId="483028EA" w:rsidR="000D0B98" w:rsidRDefault="00F27B48" w:rsidP="00F27B48">
      <w:pPr>
        <w:spacing w:after="0" w:line="240" w:lineRule="auto"/>
        <w:ind w:firstLine="709"/>
        <w:jc w:val="both"/>
        <w:rPr>
          <w:rFonts w:ascii="Times New Roman" w:hAnsi="Times New Roman" w:cs="Times New Roman"/>
          <w:sz w:val="28"/>
          <w:szCs w:val="28"/>
        </w:rPr>
      </w:pPr>
      <w:r>
        <w:rPr>
          <w:noProof/>
          <w:lang w:eastAsia="ru-RU"/>
        </w:rPr>
        <w:drawing>
          <wp:inline distT="0" distB="0" distL="0" distR="0" wp14:anchorId="7A9E7F48" wp14:editId="2D85EB0A">
            <wp:extent cx="2571750" cy="2130331"/>
            <wp:effectExtent l="0" t="0" r="0"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15025" cy="2166178"/>
                    </a:xfrm>
                    <a:prstGeom prst="rect">
                      <a:avLst/>
                    </a:prstGeom>
                  </pic:spPr>
                </pic:pic>
              </a:graphicData>
            </a:graphic>
          </wp:inline>
        </w:drawing>
      </w:r>
    </w:p>
    <w:p w14:paraId="27CD2570" w14:textId="4E767007" w:rsidR="000D0B98" w:rsidRPr="0022468A" w:rsidRDefault="000D0B98" w:rsidP="00C47665">
      <w:pPr>
        <w:spacing w:after="0" w:line="240" w:lineRule="auto"/>
        <w:ind w:firstLine="709"/>
        <w:jc w:val="both"/>
        <w:rPr>
          <w:rFonts w:ascii="Times New Roman" w:hAnsi="Times New Roman" w:cs="Times New Roman"/>
          <w:sz w:val="28"/>
          <w:szCs w:val="28"/>
        </w:rPr>
      </w:pPr>
    </w:p>
    <w:p w14:paraId="0907B75A" w14:textId="333007E8" w:rsidR="00F27B48" w:rsidRDefault="00F27B48" w:rsidP="00F27B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Рис. 2.15. П. Сезан. Игроки в карты</w:t>
      </w:r>
    </w:p>
    <w:p w14:paraId="209D9BE6" w14:textId="0B83D8B2" w:rsidR="000E4BFD" w:rsidRDefault="000E4BFD" w:rsidP="00F27B48">
      <w:pPr>
        <w:spacing w:after="0" w:line="240" w:lineRule="auto"/>
        <w:jc w:val="both"/>
        <w:rPr>
          <w:rFonts w:ascii="Times New Roman" w:hAnsi="Times New Roman" w:cs="Times New Roman"/>
          <w:sz w:val="28"/>
          <w:szCs w:val="28"/>
        </w:rPr>
      </w:pPr>
    </w:p>
    <w:p w14:paraId="5C1CCF12" w14:textId="5840DE66" w:rsidR="00F27B48" w:rsidRDefault="00F27B48" w:rsidP="00C47665">
      <w:pPr>
        <w:spacing w:after="0" w:line="240" w:lineRule="auto"/>
        <w:ind w:firstLine="709"/>
        <w:jc w:val="both"/>
        <w:rPr>
          <w:rFonts w:ascii="Times New Roman" w:hAnsi="Times New Roman" w:cs="Times New Roman"/>
          <w:sz w:val="28"/>
          <w:szCs w:val="28"/>
        </w:rPr>
      </w:pPr>
    </w:p>
    <w:p w14:paraId="4BA0C85E" w14:textId="77777777" w:rsidR="00F27B48" w:rsidRDefault="00F27B48" w:rsidP="00C47665">
      <w:pPr>
        <w:spacing w:after="0" w:line="240" w:lineRule="auto"/>
        <w:ind w:firstLine="709"/>
        <w:jc w:val="both"/>
        <w:rPr>
          <w:rFonts w:ascii="Times New Roman" w:hAnsi="Times New Roman" w:cs="Times New Roman"/>
          <w:sz w:val="28"/>
          <w:szCs w:val="28"/>
        </w:rPr>
      </w:pPr>
    </w:p>
    <w:p w14:paraId="0B27A247" w14:textId="0F3E1D1D" w:rsidR="00F27B48" w:rsidRDefault="00F27B48" w:rsidP="00F27B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Рис. 2.14. В. Серов. </w:t>
      </w:r>
    </w:p>
    <w:p w14:paraId="7004FD2D" w14:textId="7D6C86FD" w:rsidR="00F27B48" w:rsidRPr="009A052C" w:rsidRDefault="00F27B48" w:rsidP="00F27B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Портрет Николая </w:t>
      </w:r>
      <w:r>
        <w:rPr>
          <w:rFonts w:ascii="Times New Roman" w:hAnsi="Times New Roman" w:cs="Times New Roman"/>
          <w:sz w:val="28"/>
          <w:szCs w:val="28"/>
          <w:lang w:val="en-US"/>
        </w:rPr>
        <w:t>II</w:t>
      </w:r>
    </w:p>
    <w:p w14:paraId="6F5A1BE8" w14:textId="26C8245A" w:rsidR="00C47665" w:rsidRDefault="00C47665" w:rsidP="00C47665">
      <w:pPr>
        <w:spacing w:after="0" w:line="240" w:lineRule="auto"/>
        <w:ind w:firstLine="709"/>
        <w:jc w:val="both"/>
        <w:rPr>
          <w:rFonts w:ascii="Times New Roman" w:hAnsi="Times New Roman" w:cs="Times New Roman"/>
          <w:sz w:val="28"/>
          <w:szCs w:val="28"/>
        </w:rPr>
      </w:pPr>
    </w:p>
    <w:p w14:paraId="1C77A044" w14:textId="77777777" w:rsidR="000E4BFD" w:rsidRDefault="000E4BFD" w:rsidP="00C47665">
      <w:pPr>
        <w:spacing w:after="0" w:line="240" w:lineRule="auto"/>
        <w:ind w:firstLine="709"/>
        <w:jc w:val="both"/>
        <w:rPr>
          <w:rFonts w:ascii="Times New Roman" w:hAnsi="Times New Roman" w:cs="Times New Roman"/>
          <w:sz w:val="28"/>
          <w:szCs w:val="28"/>
        </w:rPr>
      </w:pPr>
      <w:r>
        <w:rPr>
          <w:noProof/>
          <w:lang w:eastAsia="ru-RU"/>
        </w:rPr>
        <w:drawing>
          <wp:inline distT="0" distB="0" distL="0" distR="0" wp14:anchorId="221B3801" wp14:editId="160F5883">
            <wp:extent cx="5172075" cy="3323537"/>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20161" cy="3354436"/>
                    </a:xfrm>
                    <a:prstGeom prst="rect">
                      <a:avLst/>
                    </a:prstGeom>
                  </pic:spPr>
                </pic:pic>
              </a:graphicData>
            </a:graphic>
          </wp:inline>
        </w:drawing>
      </w:r>
    </w:p>
    <w:p w14:paraId="6575A0BB" w14:textId="77777777" w:rsidR="000D0B98" w:rsidRDefault="000D0B98" w:rsidP="00C47665">
      <w:pPr>
        <w:spacing w:after="0" w:line="240" w:lineRule="auto"/>
        <w:ind w:firstLine="709"/>
        <w:jc w:val="both"/>
        <w:rPr>
          <w:rFonts w:ascii="Times New Roman" w:hAnsi="Times New Roman" w:cs="Times New Roman"/>
          <w:sz w:val="28"/>
          <w:szCs w:val="28"/>
        </w:rPr>
      </w:pPr>
    </w:p>
    <w:p w14:paraId="344BFF3C" w14:textId="5A255689" w:rsidR="000E4BFD" w:rsidRDefault="000D0B98" w:rsidP="00F27B48">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2.16. </w:t>
      </w:r>
      <w:r w:rsidR="000E4BFD">
        <w:rPr>
          <w:rFonts w:ascii="Times New Roman" w:hAnsi="Times New Roman" w:cs="Times New Roman"/>
          <w:sz w:val="28"/>
          <w:szCs w:val="28"/>
        </w:rPr>
        <w:t>И. Шишкин. Корабельная роща</w:t>
      </w:r>
    </w:p>
    <w:p w14:paraId="628B72EB" w14:textId="77777777" w:rsidR="000E4BFD" w:rsidRPr="00B965D0" w:rsidRDefault="000E4BFD" w:rsidP="00C47665">
      <w:pPr>
        <w:spacing w:after="0" w:line="240" w:lineRule="auto"/>
        <w:ind w:firstLine="709"/>
        <w:jc w:val="both"/>
        <w:rPr>
          <w:rFonts w:ascii="Times New Roman" w:hAnsi="Times New Roman" w:cs="Times New Roman"/>
          <w:sz w:val="28"/>
          <w:szCs w:val="28"/>
        </w:rPr>
      </w:pPr>
    </w:p>
    <w:p w14:paraId="1AC47E36" w14:textId="06C34E09" w:rsidR="000E4BFD" w:rsidRPr="0082530D" w:rsidRDefault="000E4BFD" w:rsidP="00C47665">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П</w:t>
      </w:r>
      <w:r w:rsidRPr="00715823">
        <w:rPr>
          <w:rFonts w:ascii="Times New Roman" w:hAnsi="Times New Roman" w:cs="Times New Roman"/>
          <w:sz w:val="28"/>
          <w:szCs w:val="28"/>
        </w:rPr>
        <w:t xml:space="preserve">ри разработке композиции </w:t>
      </w:r>
      <w:r w:rsidR="00610589">
        <w:rPr>
          <w:rFonts w:ascii="Times New Roman" w:hAnsi="Times New Roman" w:cs="Times New Roman"/>
          <w:sz w:val="28"/>
          <w:szCs w:val="28"/>
        </w:rPr>
        <w:t xml:space="preserve">рисунка </w:t>
      </w:r>
      <w:r w:rsidRPr="00715823">
        <w:rPr>
          <w:rFonts w:ascii="Times New Roman" w:hAnsi="Times New Roman" w:cs="Times New Roman"/>
          <w:sz w:val="28"/>
          <w:szCs w:val="28"/>
        </w:rPr>
        <w:t xml:space="preserve">гобелена </w:t>
      </w:r>
      <w:r w:rsidR="00610589">
        <w:rPr>
          <w:rFonts w:ascii="Times New Roman" w:hAnsi="Times New Roman" w:cs="Times New Roman"/>
          <w:sz w:val="28"/>
          <w:szCs w:val="28"/>
        </w:rPr>
        <w:t xml:space="preserve">также </w:t>
      </w:r>
      <w:r w:rsidRPr="00715823">
        <w:rPr>
          <w:rFonts w:ascii="Times New Roman" w:hAnsi="Times New Roman" w:cs="Times New Roman"/>
          <w:sz w:val="28"/>
          <w:szCs w:val="28"/>
        </w:rPr>
        <w:t xml:space="preserve">необходимо учитывать </w:t>
      </w:r>
      <w:r w:rsidRPr="001A22FD">
        <w:rPr>
          <w:rFonts w:ascii="Times New Roman" w:hAnsi="Times New Roman" w:cs="Times New Roman"/>
          <w:b/>
          <w:bCs/>
          <w:i/>
          <w:iCs/>
          <w:sz w:val="28"/>
          <w:szCs w:val="28"/>
        </w:rPr>
        <w:t>элементы и средства композиции</w:t>
      </w:r>
      <w:r w:rsidRPr="00715823">
        <w:rPr>
          <w:rFonts w:ascii="Times New Roman" w:hAnsi="Times New Roman" w:cs="Times New Roman"/>
          <w:sz w:val="28"/>
          <w:szCs w:val="28"/>
        </w:rPr>
        <w:t xml:space="preserve">, без которых невозможно </w:t>
      </w:r>
      <w:r w:rsidR="00610589">
        <w:rPr>
          <w:rFonts w:ascii="Times New Roman" w:hAnsi="Times New Roman" w:cs="Times New Roman"/>
          <w:sz w:val="28"/>
          <w:szCs w:val="28"/>
        </w:rPr>
        <w:t>создание</w:t>
      </w:r>
      <w:r w:rsidRPr="00715823">
        <w:rPr>
          <w:rFonts w:ascii="Times New Roman" w:hAnsi="Times New Roman" w:cs="Times New Roman"/>
          <w:sz w:val="28"/>
          <w:szCs w:val="28"/>
        </w:rPr>
        <w:t xml:space="preserve"> ни одного</w:t>
      </w:r>
      <w:r w:rsidRPr="005252D6">
        <w:rPr>
          <w:rFonts w:ascii="Times New Roman" w:hAnsi="Times New Roman" w:cs="Times New Roman"/>
          <w:sz w:val="28"/>
          <w:szCs w:val="28"/>
        </w:rPr>
        <w:t xml:space="preserve"> художественного произведения. </w:t>
      </w:r>
      <w:r w:rsidRPr="0082530D">
        <w:rPr>
          <w:rFonts w:ascii="Times New Roman" w:hAnsi="Times New Roman" w:cs="Times New Roman"/>
          <w:color w:val="000000" w:themeColor="text1"/>
          <w:sz w:val="28"/>
          <w:szCs w:val="28"/>
        </w:rPr>
        <w:t>К ним относят</w:t>
      </w:r>
      <w:r w:rsidR="00610589">
        <w:rPr>
          <w:rFonts w:ascii="Times New Roman" w:hAnsi="Times New Roman" w:cs="Times New Roman"/>
          <w:color w:val="000000" w:themeColor="text1"/>
          <w:sz w:val="28"/>
          <w:szCs w:val="28"/>
        </w:rPr>
        <w:t xml:space="preserve"> такие как</w:t>
      </w:r>
      <w:r>
        <w:rPr>
          <w:rFonts w:ascii="Times New Roman" w:hAnsi="Times New Roman" w:cs="Times New Roman"/>
          <w:color w:val="000000" w:themeColor="text1"/>
          <w:sz w:val="28"/>
          <w:szCs w:val="28"/>
        </w:rPr>
        <w:t>:</w:t>
      </w:r>
      <w:r w:rsidRPr="0082530D">
        <w:rPr>
          <w:rFonts w:ascii="Times New Roman" w:hAnsi="Times New Roman" w:cs="Times New Roman"/>
          <w:color w:val="000000" w:themeColor="text1"/>
          <w:sz w:val="28"/>
          <w:szCs w:val="28"/>
        </w:rPr>
        <w:t xml:space="preserve"> пропорци</w:t>
      </w:r>
      <w:r w:rsidR="00610589">
        <w:rPr>
          <w:rFonts w:ascii="Times New Roman" w:hAnsi="Times New Roman" w:cs="Times New Roman"/>
          <w:color w:val="000000" w:themeColor="text1"/>
          <w:sz w:val="28"/>
          <w:szCs w:val="28"/>
        </w:rPr>
        <w:t>я</w:t>
      </w:r>
      <w:r w:rsidRPr="0082530D">
        <w:rPr>
          <w:rFonts w:ascii="Times New Roman" w:hAnsi="Times New Roman" w:cs="Times New Roman"/>
          <w:color w:val="000000" w:themeColor="text1"/>
          <w:sz w:val="28"/>
          <w:szCs w:val="28"/>
        </w:rPr>
        <w:t>, масштаб, контраст, нюанс, ритм, метрические повторы, характер формы, цвет и тон, фактур</w:t>
      </w:r>
      <w:r w:rsidR="00610589">
        <w:rPr>
          <w:rFonts w:ascii="Times New Roman" w:hAnsi="Times New Roman" w:cs="Times New Roman"/>
          <w:color w:val="000000" w:themeColor="text1"/>
          <w:sz w:val="28"/>
          <w:szCs w:val="28"/>
        </w:rPr>
        <w:t>а</w:t>
      </w:r>
      <w:r w:rsidRPr="0082530D">
        <w:rPr>
          <w:rFonts w:ascii="Times New Roman" w:hAnsi="Times New Roman" w:cs="Times New Roman"/>
          <w:color w:val="000000" w:themeColor="text1"/>
          <w:sz w:val="28"/>
          <w:szCs w:val="28"/>
        </w:rPr>
        <w:t xml:space="preserve"> и текстур</w:t>
      </w:r>
      <w:r w:rsidR="00610589">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материалов, </w:t>
      </w:r>
      <w:r w:rsidR="00610589">
        <w:rPr>
          <w:rFonts w:ascii="Times New Roman" w:hAnsi="Times New Roman" w:cs="Times New Roman"/>
          <w:color w:val="000000" w:themeColor="text1"/>
          <w:sz w:val="28"/>
          <w:szCs w:val="28"/>
        </w:rPr>
        <w:t xml:space="preserve">которые в каждой </w:t>
      </w:r>
      <w:r w:rsidR="00610589">
        <w:rPr>
          <w:rFonts w:ascii="Times New Roman" w:hAnsi="Times New Roman" w:cs="Times New Roman"/>
          <w:color w:val="000000" w:themeColor="text1"/>
          <w:sz w:val="28"/>
          <w:szCs w:val="28"/>
        </w:rPr>
        <w:lastRenderedPageBreak/>
        <w:t xml:space="preserve">конкретной композиции рисунка гобелена разрабатываются в большей или меньшей мере. </w:t>
      </w:r>
    </w:p>
    <w:p w14:paraId="642B26B4" w14:textId="77777777" w:rsidR="00863646" w:rsidRDefault="00863646" w:rsidP="00C47665">
      <w:pPr>
        <w:spacing w:after="0" w:line="240" w:lineRule="auto"/>
        <w:ind w:firstLine="709"/>
        <w:jc w:val="both"/>
        <w:rPr>
          <w:rFonts w:ascii="Times New Roman" w:hAnsi="Times New Roman" w:cs="Times New Roman"/>
          <w:sz w:val="28"/>
          <w:szCs w:val="28"/>
        </w:rPr>
      </w:pPr>
    </w:p>
    <w:p w14:paraId="0ACEBCD6" w14:textId="5E73191B" w:rsidR="00DF66B1" w:rsidRPr="00863646" w:rsidRDefault="00DF66B1" w:rsidP="00C47665">
      <w:pPr>
        <w:pStyle w:val="a7"/>
        <w:numPr>
          <w:ilvl w:val="1"/>
          <w:numId w:val="5"/>
        </w:numPr>
        <w:spacing w:after="0" w:line="240" w:lineRule="auto"/>
        <w:jc w:val="both"/>
        <w:rPr>
          <w:rFonts w:ascii="Times New Roman" w:hAnsi="Times New Roman" w:cs="Times New Roman"/>
          <w:sz w:val="28"/>
          <w:szCs w:val="28"/>
        </w:rPr>
      </w:pPr>
      <w:r w:rsidRPr="00863646">
        <w:rPr>
          <w:rFonts w:ascii="Times New Roman" w:hAnsi="Times New Roman" w:cs="Times New Roman"/>
          <w:b/>
          <w:bCs/>
          <w:color w:val="000000" w:themeColor="text1"/>
          <w:sz w:val="28"/>
          <w:szCs w:val="28"/>
        </w:rPr>
        <w:t xml:space="preserve">Разработка эскиза </w:t>
      </w:r>
      <w:r w:rsidR="00310D86" w:rsidRPr="00863646">
        <w:rPr>
          <w:rFonts w:ascii="Times New Roman" w:hAnsi="Times New Roman" w:cs="Times New Roman"/>
          <w:b/>
          <w:bCs/>
          <w:color w:val="000000" w:themeColor="text1"/>
          <w:sz w:val="28"/>
          <w:szCs w:val="28"/>
        </w:rPr>
        <w:t xml:space="preserve">и шаблона </w:t>
      </w:r>
      <w:r w:rsidRPr="00863646">
        <w:rPr>
          <w:rFonts w:ascii="Times New Roman" w:hAnsi="Times New Roman" w:cs="Times New Roman"/>
          <w:b/>
          <w:bCs/>
          <w:color w:val="000000" w:themeColor="text1"/>
          <w:sz w:val="28"/>
          <w:szCs w:val="28"/>
        </w:rPr>
        <w:t>гобелена</w:t>
      </w:r>
      <w:bookmarkEnd w:id="5"/>
    </w:p>
    <w:p w14:paraId="382F1604" w14:textId="77777777" w:rsidR="00DF66B1" w:rsidRPr="005252D6" w:rsidRDefault="00DF66B1" w:rsidP="00C47665">
      <w:pPr>
        <w:pStyle w:val="a7"/>
        <w:spacing w:after="0" w:line="240" w:lineRule="auto"/>
        <w:ind w:left="709"/>
        <w:jc w:val="both"/>
        <w:rPr>
          <w:rFonts w:ascii="Times New Roman" w:hAnsi="Times New Roman" w:cs="Times New Roman"/>
          <w:sz w:val="28"/>
          <w:szCs w:val="28"/>
        </w:rPr>
      </w:pPr>
    </w:p>
    <w:p w14:paraId="016C5ABE" w14:textId="09D39DC6" w:rsidR="00DF66B1" w:rsidRPr="005252D6" w:rsidRDefault="00310D86" w:rsidP="00C47665">
      <w:pPr>
        <w:pStyle w:val="a7"/>
        <w:spacing w:after="0" w:line="240" w:lineRule="auto"/>
        <w:ind w:left="0" w:firstLine="709"/>
        <w:jc w:val="both"/>
        <w:rPr>
          <w:rFonts w:ascii="Times New Roman" w:hAnsi="Times New Roman" w:cs="Times New Roman"/>
          <w:sz w:val="28"/>
          <w:szCs w:val="28"/>
        </w:rPr>
      </w:pPr>
      <w:r w:rsidRPr="00DB36D2">
        <w:rPr>
          <w:rFonts w:ascii="Times New Roman" w:hAnsi="Times New Roman" w:cs="Times New Roman"/>
          <w:sz w:val="28"/>
          <w:szCs w:val="28"/>
        </w:rPr>
        <w:t xml:space="preserve">Первый этап в разработке гобелена является разработка эскиза, </w:t>
      </w:r>
      <w:r w:rsidR="00DF66B1" w:rsidRPr="005252D6">
        <w:rPr>
          <w:rFonts w:ascii="Times New Roman" w:hAnsi="Times New Roman" w:cs="Times New Roman"/>
          <w:sz w:val="28"/>
          <w:szCs w:val="28"/>
        </w:rPr>
        <w:t>выполненн</w:t>
      </w:r>
      <w:r>
        <w:rPr>
          <w:rFonts w:ascii="Times New Roman" w:hAnsi="Times New Roman" w:cs="Times New Roman"/>
          <w:sz w:val="28"/>
          <w:szCs w:val="28"/>
        </w:rPr>
        <w:t>о</w:t>
      </w:r>
      <w:r w:rsidR="0059336B">
        <w:rPr>
          <w:rFonts w:ascii="Times New Roman" w:hAnsi="Times New Roman" w:cs="Times New Roman"/>
          <w:sz w:val="28"/>
          <w:szCs w:val="28"/>
        </w:rPr>
        <w:t>го</w:t>
      </w:r>
      <w:r w:rsidR="00DF66B1" w:rsidRPr="005252D6">
        <w:rPr>
          <w:rFonts w:ascii="Times New Roman" w:hAnsi="Times New Roman" w:cs="Times New Roman"/>
          <w:sz w:val="28"/>
          <w:szCs w:val="28"/>
        </w:rPr>
        <w:t xml:space="preserve"> в цвете </w:t>
      </w:r>
      <w:r w:rsidR="00DF66B1">
        <w:rPr>
          <w:rFonts w:ascii="Times New Roman" w:hAnsi="Times New Roman" w:cs="Times New Roman"/>
          <w:sz w:val="28"/>
          <w:szCs w:val="28"/>
        </w:rPr>
        <w:t xml:space="preserve">и </w:t>
      </w:r>
      <w:r w:rsidR="00DF66B1" w:rsidRPr="005252D6">
        <w:rPr>
          <w:rFonts w:ascii="Times New Roman" w:hAnsi="Times New Roman" w:cs="Times New Roman"/>
          <w:sz w:val="28"/>
          <w:szCs w:val="28"/>
        </w:rPr>
        <w:t>по размерам</w:t>
      </w:r>
      <w:r w:rsidR="00DB36D2">
        <w:rPr>
          <w:rFonts w:ascii="Times New Roman" w:hAnsi="Times New Roman" w:cs="Times New Roman"/>
          <w:sz w:val="28"/>
          <w:szCs w:val="28"/>
        </w:rPr>
        <w:t xml:space="preserve"> будущего гобелена</w:t>
      </w:r>
      <w:r w:rsidR="00DF66B1" w:rsidRPr="005252D6">
        <w:rPr>
          <w:rFonts w:ascii="Times New Roman" w:hAnsi="Times New Roman" w:cs="Times New Roman"/>
          <w:sz w:val="28"/>
          <w:szCs w:val="28"/>
        </w:rPr>
        <w:t xml:space="preserve">, </w:t>
      </w:r>
      <w:r w:rsidR="00DB36D2">
        <w:rPr>
          <w:rFonts w:ascii="Times New Roman" w:hAnsi="Times New Roman" w:cs="Times New Roman"/>
          <w:sz w:val="28"/>
          <w:szCs w:val="28"/>
        </w:rPr>
        <w:t xml:space="preserve">которые </w:t>
      </w:r>
      <w:r w:rsidR="00DF66B1" w:rsidRPr="005252D6">
        <w:rPr>
          <w:rFonts w:ascii="Times New Roman" w:hAnsi="Times New Roman" w:cs="Times New Roman"/>
          <w:sz w:val="28"/>
          <w:szCs w:val="28"/>
        </w:rPr>
        <w:t xml:space="preserve">согласованны с интерьером, где планируется разместить </w:t>
      </w:r>
      <w:r w:rsidR="00DF66B1" w:rsidRPr="008F7C7B">
        <w:rPr>
          <w:rFonts w:ascii="Times New Roman" w:hAnsi="Times New Roman" w:cs="Times New Roman"/>
          <w:color w:val="000000" w:themeColor="text1"/>
          <w:sz w:val="28"/>
          <w:szCs w:val="28"/>
        </w:rPr>
        <w:t xml:space="preserve">гобелен </w:t>
      </w:r>
      <w:r w:rsidR="00DF66B1" w:rsidRPr="008F7C7B">
        <w:rPr>
          <w:rFonts w:ascii="Times New Roman" w:hAnsi="Times New Roman" w:cs="Times New Roman"/>
          <w:bCs/>
          <w:iCs/>
          <w:color w:val="000000" w:themeColor="text1"/>
          <w:sz w:val="28"/>
          <w:szCs w:val="28"/>
        </w:rPr>
        <w:t>[</w:t>
      </w:r>
      <w:r w:rsidR="00DF66B1">
        <w:rPr>
          <w:rFonts w:ascii="Times New Roman" w:hAnsi="Times New Roman" w:cs="Times New Roman"/>
          <w:bCs/>
          <w:iCs/>
          <w:color w:val="000000" w:themeColor="text1"/>
          <w:sz w:val="28"/>
          <w:szCs w:val="28"/>
        </w:rPr>
        <w:t>17</w:t>
      </w:r>
      <w:r w:rsidR="00DF66B1" w:rsidRPr="008F7C7B">
        <w:rPr>
          <w:rFonts w:ascii="Times New Roman" w:hAnsi="Times New Roman" w:cs="Times New Roman"/>
          <w:bCs/>
          <w:iCs/>
          <w:color w:val="000000" w:themeColor="text1"/>
          <w:sz w:val="28"/>
          <w:szCs w:val="28"/>
        </w:rPr>
        <w:t>]</w:t>
      </w:r>
      <w:r w:rsidR="00DF66B1" w:rsidRPr="008F7C7B">
        <w:rPr>
          <w:rFonts w:ascii="Times New Roman" w:hAnsi="Times New Roman" w:cs="Times New Roman"/>
          <w:b/>
          <w:i/>
          <w:color w:val="000000" w:themeColor="text1"/>
          <w:sz w:val="28"/>
          <w:szCs w:val="28"/>
        </w:rPr>
        <w:t>.</w:t>
      </w:r>
    </w:p>
    <w:p w14:paraId="34E1E2D9" w14:textId="539CF78D" w:rsidR="00DF66B1" w:rsidRPr="004A7C3B"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 xml:space="preserve">Перед выполнением эскиза </w:t>
      </w:r>
      <w:r w:rsidR="00DB36D2">
        <w:rPr>
          <w:rFonts w:ascii="Times New Roman" w:hAnsi="Times New Roman" w:cs="Times New Roman"/>
          <w:sz w:val="28"/>
          <w:szCs w:val="28"/>
        </w:rPr>
        <w:t xml:space="preserve">необходимо </w:t>
      </w:r>
      <w:r w:rsidRPr="005252D6">
        <w:rPr>
          <w:rFonts w:ascii="Times New Roman" w:hAnsi="Times New Roman" w:cs="Times New Roman"/>
          <w:sz w:val="28"/>
          <w:szCs w:val="28"/>
        </w:rPr>
        <w:t>уч</w:t>
      </w:r>
      <w:r w:rsidR="00DB36D2">
        <w:rPr>
          <w:rFonts w:ascii="Times New Roman" w:hAnsi="Times New Roman" w:cs="Times New Roman"/>
          <w:sz w:val="28"/>
          <w:szCs w:val="28"/>
        </w:rPr>
        <w:t>есть</w:t>
      </w:r>
      <w:r>
        <w:rPr>
          <w:rFonts w:ascii="Times New Roman" w:hAnsi="Times New Roman" w:cs="Times New Roman"/>
          <w:sz w:val="28"/>
          <w:szCs w:val="28"/>
        </w:rPr>
        <w:t xml:space="preserve"> следующее:</w:t>
      </w:r>
      <w:r w:rsidRPr="005252D6">
        <w:rPr>
          <w:rFonts w:ascii="Times New Roman" w:hAnsi="Times New Roman" w:cs="Times New Roman"/>
          <w:sz w:val="28"/>
          <w:szCs w:val="28"/>
        </w:rPr>
        <w:t xml:space="preserve"> </w:t>
      </w:r>
      <w:r>
        <w:rPr>
          <w:rFonts w:ascii="Times New Roman" w:hAnsi="Times New Roman" w:cs="Times New Roman"/>
          <w:sz w:val="28"/>
          <w:szCs w:val="28"/>
        </w:rPr>
        <w:t>и</w:t>
      </w:r>
      <w:r w:rsidRPr="005252D6">
        <w:rPr>
          <w:rFonts w:ascii="Times New Roman" w:hAnsi="Times New Roman" w:cs="Times New Roman"/>
          <w:sz w:val="28"/>
          <w:szCs w:val="28"/>
        </w:rPr>
        <w:t xml:space="preserve">зобразительные возможности ткачества очень ограничены, особенно при не высокой плотности нитей основы. </w:t>
      </w:r>
      <w:r w:rsidR="00DB36D2">
        <w:rPr>
          <w:rFonts w:ascii="Times New Roman" w:hAnsi="Times New Roman" w:cs="Times New Roman"/>
          <w:sz w:val="28"/>
          <w:szCs w:val="28"/>
        </w:rPr>
        <w:t xml:space="preserve">Поэтому необходимо сделать стилизацию рисунка, но так, чтобы он остался узнаваем, или использовать специальные технологические приемы ткачества гобелена, позволяющие передать мелкие детали эскиза. </w:t>
      </w:r>
      <w:r w:rsidRPr="00EC6A3E">
        <w:rPr>
          <w:rFonts w:ascii="Times New Roman" w:hAnsi="Times New Roman" w:cs="Times New Roman"/>
          <w:sz w:val="28"/>
          <w:szCs w:val="28"/>
        </w:rPr>
        <w:t xml:space="preserve">При выполнении гобелена необходимо </w:t>
      </w:r>
      <w:r>
        <w:rPr>
          <w:rFonts w:ascii="Times New Roman" w:hAnsi="Times New Roman" w:cs="Times New Roman"/>
          <w:sz w:val="28"/>
          <w:szCs w:val="28"/>
        </w:rPr>
        <w:t xml:space="preserve">также </w:t>
      </w:r>
      <w:r w:rsidRPr="00EC6A3E">
        <w:rPr>
          <w:rFonts w:ascii="Times New Roman" w:hAnsi="Times New Roman" w:cs="Times New Roman"/>
          <w:sz w:val="28"/>
          <w:szCs w:val="28"/>
        </w:rPr>
        <w:t>учитывать то, что уменьшение плотности гобелена существенно ограничивает изобразительные возможности ткачества.</w:t>
      </w:r>
      <w:r>
        <w:rPr>
          <w:rFonts w:ascii="Times New Roman" w:hAnsi="Times New Roman" w:cs="Times New Roman"/>
          <w:sz w:val="28"/>
          <w:szCs w:val="28"/>
        </w:rPr>
        <w:t xml:space="preserve"> </w:t>
      </w:r>
      <w:r w:rsidRPr="005252D6">
        <w:rPr>
          <w:rFonts w:ascii="Times New Roman" w:hAnsi="Times New Roman" w:cs="Times New Roman"/>
          <w:sz w:val="28"/>
          <w:szCs w:val="28"/>
        </w:rPr>
        <w:t xml:space="preserve">Потому </w:t>
      </w:r>
      <w:r w:rsidR="00DB36D2">
        <w:rPr>
          <w:rFonts w:ascii="Times New Roman" w:hAnsi="Times New Roman" w:cs="Times New Roman"/>
          <w:sz w:val="28"/>
          <w:szCs w:val="28"/>
        </w:rPr>
        <w:t>для учебной работы «Ромашки»</w:t>
      </w:r>
      <w:r w:rsidRPr="005252D6">
        <w:rPr>
          <w:rFonts w:ascii="Times New Roman" w:hAnsi="Times New Roman" w:cs="Times New Roman"/>
          <w:sz w:val="28"/>
          <w:szCs w:val="28"/>
        </w:rPr>
        <w:t xml:space="preserve"> выбран несложный </w:t>
      </w:r>
      <w:r>
        <w:rPr>
          <w:rFonts w:ascii="Times New Roman" w:hAnsi="Times New Roman" w:cs="Times New Roman"/>
          <w:sz w:val="28"/>
          <w:szCs w:val="28"/>
        </w:rPr>
        <w:t>мотив</w:t>
      </w:r>
      <w:r w:rsidRPr="005252D6">
        <w:rPr>
          <w:rFonts w:ascii="Times New Roman" w:hAnsi="Times New Roman" w:cs="Times New Roman"/>
          <w:sz w:val="28"/>
          <w:szCs w:val="28"/>
        </w:rPr>
        <w:t xml:space="preserve">, </w:t>
      </w:r>
      <w:r w:rsidR="00DB36D2">
        <w:rPr>
          <w:rFonts w:ascii="Times New Roman" w:hAnsi="Times New Roman" w:cs="Times New Roman"/>
          <w:sz w:val="28"/>
          <w:szCs w:val="28"/>
        </w:rPr>
        <w:t xml:space="preserve">для усиления </w:t>
      </w:r>
      <w:r w:rsidRPr="005252D6">
        <w:rPr>
          <w:rFonts w:ascii="Times New Roman" w:hAnsi="Times New Roman" w:cs="Times New Roman"/>
          <w:sz w:val="28"/>
          <w:szCs w:val="28"/>
        </w:rPr>
        <w:t>художественно</w:t>
      </w:r>
      <w:r w:rsidR="00DB36D2">
        <w:rPr>
          <w:rFonts w:ascii="Times New Roman" w:hAnsi="Times New Roman" w:cs="Times New Roman"/>
          <w:sz w:val="28"/>
          <w:szCs w:val="28"/>
        </w:rPr>
        <w:t>го</w:t>
      </w:r>
      <w:r w:rsidRPr="005252D6">
        <w:rPr>
          <w:rFonts w:ascii="Times New Roman" w:hAnsi="Times New Roman" w:cs="Times New Roman"/>
          <w:sz w:val="28"/>
          <w:szCs w:val="28"/>
        </w:rPr>
        <w:t xml:space="preserve"> восприяти</w:t>
      </w:r>
      <w:r w:rsidR="00DB36D2">
        <w:rPr>
          <w:rFonts w:ascii="Times New Roman" w:hAnsi="Times New Roman" w:cs="Times New Roman"/>
          <w:sz w:val="28"/>
          <w:szCs w:val="28"/>
        </w:rPr>
        <w:t>я</w:t>
      </w:r>
      <w:r w:rsidRPr="005252D6">
        <w:rPr>
          <w:rFonts w:ascii="Times New Roman" w:hAnsi="Times New Roman" w:cs="Times New Roman"/>
          <w:sz w:val="28"/>
          <w:szCs w:val="28"/>
        </w:rPr>
        <w:t xml:space="preserve"> которого необходимо будет </w:t>
      </w:r>
      <w:r w:rsidR="00DB36D2">
        <w:rPr>
          <w:rFonts w:ascii="Times New Roman" w:hAnsi="Times New Roman" w:cs="Times New Roman"/>
          <w:sz w:val="28"/>
          <w:szCs w:val="28"/>
        </w:rPr>
        <w:t>использовать дополнительные</w:t>
      </w:r>
      <w:r w:rsidRPr="005252D6">
        <w:rPr>
          <w:rFonts w:ascii="Times New Roman" w:hAnsi="Times New Roman" w:cs="Times New Roman"/>
          <w:sz w:val="28"/>
          <w:szCs w:val="28"/>
        </w:rPr>
        <w:t xml:space="preserve"> технологически</w:t>
      </w:r>
      <w:r w:rsidR="00DB36D2">
        <w:rPr>
          <w:rFonts w:ascii="Times New Roman" w:hAnsi="Times New Roman" w:cs="Times New Roman"/>
          <w:sz w:val="28"/>
          <w:szCs w:val="28"/>
        </w:rPr>
        <w:t>е</w:t>
      </w:r>
      <w:r w:rsidRPr="005252D6">
        <w:rPr>
          <w:rFonts w:ascii="Times New Roman" w:hAnsi="Times New Roman" w:cs="Times New Roman"/>
          <w:sz w:val="28"/>
          <w:szCs w:val="28"/>
        </w:rPr>
        <w:t xml:space="preserve"> средства и рабочи</w:t>
      </w:r>
      <w:r w:rsidR="00DB36D2">
        <w:rPr>
          <w:rFonts w:ascii="Times New Roman" w:hAnsi="Times New Roman" w:cs="Times New Roman"/>
          <w:sz w:val="28"/>
          <w:szCs w:val="28"/>
        </w:rPr>
        <w:t>е</w:t>
      </w:r>
      <w:r w:rsidRPr="005252D6">
        <w:rPr>
          <w:rFonts w:ascii="Times New Roman" w:hAnsi="Times New Roman" w:cs="Times New Roman"/>
          <w:sz w:val="28"/>
          <w:szCs w:val="28"/>
        </w:rPr>
        <w:t xml:space="preserve"> прием</w:t>
      </w:r>
      <w:r w:rsidR="00DB36D2">
        <w:rPr>
          <w:rFonts w:ascii="Times New Roman" w:hAnsi="Times New Roman" w:cs="Times New Roman"/>
          <w:sz w:val="28"/>
          <w:szCs w:val="28"/>
        </w:rPr>
        <w:t>ы</w:t>
      </w:r>
      <w:r>
        <w:rPr>
          <w:rFonts w:ascii="Times New Roman" w:hAnsi="Times New Roman" w:cs="Times New Roman"/>
          <w:sz w:val="28"/>
          <w:szCs w:val="28"/>
        </w:rPr>
        <w:t xml:space="preserve"> ткачества</w:t>
      </w:r>
      <w:r w:rsidRPr="005252D6">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5252D6">
        <w:rPr>
          <w:rFonts w:ascii="Times New Roman" w:hAnsi="Times New Roman" w:cs="Times New Roman"/>
          <w:sz w:val="28"/>
          <w:szCs w:val="28"/>
        </w:rPr>
        <w:t>в частности</w:t>
      </w:r>
      <w:r>
        <w:rPr>
          <w:rFonts w:ascii="Times New Roman" w:hAnsi="Times New Roman" w:cs="Times New Roman"/>
          <w:sz w:val="28"/>
          <w:szCs w:val="28"/>
        </w:rPr>
        <w:t>,</w:t>
      </w:r>
      <w:r w:rsidRPr="005252D6">
        <w:rPr>
          <w:rFonts w:ascii="Times New Roman" w:hAnsi="Times New Roman" w:cs="Times New Roman"/>
          <w:sz w:val="28"/>
          <w:szCs w:val="28"/>
        </w:rPr>
        <w:t xml:space="preserve"> переплетени</w:t>
      </w:r>
      <w:r w:rsidR="00DB36D2">
        <w:rPr>
          <w:rFonts w:ascii="Times New Roman" w:hAnsi="Times New Roman" w:cs="Times New Roman"/>
          <w:sz w:val="28"/>
          <w:szCs w:val="28"/>
        </w:rPr>
        <w:t>е</w:t>
      </w:r>
      <w:r w:rsidRPr="005252D6">
        <w:rPr>
          <w:rFonts w:ascii="Times New Roman" w:hAnsi="Times New Roman" w:cs="Times New Roman"/>
          <w:sz w:val="28"/>
          <w:szCs w:val="28"/>
        </w:rPr>
        <w:t>, фактур</w:t>
      </w:r>
      <w:r w:rsidR="00DB36D2">
        <w:rPr>
          <w:rFonts w:ascii="Times New Roman" w:hAnsi="Times New Roman" w:cs="Times New Roman"/>
          <w:sz w:val="28"/>
          <w:szCs w:val="28"/>
        </w:rPr>
        <w:t>а</w:t>
      </w:r>
      <w:r w:rsidRPr="005252D6">
        <w:rPr>
          <w:rFonts w:ascii="Times New Roman" w:hAnsi="Times New Roman" w:cs="Times New Roman"/>
          <w:sz w:val="28"/>
          <w:szCs w:val="28"/>
        </w:rPr>
        <w:t xml:space="preserve">, </w:t>
      </w:r>
      <w:r>
        <w:rPr>
          <w:rFonts w:ascii="Times New Roman" w:hAnsi="Times New Roman" w:cs="Times New Roman"/>
          <w:sz w:val="28"/>
          <w:szCs w:val="28"/>
        </w:rPr>
        <w:t xml:space="preserve">цвет, </w:t>
      </w:r>
      <w:r w:rsidRPr="005252D6">
        <w:rPr>
          <w:rFonts w:ascii="Times New Roman" w:hAnsi="Times New Roman" w:cs="Times New Roman"/>
          <w:sz w:val="28"/>
          <w:szCs w:val="28"/>
        </w:rPr>
        <w:t>декоративность изображения.</w:t>
      </w:r>
    </w:p>
    <w:p w14:paraId="3789B987" w14:textId="5DC14168" w:rsidR="00D70F02" w:rsidRDefault="00DB36D2" w:rsidP="00C47665">
      <w:pPr>
        <w:spacing w:after="0" w:line="240" w:lineRule="auto"/>
        <w:ind w:firstLine="709"/>
        <w:jc w:val="both"/>
        <w:rPr>
          <w:rFonts w:ascii="Times New Roman" w:hAnsi="Times New Roman" w:cs="Times New Roman"/>
          <w:color w:val="000000" w:themeColor="text1"/>
          <w:sz w:val="28"/>
          <w:szCs w:val="28"/>
        </w:rPr>
      </w:pPr>
      <w:r w:rsidRPr="006846F9">
        <w:rPr>
          <w:rFonts w:ascii="Times New Roman" w:hAnsi="Times New Roman" w:cs="Times New Roman"/>
          <w:b/>
          <w:sz w:val="28"/>
          <w:szCs w:val="28"/>
        </w:rPr>
        <w:t>На первом этапе</w:t>
      </w:r>
      <w:r w:rsidR="00DF66B1" w:rsidRPr="00A61E34">
        <w:rPr>
          <w:rFonts w:ascii="Times New Roman" w:hAnsi="Times New Roman" w:cs="Times New Roman"/>
          <w:bCs/>
          <w:sz w:val="28"/>
          <w:szCs w:val="28"/>
        </w:rPr>
        <w:t xml:space="preserve"> проектировании гобелена в первую очередь</w:t>
      </w:r>
      <w:r w:rsidR="00DF66B1" w:rsidRPr="005252D6">
        <w:rPr>
          <w:rFonts w:ascii="Times New Roman" w:hAnsi="Times New Roman" w:cs="Times New Roman"/>
          <w:sz w:val="28"/>
          <w:szCs w:val="28"/>
        </w:rPr>
        <w:t xml:space="preserve"> </w:t>
      </w:r>
      <w:r w:rsidR="00DF66B1" w:rsidRPr="0082530D">
        <w:rPr>
          <w:rFonts w:ascii="Times New Roman" w:hAnsi="Times New Roman" w:cs="Times New Roman"/>
          <w:sz w:val="28"/>
          <w:szCs w:val="28"/>
        </w:rPr>
        <w:t xml:space="preserve">необходимо </w:t>
      </w:r>
      <w:r w:rsidR="00DF66B1" w:rsidRPr="005252D6">
        <w:rPr>
          <w:rFonts w:ascii="Times New Roman" w:hAnsi="Times New Roman" w:cs="Times New Roman"/>
          <w:sz w:val="28"/>
          <w:szCs w:val="28"/>
        </w:rPr>
        <w:t>определить размеры и форму гобелена</w:t>
      </w:r>
      <w:r w:rsidR="00DF66B1" w:rsidRPr="008F7C7B">
        <w:rPr>
          <w:rFonts w:ascii="Times New Roman" w:hAnsi="Times New Roman" w:cs="Times New Roman"/>
          <w:color w:val="000000" w:themeColor="text1"/>
          <w:sz w:val="28"/>
          <w:szCs w:val="28"/>
        </w:rPr>
        <w:t xml:space="preserve">. </w:t>
      </w:r>
    </w:p>
    <w:p w14:paraId="58C85EAC" w14:textId="02A2A69E" w:rsidR="00DF66B1" w:rsidRPr="005252D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 xml:space="preserve">В ткачестве наиболее эффектными являются прямоугольная или квадратная формы. Сложнее выполнить гобелен в форме круга или овала. Для того, чтобы гобелен был гармоничным по композиции, цвету и </w:t>
      </w:r>
      <w:r w:rsidR="00D70F02">
        <w:rPr>
          <w:rFonts w:ascii="Times New Roman" w:hAnsi="Times New Roman" w:cs="Times New Roman"/>
          <w:sz w:val="28"/>
          <w:szCs w:val="28"/>
        </w:rPr>
        <w:t>восприятию художественным</w:t>
      </w:r>
      <w:r w:rsidRPr="005252D6">
        <w:rPr>
          <w:rFonts w:ascii="Times New Roman" w:hAnsi="Times New Roman" w:cs="Times New Roman"/>
          <w:sz w:val="28"/>
          <w:szCs w:val="28"/>
        </w:rPr>
        <w:t xml:space="preserve"> произведением, необходимо учесть знания и опыт, накопленные в области декоративного искусства веками. К этим знаниям относятся знания о пропорциях в архитектуре, живописи и декоративно-прикладном искусстве, и в</w:t>
      </w:r>
      <w:r>
        <w:rPr>
          <w:rFonts w:ascii="Times New Roman" w:hAnsi="Times New Roman" w:cs="Times New Roman"/>
          <w:sz w:val="28"/>
          <w:szCs w:val="28"/>
        </w:rPr>
        <w:t>,</w:t>
      </w:r>
      <w:r w:rsidRPr="005252D6">
        <w:rPr>
          <w:rFonts w:ascii="Times New Roman" w:hAnsi="Times New Roman" w:cs="Times New Roman"/>
          <w:sz w:val="28"/>
          <w:szCs w:val="28"/>
        </w:rPr>
        <w:t xml:space="preserve"> частности</w:t>
      </w:r>
      <w:r>
        <w:rPr>
          <w:rFonts w:ascii="Times New Roman" w:hAnsi="Times New Roman" w:cs="Times New Roman"/>
          <w:sz w:val="28"/>
          <w:szCs w:val="28"/>
        </w:rPr>
        <w:t>,</w:t>
      </w:r>
      <w:r w:rsidRPr="005252D6">
        <w:rPr>
          <w:rFonts w:ascii="Times New Roman" w:hAnsi="Times New Roman" w:cs="Times New Roman"/>
          <w:sz w:val="28"/>
          <w:szCs w:val="28"/>
        </w:rPr>
        <w:t xml:space="preserve"> понятие о «золотой пропорции». «</w:t>
      </w:r>
      <w:r w:rsidR="00D70F02">
        <w:rPr>
          <w:rFonts w:ascii="Times New Roman" w:hAnsi="Times New Roman" w:cs="Times New Roman"/>
          <w:sz w:val="28"/>
          <w:szCs w:val="28"/>
        </w:rPr>
        <w:t>З</w:t>
      </w:r>
      <w:r w:rsidRPr="005252D6">
        <w:rPr>
          <w:rFonts w:ascii="Times New Roman" w:hAnsi="Times New Roman" w:cs="Times New Roman"/>
          <w:sz w:val="28"/>
          <w:szCs w:val="28"/>
        </w:rPr>
        <w:t>олотая пропорция» – одно из основных понятий в искусстве, которое используется художниками с давних времен и связано понятиям красоты и гармонии.</w:t>
      </w:r>
    </w:p>
    <w:p w14:paraId="19E4C889" w14:textId="5F82A68E" w:rsidR="00DF66B1" w:rsidRPr="005252D6" w:rsidRDefault="00DF66B1" w:rsidP="00C47665">
      <w:pPr>
        <w:spacing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 xml:space="preserve">Дать определение </w:t>
      </w:r>
      <w:r>
        <w:rPr>
          <w:rFonts w:ascii="Times New Roman" w:hAnsi="Times New Roman" w:cs="Times New Roman"/>
          <w:sz w:val="28"/>
          <w:szCs w:val="28"/>
        </w:rPr>
        <w:t>«</w:t>
      </w:r>
      <w:r w:rsidRPr="005252D6">
        <w:rPr>
          <w:rFonts w:ascii="Times New Roman" w:hAnsi="Times New Roman" w:cs="Times New Roman"/>
          <w:sz w:val="28"/>
          <w:szCs w:val="28"/>
        </w:rPr>
        <w:t>золотой пропорции</w:t>
      </w:r>
      <w:r>
        <w:rPr>
          <w:rFonts w:ascii="Times New Roman" w:hAnsi="Times New Roman" w:cs="Times New Roman"/>
          <w:sz w:val="28"/>
          <w:szCs w:val="28"/>
        </w:rPr>
        <w:t>»</w:t>
      </w:r>
      <w:r w:rsidRPr="005252D6">
        <w:rPr>
          <w:rFonts w:ascii="Times New Roman" w:hAnsi="Times New Roman" w:cs="Times New Roman"/>
          <w:sz w:val="28"/>
          <w:szCs w:val="28"/>
        </w:rPr>
        <w:t xml:space="preserve"> довольно сложно, но можно определи</w:t>
      </w:r>
      <w:r w:rsidR="006846F9">
        <w:rPr>
          <w:rFonts w:ascii="Times New Roman" w:hAnsi="Times New Roman" w:cs="Times New Roman"/>
          <w:sz w:val="28"/>
          <w:szCs w:val="28"/>
        </w:rPr>
        <w:t>в</w:t>
      </w:r>
      <w:r w:rsidRPr="005252D6">
        <w:rPr>
          <w:rFonts w:ascii="Times New Roman" w:hAnsi="Times New Roman" w:cs="Times New Roman"/>
          <w:sz w:val="28"/>
          <w:szCs w:val="28"/>
        </w:rPr>
        <w:t xml:space="preserve"> ее численное значение</w:t>
      </w:r>
      <w:r>
        <w:rPr>
          <w:rFonts w:ascii="Times New Roman" w:hAnsi="Times New Roman" w:cs="Times New Roman"/>
          <w:sz w:val="28"/>
          <w:szCs w:val="28"/>
        </w:rPr>
        <w:t>.</w:t>
      </w:r>
      <w:r w:rsidRPr="005252D6">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8F7C7B">
        <w:rPr>
          <w:rFonts w:ascii="Times New Roman" w:hAnsi="Times New Roman" w:cs="Times New Roman"/>
          <w:color w:val="000000" w:themeColor="text1"/>
          <w:sz w:val="28"/>
          <w:szCs w:val="28"/>
        </w:rPr>
        <w:t xml:space="preserve">данном случае это соотношение сторон прямоугольника близкое к числу 1,618 </w:t>
      </w:r>
      <w:r w:rsidRPr="008F7C7B">
        <w:rPr>
          <w:rFonts w:ascii="Times New Roman" w:hAnsi="Times New Roman" w:cs="Times New Roman"/>
          <w:bCs/>
          <w:iCs/>
          <w:color w:val="000000" w:themeColor="text1"/>
          <w:sz w:val="28"/>
          <w:szCs w:val="28"/>
        </w:rPr>
        <w:t>[</w:t>
      </w:r>
      <w:r>
        <w:rPr>
          <w:rFonts w:ascii="Times New Roman" w:hAnsi="Times New Roman" w:cs="Times New Roman"/>
          <w:bCs/>
          <w:iCs/>
          <w:color w:val="000000" w:themeColor="text1"/>
          <w:sz w:val="28"/>
          <w:szCs w:val="28"/>
        </w:rPr>
        <w:t>37</w:t>
      </w:r>
      <w:r w:rsidRPr="008F7C7B">
        <w:rPr>
          <w:rFonts w:ascii="Times New Roman" w:hAnsi="Times New Roman" w:cs="Times New Roman"/>
          <w:bCs/>
          <w:iCs/>
          <w:color w:val="000000" w:themeColor="text1"/>
          <w:sz w:val="28"/>
          <w:szCs w:val="28"/>
        </w:rPr>
        <w:t>]</w:t>
      </w:r>
      <w:r w:rsidRPr="008F7C7B">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sidRPr="005252D6">
        <w:rPr>
          <w:rFonts w:ascii="Times New Roman" w:hAnsi="Times New Roman" w:cs="Times New Roman"/>
          <w:sz w:val="28"/>
          <w:szCs w:val="28"/>
        </w:rPr>
        <w:t>Золотая пропорция</w:t>
      </w:r>
      <w:r>
        <w:rPr>
          <w:rFonts w:ascii="Times New Roman" w:hAnsi="Times New Roman" w:cs="Times New Roman"/>
          <w:sz w:val="28"/>
          <w:szCs w:val="28"/>
        </w:rPr>
        <w:t>»</w:t>
      </w:r>
      <w:r w:rsidRPr="005252D6">
        <w:rPr>
          <w:rFonts w:ascii="Times New Roman" w:hAnsi="Times New Roman" w:cs="Times New Roman"/>
          <w:sz w:val="28"/>
          <w:szCs w:val="28"/>
        </w:rPr>
        <w:t xml:space="preserve"> является величиной иррациональной, поэтому ее невозможно представить в виде соотношения двух целых чисел. Она отвечает простому математическому выражению вида</w:t>
      </w:r>
    </w:p>
    <w:p w14:paraId="78EDFC0B" w14:textId="77777777" w:rsidR="00DF66B1" w:rsidRDefault="00DF66B1" w:rsidP="00C47665">
      <w:pPr>
        <w:spacing w:line="240" w:lineRule="auto"/>
        <w:ind w:firstLine="709"/>
        <w:jc w:val="center"/>
        <w:rPr>
          <w:rFonts w:ascii="Times New Roman" w:hAnsi="Times New Roman" w:cs="Times New Roman"/>
          <w:sz w:val="28"/>
          <w:szCs w:val="28"/>
        </w:rPr>
      </w:pPr>
      <w:r w:rsidRPr="005252D6">
        <w:rPr>
          <w:rFonts w:ascii="Times New Roman" w:hAnsi="Times New Roman" w:cs="Times New Roman"/>
          <w:position w:val="-24"/>
          <w:sz w:val="28"/>
          <w:szCs w:val="28"/>
        </w:rPr>
        <w:object w:dxaOrig="2659" w:dyaOrig="700" w14:anchorId="38705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35.25pt" o:ole="">
            <v:imagedata r:id="rId37" o:title=""/>
          </v:shape>
          <o:OLEObject Type="Embed" ProgID="Equation.DSMT4" ShapeID="_x0000_i1025" DrawAspect="Content" ObjectID="_1741422703" r:id="rId38"/>
        </w:object>
      </w:r>
    </w:p>
    <w:p w14:paraId="5CEB2EC0" w14:textId="77777777" w:rsidR="00DF66B1" w:rsidRPr="005252D6" w:rsidRDefault="00DF66B1" w:rsidP="00C47665">
      <w:pPr>
        <w:spacing w:line="240" w:lineRule="auto"/>
        <w:ind w:firstLine="709"/>
        <w:jc w:val="center"/>
        <w:rPr>
          <w:rFonts w:ascii="Times New Roman" w:hAnsi="Times New Roman" w:cs="Times New Roman"/>
          <w:sz w:val="28"/>
          <w:szCs w:val="28"/>
        </w:rPr>
      </w:pPr>
    </w:p>
    <w:p w14:paraId="456D6639" w14:textId="77777777" w:rsidR="00DF66B1" w:rsidRPr="005252D6"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Обозначим ее, например, буквой </w:t>
      </w:r>
      <w:r w:rsidRPr="000E0FF1">
        <w:rPr>
          <w:rFonts w:ascii="Times New Roman" w:hAnsi="Times New Roman" w:cs="Times New Roman"/>
          <w:b/>
          <w:bCs/>
          <w:sz w:val="32"/>
          <w:szCs w:val="32"/>
        </w:rPr>
        <w:sym w:font="Symbol" w:char="F063"/>
      </w:r>
      <w:r>
        <w:rPr>
          <w:rFonts w:ascii="Times New Roman" w:hAnsi="Times New Roman" w:cs="Times New Roman"/>
          <w:sz w:val="28"/>
          <w:szCs w:val="28"/>
        </w:rPr>
        <w:t>.</w:t>
      </w:r>
    </w:p>
    <w:p w14:paraId="10F776D2" w14:textId="3C55A88F" w:rsidR="00DF66B1"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lastRenderedPageBreak/>
        <w:t xml:space="preserve">Согласно приведенной «формуле гармонии» и пространству интерьера, где должен быть помещен гобелен, </w:t>
      </w:r>
      <w:r w:rsidR="006846F9">
        <w:rPr>
          <w:rFonts w:ascii="Times New Roman" w:hAnsi="Times New Roman" w:cs="Times New Roman"/>
          <w:sz w:val="28"/>
          <w:szCs w:val="28"/>
        </w:rPr>
        <w:t>определяется</w:t>
      </w:r>
      <w:r w:rsidRPr="005252D6">
        <w:rPr>
          <w:rFonts w:ascii="Times New Roman" w:hAnsi="Times New Roman" w:cs="Times New Roman"/>
          <w:sz w:val="28"/>
          <w:szCs w:val="28"/>
        </w:rPr>
        <w:t xml:space="preserve"> его форм и размер. Гобелен будет выполнен в прямоугольной форме размером, соот</w:t>
      </w:r>
      <w:r>
        <w:rPr>
          <w:rFonts w:ascii="Times New Roman" w:hAnsi="Times New Roman" w:cs="Times New Roman"/>
          <w:sz w:val="28"/>
          <w:szCs w:val="28"/>
        </w:rPr>
        <w:t>ветствующим «золотой пропорции»</w:t>
      </w:r>
    </w:p>
    <w:p w14:paraId="00960F2A" w14:textId="77777777" w:rsidR="00DF66B1" w:rsidRDefault="00DF66B1" w:rsidP="00C47665">
      <w:pPr>
        <w:spacing w:after="0" w:line="240" w:lineRule="auto"/>
        <w:ind w:firstLine="709"/>
        <w:jc w:val="both"/>
        <w:rPr>
          <w:rFonts w:ascii="Times New Roman" w:hAnsi="Times New Roman" w:cs="Times New Roman"/>
          <w:sz w:val="28"/>
          <w:szCs w:val="28"/>
        </w:rPr>
      </w:pPr>
    </w:p>
    <w:p w14:paraId="17D06C91" w14:textId="77777777" w:rsidR="00DF66B1" w:rsidRPr="006846F9" w:rsidRDefault="00DF66B1" w:rsidP="00C47665">
      <w:pPr>
        <w:spacing w:after="0" w:line="240" w:lineRule="auto"/>
        <w:ind w:firstLine="709"/>
        <w:jc w:val="center"/>
        <w:rPr>
          <w:rFonts w:ascii="Times New Roman" w:hAnsi="Times New Roman" w:cs="Times New Roman"/>
          <w:color w:val="000000" w:themeColor="text1"/>
          <w:sz w:val="28"/>
          <w:szCs w:val="28"/>
        </w:rPr>
      </w:pPr>
      <w:r w:rsidRPr="006846F9">
        <w:rPr>
          <w:rFonts w:ascii="Times New Roman" w:hAnsi="Times New Roman" w:cs="Times New Roman"/>
          <w:i/>
          <w:iCs/>
          <w:color w:val="000000" w:themeColor="text1"/>
          <w:sz w:val="32"/>
          <w:szCs w:val="32"/>
        </w:rPr>
        <w:t>а</w:t>
      </w:r>
      <w:r w:rsidRPr="006846F9">
        <w:rPr>
          <w:rFonts w:ascii="Times New Roman" w:hAnsi="Times New Roman" w:cs="Times New Roman"/>
          <w:color w:val="000000" w:themeColor="text1"/>
          <w:sz w:val="28"/>
          <w:szCs w:val="28"/>
        </w:rPr>
        <w:t xml:space="preserve"> х </w:t>
      </w:r>
      <w:r w:rsidRPr="006846F9">
        <w:rPr>
          <w:rFonts w:ascii="Times New Roman" w:hAnsi="Times New Roman" w:cs="Times New Roman"/>
          <w:i/>
          <w:iCs/>
          <w:color w:val="000000" w:themeColor="text1"/>
          <w:sz w:val="32"/>
          <w:szCs w:val="32"/>
        </w:rPr>
        <w:t>в</w:t>
      </w:r>
      <w:r w:rsidRPr="006846F9">
        <w:rPr>
          <w:rFonts w:ascii="Times New Roman" w:hAnsi="Times New Roman" w:cs="Times New Roman"/>
          <w:color w:val="000000" w:themeColor="text1"/>
          <w:sz w:val="28"/>
          <w:szCs w:val="28"/>
        </w:rPr>
        <w:t xml:space="preserve"> = 0,50 х 0,80, тогда </w:t>
      </w:r>
      <w:r w:rsidRPr="006846F9">
        <w:rPr>
          <w:rFonts w:ascii="Times New Roman" w:hAnsi="Times New Roman" w:cs="Times New Roman"/>
          <w:sz w:val="32"/>
          <w:szCs w:val="32"/>
        </w:rPr>
        <w:sym w:font="Symbol" w:char="F063"/>
      </w:r>
      <w:r w:rsidRPr="006846F9">
        <w:rPr>
          <w:rFonts w:ascii="Times New Roman" w:hAnsi="Times New Roman" w:cs="Times New Roman"/>
          <w:sz w:val="32"/>
          <w:szCs w:val="32"/>
        </w:rPr>
        <w:t xml:space="preserve"> = </w:t>
      </w:r>
      <w:r w:rsidRPr="006846F9">
        <w:rPr>
          <w:rFonts w:ascii="Times New Roman" w:hAnsi="Times New Roman" w:cs="Times New Roman"/>
          <w:color w:val="000000" w:themeColor="text1"/>
          <w:sz w:val="28"/>
          <w:szCs w:val="28"/>
        </w:rPr>
        <w:t>1,6,</w:t>
      </w:r>
    </w:p>
    <w:p w14:paraId="31E1B3E5" w14:textId="77777777" w:rsidR="00DF66B1" w:rsidRPr="006846F9" w:rsidRDefault="00DF66B1" w:rsidP="00C47665">
      <w:pPr>
        <w:spacing w:after="0" w:line="240" w:lineRule="auto"/>
        <w:jc w:val="both"/>
        <w:rPr>
          <w:rFonts w:ascii="Times New Roman" w:hAnsi="Times New Roman" w:cs="Times New Roman"/>
          <w:color w:val="000000" w:themeColor="text1"/>
          <w:sz w:val="28"/>
          <w:szCs w:val="28"/>
        </w:rPr>
      </w:pPr>
    </w:p>
    <w:p w14:paraId="3ABF2688" w14:textId="6A3B7263" w:rsidR="00DF66B1" w:rsidRPr="006846F9" w:rsidRDefault="00DF66B1" w:rsidP="00C47665">
      <w:pPr>
        <w:spacing w:after="0" w:line="240" w:lineRule="auto"/>
        <w:jc w:val="both"/>
        <w:rPr>
          <w:rFonts w:ascii="Times New Roman" w:hAnsi="Times New Roman" w:cs="Times New Roman"/>
          <w:color w:val="000000" w:themeColor="text1"/>
          <w:sz w:val="28"/>
          <w:szCs w:val="28"/>
        </w:rPr>
      </w:pPr>
      <w:r w:rsidRPr="006846F9">
        <w:rPr>
          <w:rFonts w:ascii="Times New Roman" w:hAnsi="Times New Roman" w:cs="Times New Roman"/>
          <w:color w:val="000000" w:themeColor="text1"/>
          <w:sz w:val="28"/>
          <w:szCs w:val="28"/>
        </w:rPr>
        <w:t xml:space="preserve">где </w:t>
      </w:r>
      <w:r w:rsidRPr="006846F9">
        <w:rPr>
          <w:rFonts w:ascii="Times New Roman" w:hAnsi="Times New Roman" w:cs="Times New Roman"/>
          <w:i/>
          <w:iCs/>
          <w:color w:val="000000" w:themeColor="text1"/>
          <w:sz w:val="32"/>
          <w:szCs w:val="32"/>
        </w:rPr>
        <w:t>а</w:t>
      </w:r>
      <w:r w:rsidRPr="006846F9">
        <w:rPr>
          <w:rFonts w:ascii="Times New Roman" w:hAnsi="Times New Roman" w:cs="Times New Roman"/>
          <w:color w:val="000000" w:themeColor="text1"/>
          <w:sz w:val="28"/>
          <w:szCs w:val="28"/>
        </w:rPr>
        <w:t xml:space="preserve"> – ширина </w:t>
      </w:r>
      <w:r w:rsidR="00D70F02" w:rsidRPr="006846F9">
        <w:rPr>
          <w:rFonts w:ascii="Times New Roman" w:hAnsi="Times New Roman" w:cs="Times New Roman"/>
          <w:color w:val="000000" w:themeColor="text1"/>
          <w:sz w:val="28"/>
          <w:szCs w:val="28"/>
        </w:rPr>
        <w:t>гобелена</w:t>
      </w:r>
      <w:r w:rsidRPr="006846F9">
        <w:rPr>
          <w:rFonts w:ascii="Times New Roman" w:hAnsi="Times New Roman" w:cs="Times New Roman"/>
          <w:color w:val="000000" w:themeColor="text1"/>
          <w:sz w:val="28"/>
          <w:szCs w:val="28"/>
        </w:rPr>
        <w:t>, м;</w:t>
      </w:r>
    </w:p>
    <w:p w14:paraId="5235F26E" w14:textId="260EB9A7" w:rsidR="00DF66B1" w:rsidRPr="006846F9" w:rsidRDefault="00DF66B1" w:rsidP="00C47665">
      <w:pPr>
        <w:spacing w:after="0" w:line="240" w:lineRule="auto"/>
        <w:ind w:firstLine="426"/>
        <w:jc w:val="both"/>
        <w:rPr>
          <w:rFonts w:ascii="Times New Roman" w:hAnsi="Times New Roman" w:cs="Times New Roman"/>
          <w:color w:val="000000" w:themeColor="text1"/>
          <w:sz w:val="28"/>
          <w:szCs w:val="28"/>
        </w:rPr>
      </w:pPr>
      <w:r w:rsidRPr="006846F9">
        <w:rPr>
          <w:rFonts w:ascii="Times New Roman" w:hAnsi="Times New Roman" w:cs="Times New Roman"/>
          <w:i/>
          <w:iCs/>
          <w:color w:val="000000" w:themeColor="text1"/>
          <w:sz w:val="32"/>
          <w:szCs w:val="32"/>
        </w:rPr>
        <w:t>в</w:t>
      </w:r>
      <w:r w:rsidRPr="006846F9">
        <w:rPr>
          <w:rFonts w:ascii="Times New Roman" w:hAnsi="Times New Roman" w:cs="Times New Roman"/>
          <w:color w:val="000000" w:themeColor="text1"/>
          <w:sz w:val="28"/>
          <w:szCs w:val="28"/>
        </w:rPr>
        <w:t xml:space="preserve"> – длина </w:t>
      </w:r>
      <w:r w:rsidR="00D70F02" w:rsidRPr="006846F9">
        <w:rPr>
          <w:rFonts w:ascii="Times New Roman" w:hAnsi="Times New Roman" w:cs="Times New Roman"/>
          <w:color w:val="000000" w:themeColor="text1"/>
          <w:sz w:val="28"/>
          <w:szCs w:val="28"/>
        </w:rPr>
        <w:t>гобелена</w:t>
      </w:r>
      <w:r w:rsidRPr="006846F9">
        <w:rPr>
          <w:rFonts w:ascii="Times New Roman" w:hAnsi="Times New Roman" w:cs="Times New Roman"/>
          <w:color w:val="000000" w:themeColor="text1"/>
          <w:sz w:val="28"/>
          <w:szCs w:val="28"/>
        </w:rPr>
        <w:t>, м.</w:t>
      </w:r>
    </w:p>
    <w:p w14:paraId="7AA23EF9" w14:textId="3B9F86F8" w:rsidR="00DF66B1" w:rsidRPr="005252D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Эта пропорция имеет наиболее четкие признаки гармонии и красоты для восприятия изображения</w:t>
      </w:r>
      <w:r>
        <w:rPr>
          <w:rFonts w:ascii="Times New Roman" w:hAnsi="Times New Roman" w:cs="Times New Roman"/>
          <w:sz w:val="28"/>
          <w:szCs w:val="28"/>
        </w:rPr>
        <w:t>, вытканного на</w:t>
      </w:r>
      <w:r w:rsidRPr="005252D6">
        <w:rPr>
          <w:rFonts w:ascii="Times New Roman" w:hAnsi="Times New Roman" w:cs="Times New Roman"/>
          <w:sz w:val="28"/>
          <w:szCs w:val="28"/>
        </w:rPr>
        <w:t xml:space="preserve"> гобелен</w:t>
      </w:r>
      <w:r>
        <w:rPr>
          <w:rFonts w:ascii="Times New Roman" w:hAnsi="Times New Roman" w:cs="Times New Roman"/>
          <w:sz w:val="28"/>
          <w:szCs w:val="28"/>
        </w:rPr>
        <w:t>е</w:t>
      </w:r>
      <w:r w:rsidRPr="005252D6">
        <w:rPr>
          <w:rFonts w:ascii="Times New Roman" w:hAnsi="Times New Roman" w:cs="Times New Roman"/>
          <w:sz w:val="28"/>
          <w:szCs w:val="28"/>
        </w:rPr>
        <w:t xml:space="preserve">. </w:t>
      </w:r>
      <w:r w:rsidR="00310D86">
        <w:rPr>
          <w:rFonts w:ascii="Times New Roman" w:hAnsi="Times New Roman" w:cs="Times New Roman"/>
          <w:sz w:val="28"/>
          <w:szCs w:val="28"/>
        </w:rPr>
        <w:t>В этих же пропорциях должна быть выполнена</w:t>
      </w:r>
      <w:r w:rsidR="006846F9">
        <w:rPr>
          <w:rFonts w:ascii="Times New Roman" w:hAnsi="Times New Roman" w:cs="Times New Roman"/>
          <w:sz w:val="28"/>
          <w:szCs w:val="28"/>
        </w:rPr>
        <w:t xml:space="preserve"> ткацкая</w:t>
      </w:r>
      <w:r w:rsidR="00310D86">
        <w:rPr>
          <w:rFonts w:ascii="Times New Roman" w:hAnsi="Times New Roman" w:cs="Times New Roman"/>
          <w:sz w:val="28"/>
          <w:szCs w:val="28"/>
        </w:rPr>
        <w:t xml:space="preserve"> рама, на которой будет выткан гобелен.</w:t>
      </w:r>
    </w:p>
    <w:p w14:paraId="0C6C7517" w14:textId="77777777" w:rsidR="00310D86" w:rsidRDefault="00DF66B1" w:rsidP="00C47665">
      <w:pPr>
        <w:spacing w:after="0" w:line="240" w:lineRule="auto"/>
        <w:ind w:firstLine="709"/>
        <w:jc w:val="both"/>
        <w:rPr>
          <w:rFonts w:ascii="Times New Roman" w:hAnsi="Times New Roman" w:cs="Times New Roman"/>
          <w:color w:val="000000" w:themeColor="text1"/>
          <w:sz w:val="28"/>
          <w:szCs w:val="28"/>
        </w:rPr>
      </w:pPr>
      <w:r w:rsidRPr="00310D86">
        <w:rPr>
          <w:rFonts w:ascii="Times New Roman" w:hAnsi="Times New Roman" w:cs="Times New Roman"/>
          <w:b/>
          <w:sz w:val="28"/>
          <w:szCs w:val="28"/>
        </w:rPr>
        <w:t>Вторым этапом работы над эскизом</w:t>
      </w:r>
      <w:r w:rsidRPr="00A61E34">
        <w:rPr>
          <w:rFonts w:ascii="Times New Roman" w:hAnsi="Times New Roman" w:cs="Times New Roman"/>
          <w:bCs/>
          <w:sz w:val="28"/>
          <w:szCs w:val="28"/>
        </w:rPr>
        <w:t xml:space="preserve"> является</w:t>
      </w:r>
      <w:r w:rsidRPr="005252D6">
        <w:rPr>
          <w:rFonts w:ascii="Times New Roman" w:hAnsi="Times New Roman" w:cs="Times New Roman"/>
          <w:sz w:val="28"/>
          <w:szCs w:val="28"/>
        </w:rPr>
        <w:t xml:space="preserve"> выполнение </w:t>
      </w:r>
      <w:r w:rsidRPr="0082530D">
        <w:rPr>
          <w:rFonts w:ascii="Times New Roman" w:hAnsi="Times New Roman" w:cs="Times New Roman"/>
          <w:sz w:val="28"/>
          <w:szCs w:val="28"/>
        </w:rPr>
        <w:t xml:space="preserve">шаблона. </w:t>
      </w:r>
      <w:r w:rsidRPr="005252D6">
        <w:rPr>
          <w:rFonts w:ascii="Times New Roman" w:hAnsi="Times New Roman" w:cs="Times New Roman"/>
          <w:sz w:val="28"/>
          <w:szCs w:val="28"/>
        </w:rPr>
        <w:t xml:space="preserve">Шаблон – это увеличенный до определенных </w:t>
      </w:r>
      <w:r w:rsidR="00310D86">
        <w:rPr>
          <w:rFonts w:ascii="Times New Roman" w:hAnsi="Times New Roman" w:cs="Times New Roman"/>
          <w:sz w:val="28"/>
          <w:szCs w:val="28"/>
        </w:rPr>
        <w:t xml:space="preserve">ранее </w:t>
      </w:r>
      <w:r w:rsidRPr="005252D6">
        <w:rPr>
          <w:rFonts w:ascii="Times New Roman" w:hAnsi="Times New Roman" w:cs="Times New Roman"/>
          <w:sz w:val="28"/>
          <w:szCs w:val="28"/>
        </w:rPr>
        <w:t xml:space="preserve">размеров гобелена рисунок, выполненный на ватмане, грунтовочном полотне или </w:t>
      </w:r>
      <w:r w:rsidRPr="008F7C7B">
        <w:rPr>
          <w:rFonts w:ascii="Times New Roman" w:hAnsi="Times New Roman" w:cs="Times New Roman"/>
          <w:color w:val="000000" w:themeColor="text1"/>
          <w:sz w:val="28"/>
          <w:szCs w:val="28"/>
        </w:rPr>
        <w:t xml:space="preserve">ткани </w:t>
      </w:r>
      <w:r w:rsidRPr="008F7C7B">
        <w:rPr>
          <w:rFonts w:ascii="Times New Roman" w:hAnsi="Times New Roman" w:cs="Times New Roman"/>
          <w:bCs/>
          <w:iCs/>
          <w:color w:val="000000" w:themeColor="text1"/>
          <w:sz w:val="28"/>
          <w:szCs w:val="28"/>
        </w:rPr>
        <w:t>[</w:t>
      </w:r>
      <w:r>
        <w:rPr>
          <w:rFonts w:ascii="Times New Roman" w:hAnsi="Times New Roman" w:cs="Times New Roman"/>
          <w:bCs/>
          <w:iCs/>
          <w:color w:val="000000" w:themeColor="text1"/>
          <w:sz w:val="28"/>
          <w:szCs w:val="28"/>
        </w:rPr>
        <w:t>15</w:t>
      </w:r>
      <w:r w:rsidRPr="008F7C7B">
        <w:rPr>
          <w:rFonts w:ascii="Times New Roman" w:hAnsi="Times New Roman" w:cs="Times New Roman"/>
          <w:bCs/>
          <w:iCs/>
          <w:color w:val="000000" w:themeColor="text1"/>
          <w:sz w:val="28"/>
          <w:szCs w:val="28"/>
        </w:rPr>
        <w:t>]</w:t>
      </w:r>
      <w:r w:rsidRPr="008F7C7B">
        <w:rPr>
          <w:rFonts w:ascii="Times New Roman" w:hAnsi="Times New Roman" w:cs="Times New Roman"/>
          <w:color w:val="000000" w:themeColor="text1"/>
          <w:sz w:val="28"/>
          <w:szCs w:val="28"/>
        </w:rPr>
        <w:t xml:space="preserve">. </w:t>
      </w:r>
    </w:p>
    <w:p w14:paraId="3D56CE91" w14:textId="365D24D0" w:rsidR="00DF66B1" w:rsidRPr="005252D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В процессе переноса рисунка</w:t>
      </w:r>
      <w:r w:rsidR="006846F9">
        <w:rPr>
          <w:rFonts w:ascii="Times New Roman" w:hAnsi="Times New Roman" w:cs="Times New Roman"/>
          <w:sz w:val="28"/>
          <w:szCs w:val="28"/>
        </w:rPr>
        <w:t xml:space="preserve"> на шаблон</w:t>
      </w:r>
      <w:r w:rsidRPr="005252D6">
        <w:rPr>
          <w:rFonts w:ascii="Times New Roman" w:hAnsi="Times New Roman" w:cs="Times New Roman"/>
          <w:sz w:val="28"/>
          <w:szCs w:val="28"/>
        </w:rPr>
        <w:t xml:space="preserve">, </w:t>
      </w:r>
      <w:r w:rsidR="00310D86">
        <w:rPr>
          <w:rFonts w:ascii="Times New Roman" w:hAnsi="Times New Roman" w:cs="Times New Roman"/>
          <w:sz w:val="28"/>
          <w:szCs w:val="28"/>
        </w:rPr>
        <w:t>необходимо сделать</w:t>
      </w:r>
      <w:r w:rsidRPr="005252D6">
        <w:rPr>
          <w:rFonts w:ascii="Times New Roman" w:hAnsi="Times New Roman" w:cs="Times New Roman"/>
          <w:sz w:val="28"/>
          <w:szCs w:val="28"/>
        </w:rPr>
        <w:t xml:space="preserve"> его корректировку – </w:t>
      </w:r>
      <w:r w:rsidRPr="00310D86">
        <w:rPr>
          <w:rFonts w:ascii="Times New Roman" w:hAnsi="Times New Roman" w:cs="Times New Roman"/>
          <w:b/>
          <w:bCs/>
          <w:i/>
          <w:iCs/>
          <w:sz w:val="28"/>
          <w:szCs w:val="28"/>
        </w:rPr>
        <w:t xml:space="preserve">стилизацию </w:t>
      </w:r>
      <w:r w:rsidRPr="005252D6">
        <w:rPr>
          <w:rFonts w:ascii="Times New Roman" w:hAnsi="Times New Roman" w:cs="Times New Roman"/>
          <w:sz w:val="28"/>
          <w:szCs w:val="28"/>
        </w:rPr>
        <w:t>– с учетом таких понятий как иллюзия, ритм, симметрия, пропорция и масштаб.</w:t>
      </w:r>
    </w:p>
    <w:p w14:paraId="73A98FB4" w14:textId="77777777" w:rsidR="00310D8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b/>
          <w:i/>
          <w:sz w:val="28"/>
          <w:szCs w:val="28"/>
        </w:rPr>
        <w:t>Иллюзия</w:t>
      </w:r>
      <w:r w:rsidRPr="005252D6">
        <w:rPr>
          <w:rFonts w:ascii="Times New Roman" w:hAnsi="Times New Roman" w:cs="Times New Roman"/>
          <w:sz w:val="28"/>
          <w:szCs w:val="28"/>
        </w:rPr>
        <w:t xml:space="preserve"> – это непосредственное зрительное впечатление, которое совпадает с реальным восприятием предмета, изображенного на рисунке и основанного на совокупности знаний о нем. Зрительные иллюзии могут вызываться всевозможными причинами. Для гобелена наибольшую заинтересованность представляют </w:t>
      </w:r>
      <w:r w:rsidRPr="005252D6">
        <w:rPr>
          <w:rFonts w:ascii="Times New Roman" w:hAnsi="Times New Roman" w:cs="Times New Roman"/>
          <w:b/>
          <w:i/>
          <w:sz w:val="28"/>
          <w:szCs w:val="28"/>
        </w:rPr>
        <w:t>иллюзии восприятия формы ткацкого рисунка.</w:t>
      </w:r>
      <w:r w:rsidRPr="005252D6">
        <w:rPr>
          <w:rFonts w:ascii="Times New Roman" w:hAnsi="Times New Roman" w:cs="Times New Roman"/>
          <w:sz w:val="28"/>
          <w:szCs w:val="28"/>
        </w:rPr>
        <w:t xml:space="preserve"> Для создания желаемого восприятия рисунка необходимо учитывать его иллюзорные изменения в зависимости от плотности расположения элементов, искривления рисунка с помощью косых линий, использования контрастных цветовых решений. </w:t>
      </w:r>
    </w:p>
    <w:p w14:paraId="463F711C" w14:textId="4AFAE70C" w:rsidR="00DF66B1" w:rsidRPr="005252D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b/>
          <w:i/>
          <w:sz w:val="28"/>
          <w:szCs w:val="28"/>
        </w:rPr>
        <w:t>Иллюзия цвета</w:t>
      </w:r>
      <w:r w:rsidRPr="005252D6">
        <w:rPr>
          <w:rFonts w:ascii="Times New Roman" w:hAnsi="Times New Roman" w:cs="Times New Roman"/>
          <w:sz w:val="28"/>
          <w:szCs w:val="28"/>
        </w:rPr>
        <w:t xml:space="preserve"> также частично может приводить к изменению формы ткацкого рисунка, поэтому выбор сочетания </w:t>
      </w:r>
      <w:r w:rsidR="00310D86">
        <w:rPr>
          <w:rFonts w:ascii="Times New Roman" w:hAnsi="Times New Roman" w:cs="Times New Roman"/>
          <w:sz w:val="28"/>
          <w:szCs w:val="28"/>
        </w:rPr>
        <w:t>ц</w:t>
      </w:r>
      <w:r w:rsidRPr="005252D6">
        <w:rPr>
          <w:rFonts w:ascii="Times New Roman" w:hAnsi="Times New Roman" w:cs="Times New Roman"/>
          <w:sz w:val="28"/>
          <w:szCs w:val="28"/>
        </w:rPr>
        <w:t>вета и переплетения важен в передаче композиции рисунка</w:t>
      </w:r>
      <w:r>
        <w:rPr>
          <w:rFonts w:ascii="Times New Roman" w:hAnsi="Times New Roman" w:cs="Times New Roman"/>
          <w:sz w:val="28"/>
          <w:szCs w:val="28"/>
        </w:rPr>
        <w:t xml:space="preserve"> </w:t>
      </w:r>
      <w:r w:rsidRPr="008F7C7B">
        <w:rPr>
          <w:rFonts w:ascii="Times New Roman" w:hAnsi="Times New Roman" w:cs="Times New Roman"/>
          <w:bCs/>
          <w:iCs/>
          <w:color w:val="000000" w:themeColor="text1"/>
          <w:sz w:val="28"/>
          <w:szCs w:val="28"/>
        </w:rPr>
        <w:t>[</w:t>
      </w:r>
      <w:r>
        <w:rPr>
          <w:rFonts w:ascii="Times New Roman" w:hAnsi="Times New Roman" w:cs="Times New Roman"/>
          <w:bCs/>
          <w:iCs/>
          <w:color w:val="000000" w:themeColor="text1"/>
          <w:sz w:val="28"/>
          <w:szCs w:val="28"/>
        </w:rPr>
        <w:t>15</w:t>
      </w:r>
      <w:r w:rsidRPr="008F7C7B">
        <w:rPr>
          <w:rFonts w:ascii="Times New Roman" w:hAnsi="Times New Roman" w:cs="Times New Roman"/>
          <w:bCs/>
          <w:iCs/>
          <w:color w:val="000000" w:themeColor="text1"/>
          <w:sz w:val="28"/>
          <w:szCs w:val="28"/>
        </w:rPr>
        <w:t>]</w:t>
      </w:r>
      <w:r w:rsidRPr="008F7C7B">
        <w:rPr>
          <w:rFonts w:ascii="Times New Roman" w:hAnsi="Times New Roman" w:cs="Times New Roman"/>
          <w:color w:val="000000" w:themeColor="text1"/>
          <w:sz w:val="28"/>
          <w:szCs w:val="28"/>
        </w:rPr>
        <w:t>.</w:t>
      </w:r>
    </w:p>
    <w:p w14:paraId="0AE3103F" w14:textId="6A5EADC9" w:rsidR="00DF66B1" w:rsidRPr="008F7C7B" w:rsidRDefault="00DF66B1" w:rsidP="00C47665">
      <w:pPr>
        <w:spacing w:after="0" w:line="240" w:lineRule="auto"/>
        <w:ind w:firstLine="709"/>
        <w:jc w:val="both"/>
        <w:rPr>
          <w:rFonts w:ascii="Times New Roman" w:hAnsi="Times New Roman" w:cs="Times New Roman"/>
          <w:color w:val="000000" w:themeColor="text1"/>
          <w:sz w:val="28"/>
          <w:szCs w:val="28"/>
        </w:rPr>
      </w:pPr>
      <w:r w:rsidRPr="008F7C7B">
        <w:rPr>
          <w:rFonts w:ascii="Times New Roman" w:hAnsi="Times New Roman" w:cs="Times New Roman"/>
          <w:b/>
          <w:i/>
          <w:color w:val="000000" w:themeColor="text1"/>
          <w:sz w:val="28"/>
          <w:szCs w:val="28"/>
        </w:rPr>
        <w:t>Ритм</w:t>
      </w:r>
      <w:r w:rsidRPr="008F7C7B">
        <w:rPr>
          <w:rFonts w:ascii="Times New Roman" w:hAnsi="Times New Roman" w:cs="Times New Roman"/>
          <w:color w:val="000000" w:themeColor="text1"/>
          <w:sz w:val="28"/>
          <w:szCs w:val="28"/>
        </w:rPr>
        <w:t xml:space="preserve"> – размещение элементов рисунка </w:t>
      </w:r>
      <w:r w:rsidR="00310D86">
        <w:rPr>
          <w:rFonts w:ascii="Times New Roman" w:hAnsi="Times New Roman" w:cs="Times New Roman"/>
          <w:color w:val="000000" w:themeColor="text1"/>
          <w:sz w:val="28"/>
          <w:szCs w:val="28"/>
        </w:rPr>
        <w:t>– листьев и стеблей ромашки –</w:t>
      </w:r>
      <w:r w:rsidRPr="008F7C7B">
        <w:rPr>
          <w:rFonts w:ascii="Times New Roman" w:hAnsi="Times New Roman" w:cs="Times New Roman"/>
          <w:color w:val="000000" w:themeColor="text1"/>
          <w:sz w:val="28"/>
          <w:szCs w:val="28"/>
        </w:rPr>
        <w:t xml:space="preserve">в определенной закономерности </w:t>
      </w:r>
      <w:r w:rsidRPr="008F7C7B">
        <w:rPr>
          <w:rFonts w:ascii="Times New Roman" w:hAnsi="Times New Roman" w:cs="Times New Roman"/>
          <w:bCs/>
          <w:iCs/>
          <w:color w:val="000000" w:themeColor="text1"/>
          <w:sz w:val="28"/>
          <w:szCs w:val="28"/>
        </w:rPr>
        <w:t>[</w:t>
      </w:r>
      <w:r>
        <w:rPr>
          <w:rFonts w:ascii="Times New Roman" w:hAnsi="Times New Roman" w:cs="Times New Roman"/>
          <w:bCs/>
          <w:iCs/>
          <w:color w:val="000000" w:themeColor="text1"/>
          <w:sz w:val="28"/>
          <w:szCs w:val="28"/>
        </w:rPr>
        <w:t>15</w:t>
      </w:r>
      <w:r w:rsidRPr="008F7C7B">
        <w:rPr>
          <w:rFonts w:ascii="Times New Roman" w:hAnsi="Times New Roman" w:cs="Times New Roman"/>
          <w:bCs/>
          <w:iCs/>
          <w:color w:val="000000" w:themeColor="text1"/>
          <w:sz w:val="28"/>
          <w:szCs w:val="28"/>
        </w:rPr>
        <w:t>]</w:t>
      </w:r>
      <w:r w:rsidRPr="008F7C7B">
        <w:rPr>
          <w:rFonts w:ascii="Times New Roman" w:hAnsi="Times New Roman" w:cs="Times New Roman"/>
          <w:color w:val="000000" w:themeColor="text1"/>
          <w:sz w:val="28"/>
          <w:szCs w:val="28"/>
        </w:rPr>
        <w:t>.</w:t>
      </w:r>
    </w:p>
    <w:p w14:paraId="43F308E5" w14:textId="77777777" w:rsidR="00DF66B1" w:rsidRPr="005252D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b/>
          <w:i/>
          <w:sz w:val="28"/>
          <w:szCs w:val="28"/>
        </w:rPr>
        <w:t>Симметрия</w:t>
      </w:r>
      <w:r w:rsidRPr="005252D6">
        <w:rPr>
          <w:rFonts w:ascii="Times New Roman" w:hAnsi="Times New Roman" w:cs="Times New Roman"/>
          <w:sz w:val="28"/>
          <w:szCs w:val="28"/>
        </w:rPr>
        <w:t xml:space="preserve"> – гармония, соразмерность, закономерное расположение элементов рисунка в пространстве, при котором одна половинка как будто является зеркальным отображением </w:t>
      </w:r>
      <w:r w:rsidRPr="008F7C7B">
        <w:rPr>
          <w:rFonts w:ascii="Times New Roman" w:hAnsi="Times New Roman" w:cs="Times New Roman"/>
          <w:color w:val="000000" w:themeColor="text1"/>
          <w:sz w:val="28"/>
          <w:szCs w:val="28"/>
        </w:rPr>
        <w:t xml:space="preserve">другой </w:t>
      </w:r>
      <w:r w:rsidRPr="008F7C7B">
        <w:rPr>
          <w:rFonts w:ascii="Times New Roman" w:hAnsi="Times New Roman" w:cs="Times New Roman"/>
          <w:bCs/>
          <w:iCs/>
          <w:color w:val="000000" w:themeColor="text1"/>
          <w:sz w:val="28"/>
          <w:szCs w:val="28"/>
        </w:rPr>
        <w:t>[</w:t>
      </w:r>
      <w:r>
        <w:rPr>
          <w:rFonts w:ascii="Times New Roman" w:hAnsi="Times New Roman" w:cs="Times New Roman"/>
          <w:bCs/>
          <w:iCs/>
          <w:color w:val="000000" w:themeColor="text1"/>
          <w:sz w:val="28"/>
          <w:szCs w:val="28"/>
        </w:rPr>
        <w:t>15</w:t>
      </w:r>
      <w:r w:rsidRPr="008F7C7B">
        <w:rPr>
          <w:rFonts w:ascii="Times New Roman" w:hAnsi="Times New Roman" w:cs="Times New Roman"/>
          <w:bCs/>
          <w:iCs/>
          <w:color w:val="000000" w:themeColor="text1"/>
          <w:sz w:val="28"/>
          <w:szCs w:val="28"/>
        </w:rPr>
        <w:t>]</w:t>
      </w:r>
      <w:r w:rsidRPr="008F7C7B">
        <w:rPr>
          <w:rFonts w:ascii="Times New Roman" w:hAnsi="Times New Roman" w:cs="Times New Roman"/>
          <w:color w:val="000000" w:themeColor="text1"/>
          <w:sz w:val="28"/>
          <w:szCs w:val="28"/>
        </w:rPr>
        <w:t>.</w:t>
      </w:r>
    </w:p>
    <w:p w14:paraId="5DA90205" w14:textId="02BC7DE7" w:rsidR="00DF66B1" w:rsidRPr="005252D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b/>
          <w:i/>
          <w:sz w:val="28"/>
          <w:szCs w:val="28"/>
        </w:rPr>
        <w:t>Пропорция</w:t>
      </w:r>
      <w:r w:rsidRPr="005252D6">
        <w:rPr>
          <w:rFonts w:ascii="Times New Roman" w:hAnsi="Times New Roman" w:cs="Times New Roman"/>
          <w:sz w:val="28"/>
          <w:szCs w:val="28"/>
        </w:rPr>
        <w:t xml:space="preserve"> – соразмерность и определенное отношение </w:t>
      </w:r>
      <w:r w:rsidR="00310D86">
        <w:rPr>
          <w:rFonts w:ascii="Times New Roman" w:hAnsi="Times New Roman" w:cs="Times New Roman"/>
          <w:sz w:val="28"/>
          <w:szCs w:val="28"/>
        </w:rPr>
        <w:t>элементов</w:t>
      </w:r>
      <w:r w:rsidRPr="005252D6">
        <w:rPr>
          <w:rFonts w:ascii="Times New Roman" w:hAnsi="Times New Roman" w:cs="Times New Roman"/>
          <w:sz w:val="28"/>
          <w:szCs w:val="28"/>
        </w:rPr>
        <w:t xml:space="preserve"> рисунка между собой</w:t>
      </w:r>
      <w:r>
        <w:rPr>
          <w:rFonts w:ascii="Times New Roman" w:hAnsi="Times New Roman" w:cs="Times New Roman"/>
          <w:sz w:val="28"/>
          <w:szCs w:val="28"/>
        </w:rPr>
        <w:t xml:space="preserve"> </w:t>
      </w:r>
      <w:r w:rsidRPr="008F7C7B">
        <w:rPr>
          <w:rFonts w:ascii="Times New Roman" w:hAnsi="Times New Roman" w:cs="Times New Roman"/>
          <w:bCs/>
          <w:iCs/>
          <w:color w:val="000000" w:themeColor="text1"/>
          <w:sz w:val="28"/>
          <w:szCs w:val="28"/>
        </w:rPr>
        <w:t>[13]</w:t>
      </w:r>
      <w:r w:rsidRPr="008F7C7B">
        <w:rPr>
          <w:rFonts w:ascii="Times New Roman" w:hAnsi="Times New Roman" w:cs="Times New Roman"/>
          <w:color w:val="000000" w:themeColor="text1"/>
          <w:sz w:val="28"/>
          <w:szCs w:val="28"/>
        </w:rPr>
        <w:t>.</w:t>
      </w:r>
    </w:p>
    <w:p w14:paraId="37BF68F0" w14:textId="77777777" w:rsidR="00DF66B1" w:rsidRPr="005252D6"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b/>
          <w:i/>
          <w:sz w:val="28"/>
          <w:szCs w:val="28"/>
        </w:rPr>
        <w:t>Масштаб</w:t>
      </w:r>
      <w:r w:rsidRPr="005252D6">
        <w:rPr>
          <w:rFonts w:ascii="Times New Roman" w:hAnsi="Times New Roman" w:cs="Times New Roman"/>
          <w:sz w:val="28"/>
          <w:szCs w:val="28"/>
        </w:rPr>
        <w:t xml:space="preserve"> – отношение длины отрезка на рисунке к его длине в натуре, то есть к его действительной длине</w:t>
      </w:r>
      <w:r>
        <w:rPr>
          <w:rFonts w:ascii="Times New Roman" w:hAnsi="Times New Roman" w:cs="Times New Roman"/>
          <w:sz w:val="28"/>
          <w:szCs w:val="28"/>
        </w:rPr>
        <w:t xml:space="preserve"> </w:t>
      </w:r>
      <w:r w:rsidRPr="008F7C7B">
        <w:rPr>
          <w:rFonts w:ascii="Times New Roman" w:hAnsi="Times New Roman" w:cs="Times New Roman"/>
          <w:bCs/>
          <w:iCs/>
          <w:color w:val="000000" w:themeColor="text1"/>
          <w:sz w:val="28"/>
          <w:szCs w:val="28"/>
        </w:rPr>
        <w:t>[</w:t>
      </w:r>
      <w:r>
        <w:rPr>
          <w:rFonts w:ascii="Times New Roman" w:hAnsi="Times New Roman" w:cs="Times New Roman"/>
          <w:bCs/>
          <w:iCs/>
          <w:color w:val="000000" w:themeColor="text1"/>
          <w:sz w:val="28"/>
          <w:szCs w:val="28"/>
        </w:rPr>
        <w:t>15</w:t>
      </w:r>
      <w:r w:rsidRPr="008F7C7B">
        <w:rPr>
          <w:rFonts w:ascii="Times New Roman" w:hAnsi="Times New Roman" w:cs="Times New Roman"/>
          <w:bCs/>
          <w:iCs/>
          <w:color w:val="000000" w:themeColor="text1"/>
          <w:sz w:val="28"/>
          <w:szCs w:val="28"/>
        </w:rPr>
        <w:t>]</w:t>
      </w:r>
      <w:r w:rsidRPr="008F7C7B">
        <w:rPr>
          <w:rFonts w:ascii="Times New Roman" w:hAnsi="Times New Roman" w:cs="Times New Roman"/>
          <w:color w:val="000000" w:themeColor="text1"/>
          <w:sz w:val="28"/>
          <w:szCs w:val="28"/>
        </w:rPr>
        <w:t>.</w:t>
      </w:r>
    </w:p>
    <w:p w14:paraId="452980F9" w14:textId="77777777" w:rsidR="00DF66B1" w:rsidRPr="005252D6"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выполнении гобелена в материале необходимо соблюдать эти простейшие правила композиции. </w:t>
      </w:r>
      <w:r w:rsidRPr="005252D6">
        <w:rPr>
          <w:rFonts w:ascii="Times New Roman" w:hAnsi="Times New Roman" w:cs="Times New Roman"/>
          <w:sz w:val="28"/>
          <w:szCs w:val="28"/>
        </w:rPr>
        <w:t>Несоблюдение этих правил может привести к искривленному иллюзорному восприятию рисунка в готовом гобелене.</w:t>
      </w:r>
    </w:p>
    <w:p w14:paraId="6445BCBA" w14:textId="4627B1CA" w:rsidR="00DF66B1"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 xml:space="preserve">Шаблон гобелена со стилизованным натуралистическим рисунком </w:t>
      </w:r>
      <w:r w:rsidR="006846F9">
        <w:rPr>
          <w:rFonts w:ascii="Times New Roman" w:hAnsi="Times New Roman" w:cs="Times New Roman"/>
          <w:sz w:val="28"/>
          <w:szCs w:val="28"/>
        </w:rPr>
        <w:t xml:space="preserve">«Ромашки» </w:t>
      </w:r>
      <w:r w:rsidRPr="005252D6">
        <w:rPr>
          <w:rFonts w:ascii="Times New Roman" w:hAnsi="Times New Roman" w:cs="Times New Roman"/>
          <w:sz w:val="28"/>
          <w:szCs w:val="28"/>
        </w:rPr>
        <w:t xml:space="preserve">показан </w:t>
      </w:r>
      <w:r w:rsidRPr="00DD1EBC">
        <w:rPr>
          <w:rFonts w:ascii="Times New Roman" w:hAnsi="Times New Roman" w:cs="Times New Roman"/>
          <w:sz w:val="28"/>
          <w:szCs w:val="28"/>
        </w:rPr>
        <w:t>на рис</w:t>
      </w:r>
      <w:r w:rsidRPr="00523F1D">
        <w:rPr>
          <w:rFonts w:ascii="Times New Roman" w:hAnsi="Times New Roman" w:cs="Times New Roman"/>
          <w:sz w:val="28"/>
          <w:szCs w:val="28"/>
        </w:rPr>
        <w:t>. 2.1</w:t>
      </w:r>
      <w:r w:rsidR="00D34DC3">
        <w:rPr>
          <w:rFonts w:ascii="Times New Roman" w:hAnsi="Times New Roman" w:cs="Times New Roman"/>
          <w:sz w:val="28"/>
          <w:szCs w:val="28"/>
        </w:rPr>
        <w:t>7</w:t>
      </w:r>
      <w:r w:rsidRPr="00523F1D">
        <w:rPr>
          <w:rFonts w:ascii="Times New Roman" w:hAnsi="Times New Roman" w:cs="Times New Roman"/>
          <w:sz w:val="28"/>
          <w:szCs w:val="28"/>
        </w:rPr>
        <w:t>.</w:t>
      </w:r>
    </w:p>
    <w:p w14:paraId="7A2BD7A1" w14:textId="77777777" w:rsidR="00C47665" w:rsidRPr="00523F1D" w:rsidRDefault="00C47665" w:rsidP="00C47665">
      <w:pPr>
        <w:spacing w:after="0" w:line="240" w:lineRule="auto"/>
        <w:ind w:firstLine="709"/>
        <w:jc w:val="both"/>
        <w:rPr>
          <w:rFonts w:ascii="Times New Roman" w:hAnsi="Times New Roman" w:cs="Times New Roman"/>
          <w:sz w:val="28"/>
          <w:szCs w:val="28"/>
        </w:rPr>
      </w:pPr>
    </w:p>
    <w:p w14:paraId="62661777" w14:textId="77777777" w:rsidR="00DF66B1" w:rsidRDefault="00DF66B1" w:rsidP="00C47665">
      <w:pPr>
        <w:spacing w:after="0" w:line="240" w:lineRule="auto"/>
        <w:ind w:firstLine="709"/>
        <w:jc w:val="center"/>
        <w:rPr>
          <w:rFonts w:ascii="Times New Roman" w:hAnsi="Times New Roman" w:cs="Times New Roman"/>
          <w:sz w:val="28"/>
          <w:szCs w:val="28"/>
        </w:rPr>
      </w:pPr>
      <w:r>
        <w:rPr>
          <w:noProof/>
          <w:lang w:eastAsia="ru-RU"/>
        </w:rPr>
        <w:drawing>
          <wp:inline distT="0" distB="0" distL="0" distR="0" wp14:anchorId="121D713B" wp14:editId="1419457A">
            <wp:extent cx="2343150" cy="3482807"/>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375716" cy="3531212"/>
                    </a:xfrm>
                    <a:prstGeom prst="rect">
                      <a:avLst/>
                    </a:prstGeom>
                  </pic:spPr>
                </pic:pic>
              </a:graphicData>
            </a:graphic>
          </wp:inline>
        </w:drawing>
      </w:r>
    </w:p>
    <w:p w14:paraId="019F1FA7" w14:textId="77777777" w:rsidR="00DF66B1" w:rsidRDefault="00DF66B1" w:rsidP="00C47665">
      <w:pPr>
        <w:spacing w:after="0" w:line="240" w:lineRule="auto"/>
        <w:ind w:firstLine="709"/>
        <w:jc w:val="both"/>
        <w:rPr>
          <w:rFonts w:ascii="Times New Roman" w:hAnsi="Times New Roman" w:cs="Times New Roman"/>
          <w:sz w:val="28"/>
          <w:szCs w:val="28"/>
        </w:rPr>
      </w:pPr>
    </w:p>
    <w:p w14:paraId="5DA92F49" w14:textId="06880AB1" w:rsidR="00863646" w:rsidRDefault="000D0B98"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2.17. </w:t>
      </w:r>
      <w:r w:rsidR="00DF66B1" w:rsidRPr="00DD1EBC">
        <w:rPr>
          <w:rFonts w:ascii="Times New Roman" w:hAnsi="Times New Roman" w:cs="Times New Roman"/>
          <w:sz w:val="28"/>
          <w:szCs w:val="28"/>
        </w:rPr>
        <w:t>Шаблон гобелена</w:t>
      </w:r>
      <w:bookmarkStart w:id="7" w:name="_Toc42081329"/>
    </w:p>
    <w:p w14:paraId="7CB9EA4C" w14:textId="77777777" w:rsidR="00863646" w:rsidRDefault="00863646" w:rsidP="00C47665">
      <w:pPr>
        <w:spacing w:after="0" w:line="240" w:lineRule="auto"/>
        <w:ind w:firstLine="709"/>
        <w:jc w:val="center"/>
        <w:rPr>
          <w:rFonts w:ascii="Times New Roman" w:hAnsi="Times New Roman" w:cs="Times New Roman"/>
          <w:sz w:val="28"/>
          <w:szCs w:val="28"/>
        </w:rPr>
      </w:pPr>
    </w:p>
    <w:p w14:paraId="72C7DF84" w14:textId="46152503" w:rsidR="00DF66B1" w:rsidRPr="00863646" w:rsidRDefault="00DF66B1" w:rsidP="00C47665">
      <w:pPr>
        <w:pStyle w:val="a7"/>
        <w:numPr>
          <w:ilvl w:val="1"/>
          <w:numId w:val="5"/>
        </w:numPr>
        <w:spacing w:after="0" w:line="240" w:lineRule="auto"/>
        <w:ind w:left="0" w:firstLine="709"/>
        <w:jc w:val="both"/>
        <w:rPr>
          <w:rFonts w:ascii="Times New Roman" w:hAnsi="Times New Roman" w:cs="Times New Roman"/>
          <w:sz w:val="28"/>
          <w:szCs w:val="28"/>
        </w:rPr>
      </w:pPr>
      <w:r w:rsidRPr="00863646">
        <w:rPr>
          <w:rFonts w:ascii="Times New Roman" w:hAnsi="Times New Roman" w:cs="Times New Roman"/>
          <w:b/>
          <w:bCs/>
          <w:color w:val="000000" w:themeColor="text1"/>
          <w:sz w:val="28"/>
          <w:szCs w:val="28"/>
        </w:rPr>
        <w:t>Разработка цветового решения гобелена</w:t>
      </w:r>
      <w:bookmarkEnd w:id="7"/>
    </w:p>
    <w:p w14:paraId="78D6C3CF" w14:textId="77777777" w:rsidR="00DF66B1" w:rsidRPr="00280B32" w:rsidRDefault="00DF66B1" w:rsidP="00C47665">
      <w:pPr>
        <w:pStyle w:val="a7"/>
        <w:spacing w:after="0" w:line="240" w:lineRule="auto"/>
        <w:ind w:left="1440"/>
        <w:jc w:val="both"/>
        <w:rPr>
          <w:rFonts w:ascii="Times New Roman" w:hAnsi="Times New Roman" w:cs="Times New Roman"/>
          <w:sz w:val="28"/>
          <w:szCs w:val="28"/>
        </w:rPr>
      </w:pPr>
    </w:p>
    <w:p w14:paraId="6222DBF3" w14:textId="77777777" w:rsidR="00DF66B1" w:rsidRPr="00280B32" w:rsidRDefault="00DF66B1" w:rsidP="00C47665">
      <w:pPr>
        <w:spacing w:after="0" w:line="240" w:lineRule="auto"/>
        <w:ind w:firstLine="709"/>
        <w:jc w:val="both"/>
        <w:rPr>
          <w:rFonts w:ascii="Times New Roman" w:hAnsi="Times New Roman" w:cs="Times New Roman"/>
          <w:sz w:val="28"/>
          <w:szCs w:val="28"/>
        </w:rPr>
      </w:pPr>
      <w:r w:rsidRPr="006846F9">
        <w:rPr>
          <w:rFonts w:ascii="Times New Roman" w:hAnsi="Times New Roman" w:cs="Times New Roman"/>
          <w:b/>
          <w:sz w:val="28"/>
          <w:szCs w:val="28"/>
        </w:rPr>
        <w:t>На третьем этапе проектирования</w:t>
      </w:r>
      <w:r w:rsidRPr="00280B32">
        <w:rPr>
          <w:rFonts w:ascii="Times New Roman" w:hAnsi="Times New Roman" w:cs="Times New Roman"/>
          <w:sz w:val="28"/>
          <w:szCs w:val="28"/>
        </w:rPr>
        <w:t xml:space="preserve"> эскиза гобелена необходимо выбрать цветовую гамму для будущего гобелена и нанести ее на шаблон. </w:t>
      </w:r>
    </w:p>
    <w:p w14:paraId="6E5CEDF0" w14:textId="650A9621"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Изучая цветовую гамму и гармоничное сочетание цветов, символику цвета</w:t>
      </w:r>
      <w:r w:rsidR="00D34DC3">
        <w:rPr>
          <w:rFonts w:ascii="Times New Roman" w:hAnsi="Times New Roman" w:cs="Times New Roman"/>
          <w:sz w:val="28"/>
          <w:szCs w:val="28"/>
        </w:rPr>
        <w:t xml:space="preserve"> </w:t>
      </w:r>
      <w:r w:rsidR="00310D86">
        <w:rPr>
          <w:rFonts w:ascii="Times New Roman" w:hAnsi="Times New Roman" w:cs="Times New Roman"/>
          <w:sz w:val="28"/>
          <w:szCs w:val="28"/>
        </w:rPr>
        <w:t>для реализации спроектированной композиции рисунка гобелена</w:t>
      </w:r>
      <w:r>
        <w:rPr>
          <w:rFonts w:ascii="Times New Roman" w:hAnsi="Times New Roman" w:cs="Times New Roman"/>
          <w:sz w:val="28"/>
          <w:szCs w:val="28"/>
        </w:rPr>
        <w:t xml:space="preserve"> выбрана следующая цветовая гамма: доминирующи</w:t>
      </w:r>
      <w:r w:rsidR="00310D86">
        <w:rPr>
          <w:rFonts w:ascii="Times New Roman" w:hAnsi="Times New Roman" w:cs="Times New Roman"/>
          <w:sz w:val="28"/>
          <w:szCs w:val="28"/>
        </w:rPr>
        <w:t>е цвета–</w:t>
      </w:r>
      <w:r>
        <w:rPr>
          <w:rFonts w:ascii="Times New Roman" w:hAnsi="Times New Roman" w:cs="Times New Roman"/>
          <w:sz w:val="28"/>
          <w:szCs w:val="28"/>
        </w:rPr>
        <w:t xml:space="preserve"> синий и белый, а объединяющие их оттенки</w:t>
      </w:r>
      <w:r w:rsidR="00310D86">
        <w:rPr>
          <w:rFonts w:ascii="Times New Roman" w:hAnsi="Times New Roman" w:cs="Times New Roman"/>
          <w:sz w:val="28"/>
          <w:szCs w:val="28"/>
        </w:rPr>
        <w:t>:</w:t>
      </w:r>
      <w:r>
        <w:rPr>
          <w:rFonts w:ascii="Times New Roman" w:hAnsi="Times New Roman" w:cs="Times New Roman"/>
          <w:sz w:val="28"/>
          <w:szCs w:val="28"/>
        </w:rPr>
        <w:t xml:space="preserve"> иссиня-зелены</w:t>
      </w:r>
      <w:r w:rsidR="00984134">
        <w:rPr>
          <w:rFonts w:ascii="Times New Roman" w:hAnsi="Times New Roman" w:cs="Times New Roman"/>
          <w:sz w:val="28"/>
          <w:szCs w:val="28"/>
        </w:rPr>
        <w:t>е,</w:t>
      </w:r>
      <w:r>
        <w:rPr>
          <w:rFonts w:ascii="Times New Roman" w:hAnsi="Times New Roman" w:cs="Times New Roman"/>
          <w:sz w:val="28"/>
          <w:szCs w:val="28"/>
        </w:rPr>
        <w:t xml:space="preserve"> солнечны</w:t>
      </w:r>
      <w:r w:rsidR="00984134">
        <w:rPr>
          <w:rFonts w:ascii="Times New Roman" w:hAnsi="Times New Roman" w:cs="Times New Roman"/>
          <w:sz w:val="28"/>
          <w:szCs w:val="28"/>
        </w:rPr>
        <w:t>е</w:t>
      </w:r>
      <w:r>
        <w:rPr>
          <w:rFonts w:ascii="Times New Roman" w:hAnsi="Times New Roman" w:cs="Times New Roman"/>
          <w:sz w:val="28"/>
          <w:szCs w:val="28"/>
        </w:rPr>
        <w:t xml:space="preserve"> охристо-желты</w:t>
      </w:r>
      <w:r w:rsidR="00984134">
        <w:rPr>
          <w:rFonts w:ascii="Times New Roman" w:hAnsi="Times New Roman" w:cs="Times New Roman"/>
          <w:sz w:val="28"/>
          <w:szCs w:val="28"/>
        </w:rPr>
        <w:t xml:space="preserve">е </w:t>
      </w:r>
      <w:r>
        <w:rPr>
          <w:rFonts w:ascii="Times New Roman" w:hAnsi="Times New Roman" w:cs="Times New Roman"/>
          <w:sz w:val="28"/>
          <w:szCs w:val="28"/>
        </w:rPr>
        <w:t>тон</w:t>
      </w:r>
      <w:r w:rsidR="00984134">
        <w:rPr>
          <w:rFonts w:ascii="Times New Roman" w:hAnsi="Times New Roman" w:cs="Times New Roman"/>
          <w:sz w:val="28"/>
          <w:szCs w:val="28"/>
        </w:rPr>
        <w:t>а</w:t>
      </w:r>
      <w:r>
        <w:rPr>
          <w:rFonts w:ascii="Times New Roman" w:hAnsi="Times New Roman" w:cs="Times New Roman"/>
          <w:sz w:val="28"/>
          <w:szCs w:val="28"/>
        </w:rPr>
        <w:t>. Фон гобелена – белый с серо-бежевыми оттенками</w:t>
      </w:r>
      <w:r w:rsidRPr="009A3136">
        <w:rPr>
          <w:rFonts w:ascii="Times New Roman" w:hAnsi="Times New Roman" w:cs="Times New Roman"/>
          <w:color w:val="000000" w:themeColor="text1"/>
          <w:sz w:val="28"/>
          <w:szCs w:val="28"/>
        </w:rPr>
        <w:t xml:space="preserve">. Согласно проведенным исследованиям изображений </w:t>
      </w:r>
      <w:r w:rsidR="00984134">
        <w:rPr>
          <w:rFonts w:ascii="Times New Roman" w:hAnsi="Times New Roman" w:cs="Times New Roman"/>
          <w:color w:val="000000" w:themeColor="text1"/>
          <w:sz w:val="28"/>
          <w:szCs w:val="28"/>
        </w:rPr>
        <w:t xml:space="preserve">рисунков </w:t>
      </w:r>
      <w:r w:rsidRPr="009A3136">
        <w:rPr>
          <w:rFonts w:ascii="Times New Roman" w:hAnsi="Times New Roman" w:cs="Times New Roman"/>
          <w:color w:val="000000" w:themeColor="text1"/>
          <w:sz w:val="28"/>
          <w:szCs w:val="28"/>
        </w:rPr>
        <w:t>на исторических шпалерах цвет, так же, как и различные элементы шпалеры имеют свое смысловое значение.</w:t>
      </w:r>
    </w:p>
    <w:p w14:paraId="7E210945" w14:textId="5B820FF6"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Синий – это цвет постоянства и истины, белый цвет – воплощение чистоты и радости. Желтый цвет ассоциируется с Солнцем. Нельзя обойтись без нейтрального серого, уравновешивающего любые цвета в композиции. Не обойтись и без черного цвета. Но он применятся только для подчеркивания контуров элементов эскиза. Известно,</w:t>
      </w:r>
      <w:r w:rsidRPr="005252D6">
        <w:rPr>
          <w:rFonts w:ascii="Times New Roman" w:hAnsi="Times New Roman" w:cs="Times New Roman"/>
          <w:sz w:val="28"/>
          <w:szCs w:val="28"/>
        </w:rPr>
        <w:t xml:space="preserve"> что черный, белый и серый цвета легко входят в любую композицию и объединяют другие цвета.</w:t>
      </w:r>
      <w:r>
        <w:rPr>
          <w:rFonts w:ascii="Times New Roman" w:hAnsi="Times New Roman" w:cs="Times New Roman"/>
          <w:sz w:val="28"/>
          <w:szCs w:val="28"/>
        </w:rPr>
        <w:t xml:space="preserve"> </w:t>
      </w:r>
    </w:p>
    <w:p w14:paraId="546D8A49" w14:textId="0B4CFC62"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Контур любого цвета </w:t>
      </w:r>
      <w:r w:rsidRPr="005252D6">
        <w:rPr>
          <w:rFonts w:ascii="Times New Roman" w:hAnsi="Times New Roman" w:cs="Times New Roman"/>
          <w:sz w:val="28"/>
          <w:szCs w:val="28"/>
        </w:rPr>
        <w:t>обогащает композицию рисунка гобелена</w:t>
      </w:r>
      <w:r>
        <w:rPr>
          <w:rFonts w:ascii="Times New Roman" w:hAnsi="Times New Roman" w:cs="Times New Roman"/>
          <w:sz w:val="28"/>
          <w:szCs w:val="28"/>
        </w:rPr>
        <w:t>, выделяя элементы рисунка</w:t>
      </w:r>
      <w:r w:rsidRPr="005252D6">
        <w:rPr>
          <w:rFonts w:ascii="Times New Roman" w:hAnsi="Times New Roman" w:cs="Times New Roman"/>
          <w:sz w:val="28"/>
          <w:szCs w:val="28"/>
        </w:rPr>
        <w:t xml:space="preserve">. Темный или светлый контур уменьшает контраст, объединяет самые разнообразные цвета, создает цветовую целостность. Черный контур притемняет цветовое пятно, белый – освещает, а серый соблюдает нейтралитет. Контур может быть толстым или тонким, обращать на себя активное внимание или легкими штрихами слегка выхватывать фигуру из </w:t>
      </w:r>
      <w:r w:rsidRPr="005252D6">
        <w:rPr>
          <w:rFonts w:ascii="Times New Roman" w:hAnsi="Times New Roman" w:cs="Times New Roman"/>
          <w:sz w:val="28"/>
          <w:szCs w:val="28"/>
        </w:rPr>
        <w:lastRenderedPageBreak/>
        <w:t>фона.</w:t>
      </w:r>
      <w:r>
        <w:rPr>
          <w:rFonts w:ascii="Times New Roman" w:hAnsi="Times New Roman" w:cs="Times New Roman"/>
          <w:sz w:val="28"/>
          <w:szCs w:val="28"/>
        </w:rPr>
        <w:t xml:space="preserve"> Контурная окантовка элементов гобелена – </w:t>
      </w:r>
      <w:r w:rsidR="00984134">
        <w:rPr>
          <w:rFonts w:ascii="Times New Roman" w:hAnsi="Times New Roman" w:cs="Times New Roman"/>
          <w:sz w:val="28"/>
          <w:szCs w:val="28"/>
        </w:rPr>
        <w:t xml:space="preserve">это </w:t>
      </w:r>
      <w:r>
        <w:rPr>
          <w:rFonts w:ascii="Times New Roman" w:hAnsi="Times New Roman" w:cs="Times New Roman"/>
          <w:sz w:val="28"/>
          <w:szCs w:val="28"/>
        </w:rPr>
        <w:t xml:space="preserve">обязательный технологический прием, который используется в процессе </w:t>
      </w:r>
      <w:r w:rsidR="00984134">
        <w:rPr>
          <w:rFonts w:ascii="Times New Roman" w:hAnsi="Times New Roman" w:cs="Times New Roman"/>
          <w:sz w:val="28"/>
          <w:szCs w:val="28"/>
        </w:rPr>
        <w:t>ткачества</w:t>
      </w:r>
      <w:r>
        <w:rPr>
          <w:rFonts w:ascii="Times New Roman" w:hAnsi="Times New Roman" w:cs="Times New Roman"/>
          <w:sz w:val="28"/>
          <w:szCs w:val="28"/>
        </w:rPr>
        <w:t xml:space="preserve"> гобелена. Фактура и цвет контура выбирается в процессе работы над гобеленом. При этом можно использовать многообразие рабочих прием как ткацких переплетений, так и трикотажных</w:t>
      </w:r>
      <w:r w:rsidRPr="009A3136">
        <w:rPr>
          <w:rFonts w:ascii="Times New Roman" w:hAnsi="Times New Roman" w:cs="Times New Roman"/>
          <w:color w:val="000000" w:themeColor="text1"/>
          <w:sz w:val="28"/>
          <w:szCs w:val="28"/>
        </w:rPr>
        <w:t>.</w:t>
      </w:r>
    </w:p>
    <w:p w14:paraId="095EF3DB" w14:textId="05CD6C26" w:rsidR="00DF66B1" w:rsidRDefault="00DF66B1" w:rsidP="00C47665">
      <w:pPr>
        <w:spacing w:after="0" w:line="240" w:lineRule="auto"/>
        <w:ind w:firstLine="709"/>
        <w:jc w:val="both"/>
        <w:rPr>
          <w:rFonts w:ascii="Times New Roman" w:hAnsi="Times New Roman" w:cs="Times New Roman"/>
          <w:sz w:val="28"/>
          <w:szCs w:val="28"/>
        </w:rPr>
      </w:pPr>
      <w:r w:rsidRPr="005252D6">
        <w:rPr>
          <w:rFonts w:ascii="Times New Roman" w:hAnsi="Times New Roman" w:cs="Times New Roman"/>
          <w:sz w:val="28"/>
          <w:szCs w:val="28"/>
        </w:rPr>
        <w:t xml:space="preserve">При разработке композиции </w:t>
      </w:r>
      <w:r w:rsidR="006846F9">
        <w:rPr>
          <w:rFonts w:ascii="Times New Roman" w:hAnsi="Times New Roman" w:cs="Times New Roman"/>
          <w:sz w:val="28"/>
          <w:szCs w:val="28"/>
        </w:rPr>
        <w:t xml:space="preserve">гобелена </w:t>
      </w:r>
      <w:r w:rsidRPr="005252D6">
        <w:rPr>
          <w:rFonts w:ascii="Times New Roman" w:hAnsi="Times New Roman" w:cs="Times New Roman"/>
          <w:sz w:val="28"/>
          <w:szCs w:val="28"/>
        </w:rPr>
        <w:t>необходимо помнить, что ее украсит любой контраст: противопоставление цветов и оттенков, линий и пятен, форм предметов, фактур уточных и основных нитей.</w:t>
      </w:r>
    </w:p>
    <w:p w14:paraId="1ABDCA2A" w14:textId="2FCFD831" w:rsidR="00DF66B1" w:rsidRPr="003C57B9"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Шаблон гобелена или его готовый эскиз, выполненный в цвете представлен </w:t>
      </w:r>
      <w:r w:rsidRPr="00DD1EBC">
        <w:rPr>
          <w:rFonts w:ascii="Times New Roman" w:hAnsi="Times New Roman" w:cs="Times New Roman"/>
          <w:sz w:val="28"/>
          <w:szCs w:val="28"/>
        </w:rPr>
        <w:t>на рис</w:t>
      </w:r>
      <w:r>
        <w:rPr>
          <w:rFonts w:ascii="Times New Roman" w:hAnsi="Times New Roman" w:cs="Times New Roman"/>
          <w:sz w:val="28"/>
          <w:szCs w:val="28"/>
        </w:rPr>
        <w:t>. 2.</w:t>
      </w:r>
      <w:r w:rsidR="00D34DC3">
        <w:rPr>
          <w:rFonts w:ascii="Times New Roman" w:hAnsi="Times New Roman" w:cs="Times New Roman"/>
          <w:sz w:val="28"/>
          <w:szCs w:val="28"/>
        </w:rPr>
        <w:t>18</w:t>
      </w:r>
      <w:r w:rsidRPr="00DD1EBC">
        <w:rPr>
          <w:rFonts w:ascii="Times New Roman" w:hAnsi="Times New Roman" w:cs="Times New Roman"/>
          <w:sz w:val="28"/>
          <w:szCs w:val="28"/>
        </w:rPr>
        <w:t>.</w:t>
      </w:r>
    </w:p>
    <w:p w14:paraId="7E016A2C" w14:textId="77777777" w:rsidR="00DF66B1" w:rsidRDefault="00DF66B1" w:rsidP="00C47665">
      <w:pPr>
        <w:spacing w:after="0" w:line="240" w:lineRule="auto"/>
        <w:ind w:firstLine="709"/>
        <w:jc w:val="both"/>
        <w:rPr>
          <w:rFonts w:ascii="Times New Roman" w:hAnsi="Times New Roman" w:cs="Times New Roman"/>
          <w:sz w:val="28"/>
          <w:szCs w:val="28"/>
        </w:rPr>
      </w:pPr>
    </w:p>
    <w:p w14:paraId="17530DAD" w14:textId="77777777" w:rsidR="00DF66B1" w:rsidRDefault="00DF66B1" w:rsidP="00C47665">
      <w:pPr>
        <w:spacing w:after="0" w:line="240" w:lineRule="auto"/>
        <w:ind w:firstLine="709"/>
        <w:jc w:val="center"/>
        <w:rPr>
          <w:rFonts w:ascii="Times New Roman" w:hAnsi="Times New Roman" w:cs="Times New Roman"/>
          <w:sz w:val="28"/>
          <w:szCs w:val="28"/>
        </w:rPr>
      </w:pPr>
      <w:r>
        <w:rPr>
          <w:noProof/>
          <w:lang w:eastAsia="ru-RU"/>
        </w:rPr>
        <w:drawing>
          <wp:inline distT="0" distB="0" distL="0" distR="0" wp14:anchorId="68C49A6B" wp14:editId="5964EA70">
            <wp:extent cx="3359777" cy="4373217"/>
            <wp:effectExtent l="0" t="0" r="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380728" cy="4400488"/>
                    </a:xfrm>
                    <a:prstGeom prst="rect">
                      <a:avLst/>
                    </a:prstGeom>
                  </pic:spPr>
                </pic:pic>
              </a:graphicData>
            </a:graphic>
          </wp:inline>
        </w:drawing>
      </w:r>
    </w:p>
    <w:p w14:paraId="68406AB4" w14:textId="77777777" w:rsidR="00DF66B1" w:rsidRPr="005252D6" w:rsidRDefault="00DF66B1" w:rsidP="00C47665">
      <w:pPr>
        <w:spacing w:after="0" w:line="240" w:lineRule="auto"/>
        <w:jc w:val="center"/>
        <w:rPr>
          <w:rFonts w:ascii="Times New Roman" w:hAnsi="Times New Roman" w:cs="Times New Roman"/>
          <w:sz w:val="28"/>
          <w:szCs w:val="28"/>
        </w:rPr>
      </w:pPr>
    </w:p>
    <w:p w14:paraId="0A4A78D3" w14:textId="294E3C55" w:rsidR="00DF66B1" w:rsidRDefault="000D0B98"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2.18. </w:t>
      </w:r>
      <w:r w:rsidR="00DF66B1" w:rsidRPr="005252D6">
        <w:rPr>
          <w:rFonts w:ascii="Times New Roman" w:hAnsi="Times New Roman" w:cs="Times New Roman"/>
          <w:sz w:val="28"/>
          <w:szCs w:val="28"/>
        </w:rPr>
        <w:t xml:space="preserve">Эскиз гобелена </w:t>
      </w:r>
      <w:r w:rsidR="00DF66B1">
        <w:rPr>
          <w:rFonts w:ascii="Times New Roman" w:hAnsi="Times New Roman" w:cs="Times New Roman"/>
          <w:sz w:val="28"/>
          <w:szCs w:val="28"/>
        </w:rPr>
        <w:t xml:space="preserve">в </w:t>
      </w:r>
      <w:r w:rsidR="00DF66B1" w:rsidRPr="005252D6">
        <w:rPr>
          <w:rFonts w:ascii="Times New Roman" w:hAnsi="Times New Roman" w:cs="Times New Roman"/>
          <w:sz w:val="28"/>
          <w:szCs w:val="28"/>
        </w:rPr>
        <w:t>цвет</w:t>
      </w:r>
      <w:r w:rsidR="00DF66B1">
        <w:rPr>
          <w:rFonts w:ascii="Times New Roman" w:hAnsi="Times New Roman" w:cs="Times New Roman"/>
          <w:sz w:val="28"/>
          <w:szCs w:val="28"/>
        </w:rPr>
        <w:t>е</w:t>
      </w:r>
    </w:p>
    <w:p w14:paraId="6609ECAC" w14:textId="77777777" w:rsidR="00DF66B1" w:rsidRDefault="00DF66B1" w:rsidP="00C47665">
      <w:pPr>
        <w:spacing w:after="0" w:line="240" w:lineRule="auto"/>
        <w:jc w:val="both"/>
        <w:rPr>
          <w:rFonts w:ascii="Times New Roman" w:hAnsi="Times New Roman" w:cs="Times New Roman"/>
          <w:sz w:val="28"/>
          <w:szCs w:val="28"/>
        </w:rPr>
      </w:pPr>
    </w:p>
    <w:p w14:paraId="25C98144" w14:textId="5E02BC9C"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выбранной цветовой гаммой произведем растушёвку эскиза гобелена и отметим на нем основные цветовые зоны</w:t>
      </w:r>
      <w:r w:rsidR="006846F9">
        <w:rPr>
          <w:rFonts w:ascii="Times New Roman" w:hAnsi="Times New Roman" w:cs="Times New Roman"/>
          <w:sz w:val="28"/>
          <w:szCs w:val="28"/>
        </w:rPr>
        <w:t>.</w:t>
      </w:r>
      <w:r>
        <w:rPr>
          <w:rFonts w:ascii="Times New Roman" w:hAnsi="Times New Roman" w:cs="Times New Roman"/>
          <w:sz w:val="28"/>
          <w:szCs w:val="28"/>
        </w:rPr>
        <w:t xml:space="preserve"> </w:t>
      </w:r>
      <w:r w:rsidR="006846F9">
        <w:rPr>
          <w:rFonts w:ascii="Times New Roman" w:hAnsi="Times New Roman" w:cs="Times New Roman"/>
          <w:sz w:val="28"/>
          <w:szCs w:val="28"/>
        </w:rPr>
        <w:t xml:space="preserve">Эскиз, представленный в такой форме, называется </w:t>
      </w:r>
      <w:r>
        <w:rPr>
          <w:rFonts w:ascii="Times New Roman" w:hAnsi="Times New Roman" w:cs="Times New Roman"/>
          <w:sz w:val="28"/>
          <w:szCs w:val="28"/>
        </w:rPr>
        <w:t>цветов</w:t>
      </w:r>
      <w:r w:rsidR="006846F9">
        <w:rPr>
          <w:rFonts w:ascii="Times New Roman" w:hAnsi="Times New Roman" w:cs="Times New Roman"/>
          <w:sz w:val="28"/>
          <w:szCs w:val="28"/>
        </w:rPr>
        <w:t>ой</w:t>
      </w:r>
      <w:r>
        <w:rPr>
          <w:rFonts w:ascii="Times New Roman" w:hAnsi="Times New Roman" w:cs="Times New Roman"/>
          <w:sz w:val="28"/>
          <w:szCs w:val="28"/>
        </w:rPr>
        <w:t xml:space="preserve"> карт</w:t>
      </w:r>
      <w:r w:rsidR="006846F9">
        <w:rPr>
          <w:rFonts w:ascii="Times New Roman" w:hAnsi="Times New Roman" w:cs="Times New Roman"/>
          <w:sz w:val="28"/>
          <w:szCs w:val="28"/>
        </w:rPr>
        <w:t>ой</w:t>
      </w:r>
      <w:r>
        <w:rPr>
          <w:rFonts w:ascii="Times New Roman" w:hAnsi="Times New Roman" w:cs="Times New Roman"/>
          <w:sz w:val="28"/>
          <w:szCs w:val="28"/>
        </w:rPr>
        <w:t xml:space="preserve"> гобелена </w:t>
      </w:r>
      <w:r w:rsidRPr="00DD1EBC">
        <w:rPr>
          <w:rFonts w:ascii="Times New Roman" w:hAnsi="Times New Roman" w:cs="Times New Roman"/>
          <w:sz w:val="28"/>
          <w:szCs w:val="28"/>
        </w:rPr>
        <w:t>(рис</w:t>
      </w:r>
      <w:r>
        <w:rPr>
          <w:rFonts w:ascii="Times New Roman" w:hAnsi="Times New Roman" w:cs="Times New Roman"/>
          <w:sz w:val="28"/>
          <w:szCs w:val="28"/>
        </w:rPr>
        <w:t>. 2.</w:t>
      </w:r>
      <w:r w:rsidR="00D34DC3">
        <w:rPr>
          <w:rFonts w:ascii="Times New Roman" w:hAnsi="Times New Roman" w:cs="Times New Roman"/>
          <w:sz w:val="28"/>
          <w:szCs w:val="28"/>
        </w:rPr>
        <w:t>19</w:t>
      </w:r>
      <w:r w:rsidRPr="00DD1EBC">
        <w:rPr>
          <w:rFonts w:ascii="Times New Roman" w:hAnsi="Times New Roman" w:cs="Times New Roman"/>
          <w:sz w:val="28"/>
          <w:szCs w:val="28"/>
        </w:rPr>
        <w:t xml:space="preserve">). </w:t>
      </w:r>
      <w:r w:rsidR="006846F9">
        <w:rPr>
          <w:rFonts w:ascii="Times New Roman" w:hAnsi="Times New Roman" w:cs="Times New Roman"/>
          <w:sz w:val="28"/>
          <w:szCs w:val="28"/>
        </w:rPr>
        <w:t xml:space="preserve">Она позволяет заранее определиться в количестве и качестве уточных нитей. </w:t>
      </w:r>
      <w:r w:rsidRPr="005252D6">
        <w:rPr>
          <w:rFonts w:ascii="Times New Roman" w:hAnsi="Times New Roman" w:cs="Times New Roman"/>
          <w:sz w:val="28"/>
          <w:szCs w:val="28"/>
        </w:rPr>
        <w:t xml:space="preserve">В соответствии с цветовой </w:t>
      </w:r>
      <w:r>
        <w:rPr>
          <w:rFonts w:ascii="Times New Roman" w:hAnsi="Times New Roman" w:cs="Times New Roman"/>
          <w:sz w:val="28"/>
          <w:szCs w:val="28"/>
        </w:rPr>
        <w:t>картой</w:t>
      </w:r>
      <w:r w:rsidRPr="005252D6">
        <w:rPr>
          <w:rFonts w:ascii="Times New Roman" w:hAnsi="Times New Roman" w:cs="Times New Roman"/>
          <w:sz w:val="28"/>
          <w:szCs w:val="28"/>
        </w:rPr>
        <w:t xml:space="preserve"> эскиза подбираются соответствующие цвета пряжи</w:t>
      </w:r>
      <w:r>
        <w:rPr>
          <w:rFonts w:ascii="Times New Roman" w:hAnsi="Times New Roman" w:cs="Times New Roman"/>
          <w:sz w:val="28"/>
          <w:szCs w:val="28"/>
        </w:rPr>
        <w:t xml:space="preserve"> для выполнения разработанной композиции</w:t>
      </w:r>
      <w:r w:rsidR="006846F9">
        <w:rPr>
          <w:rFonts w:ascii="Times New Roman" w:hAnsi="Times New Roman" w:cs="Times New Roman"/>
          <w:sz w:val="28"/>
          <w:szCs w:val="28"/>
        </w:rPr>
        <w:t xml:space="preserve">. </w:t>
      </w:r>
      <w:r w:rsidR="00F74CFD">
        <w:rPr>
          <w:rFonts w:ascii="Times New Roman" w:hAnsi="Times New Roman" w:cs="Times New Roman"/>
          <w:sz w:val="28"/>
          <w:szCs w:val="28"/>
        </w:rPr>
        <w:t>Пряжа (чаще всего для утка при меняется шерсть)</w:t>
      </w:r>
      <w:r w:rsidR="006846F9">
        <w:rPr>
          <w:rFonts w:ascii="Times New Roman" w:hAnsi="Times New Roman" w:cs="Times New Roman"/>
          <w:sz w:val="28"/>
          <w:szCs w:val="28"/>
        </w:rPr>
        <w:t xml:space="preserve"> мо</w:t>
      </w:r>
      <w:r w:rsidR="00F74CFD">
        <w:rPr>
          <w:rFonts w:ascii="Times New Roman" w:hAnsi="Times New Roman" w:cs="Times New Roman"/>
          <w:sz w:val="28"/>
          <w:szCs w:val="28"/>
        </w:rPr>
        <w:t>жет</w:t>
      </w:r>
      <w:r w:rsidR="006846F9">
        <w:rPr>
          <w:rFonts w:ascii="Times New Roman" w:hAnsi="Times New Roman" w:cs="Times New Roman"/>
          <w:sz w:val="28"/>
          <w:szCs w:val="28"/>
        </w:rPr>
        <w:t xml:space="preserve"> быть куплен</w:t>
      </w:r>
      <w:r w:rsidR="00F74CFD">
        <w:rPr>
          <w:rFonts w:ascii="Times New Roman" w:hAnsi="Times New Roman" w:cs="Times New Roman"/>
          <w:sz w:val="28"/>
          <w:szCs w:val="28"/>
        </w:rPr>
        <w:t>а</w:t>
      </w:r>
      <w:r w:rsidR="006846F9">
        <w:rPr>
          <w:rFonts w:ascii="Times New Roman" w:hAnsi="Times New Roman" w:cs="Times New Roman"/>
          <w:sz w:val="28"/>
          <w:szCs w:val="28"/>
        </w:rPr>
        <w:t xml:space="preserve"> в свободной продаже, а также </w:t>
      </w:r>
      <w:r w:rsidR="00F74CFD">
        <w:rPr>
          <w:rFonts w:ascii="Times New Roman" w:hAnsi="Times New Roman" w:cs="Times New Roman"/>
          <w:sz w:val="28"/>
          <w:szCs w:val="28"/>
        </w:rPr>
        <w:t>может быть выкрашена в необходимые цвета и оттенки самим гобеленщиком</w:t>
      </w:r>
      <w:r>
        <w:rPr>
          <w:rFonts w:ascii="Times New Roman" w:hAnsi="Times New Roman" w:cs="Times New Roman"/>
          <w:sz w:val="28"/>
          <w:szCs w:val="28"/>
        </w:rPr>
        <w:t>.</w:t>
      </w:r>
    </w:p>
    <w:p w14:paraId="3E70CE11" w14:textId="77777777" w:rsidR="00DF66B1" w:rsidRDefault="00DF66B1" w:rsidP="00C47665">
      <w:pPr>
        <w:spacing w:after="0" w:line="240" w:lineRule="auto"/>
        <w:jc w:val="center"/>
        <w:rPr>
          <w:rFonts w:ascii="Times New Roman" w:hAnsi="Times New Roman" w:cs="Times New Roman"/>
          <w:sz w:val="28"/>
          <w:szCs w:val="28"/>
        </w:rPr>
      </w:pPr>
    </w:p>
    <w:p w14:paraId="089E3D24" w14:textId="77777777" w:rsidR="00DF66B1" w:rsidRDefault="00DF66B1" w:rsidP="00C47665">
      <w:pPr>
        <w:spacing w:after="0" w:line="240" w:lineRule="auto"/>
        <w:jc w:val="center"/>
        <w:rPr>
          <w:rFonts w:ascii="Times New Roman" w:hAnsi="Times New Roman" w:cs="Times New Roman"/>
          <w:sz w:val="28"/>
          <w:szCs w:val="28"/>
        </w:rPr>
      </w:pPr>
    </w:p>
    <w:p w14:paraId="399C5530" w14:textId="77777777" w:rsidR="00DF66B1" w:rsidRDefault="00DF66B1" w:rsidP="00C47665">
      <w:pPr>
        <w:spacing w:after="0" w:line="240" w:lineRule="auto"/>
        <w:ind w:firstLine="709"/>
        <w:jc w:val="center"/>
        <w:rPr>
          <w:rFonts w:ascii="Times New Roman" w:hAnsi="Times New Roman" w:cs="Times New Roman"/>
          <w:sz w:val="28"/>
          <w:szCs w:val="28"/>
        </w:rPr>
      </w:pPr>
      <w:r>
        <w:rPr>
          <w:noProof/>
          <w:lang w:eastAsia="ru-RU"/>
        </w:rPr>
        <w:drawing>
          <wp:inline distT="0" distB="0" distL="0" distR="0" wp14:anchorId="0F82B64A" wp14:editId="2497E211">
            <wp:extent cx="3002915" cy="4453475"/>
            <wp:effectExtent l="0" t="0" r="6985" b="4445"/>
            <wp:docPr id="113" name="Рисунок 113" descr="https://sun9-18.userapi.com/c858032/v858032235/1dab8f/kVVkWPgWy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18.userapi.com/c858032/v858032235/1dab8f/kVVkWPgWyMY.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156" t="1832" r="2408" b="1976"/>
                    <a:stretch/>
                  </pic:blipFill>
                  <pic:spPr bwMode="auto">
                    <a:xfrm>
                      <a:off x="0" y="0"/>
                      <a:ext cx="3016358" cy="4473412"/>
                    </a:xfrm>
                    <a:prstGeom prst="rect">
                      <a:avLst/>
                    </a:prstGeom>
                    <a:noFill/>
                    <a:ln>
                      <a:noFill/>
                    </a:ln>
                    <a:extLst>
                      <a:ext uri="{53640926-AAD7-44D8-BBD7-CCE9431645EC}">
                        <a14:shadowObscured xmlns:a14="http://schemas.microsoft.com/office/drawing/2010/main"/>
                      </a:ext>
                    </a:extLst>
                  </pic:spPr>
                </pic:pic>
              </a:graphicData>
            </a:graphic>
          </wp:inline>
        </w:drawing>
      </w:r>
    </w:p>
    <w:p w14:paraId="3D7CD460" w14:textId="77777777" w:rsidR="00DF66B1" w:rsidRDefault="00DF66B1" w:rsidP="00C47665">
      <w:pPr>
        <w:spacing w:after="0" w:line="240" w:lineRule="auto"/>
        <w:ind w:firstLine="709"/>
        <w:jc w:val="center"/>
        <w:rPr>
          <w:rFonts w:ascii="Times New Roman" w:hAnsi="Times New Roman" w:cs="Times New Roman"/>
          <w:sz w:val="28"/>
          <w:szCs w:val="28"/>
        </w:rPr>
      </w:pPr>
    </w:p>
    <w:p w14:paraId="78EC3AB7" w14:textId="607D4B63" w:rsidR="00DF66B1" w:rsidRDefault="000D0B98"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2.19. </w:t>
      </w:r>
      <w:r w:rsidR="00DF66B1" w:rsidRPr="00DD1EBC">
        <w:rPr>
          <w:rFonts w:ascii="Times New Roman" w:hAnsi="Times New Roman" w:cs="Times New Roman"/>
          <w:sz w:val="28"/>
          <w:szCs w:val="28"/>
        </w:rPr>
        <w:t>Карта цветов гобелена «Ромашки»</w:t>
      </w:r>
    </w:p>
    <w:p w14:paraId="267F207B" w14:textId="77777777" w:rsidR="000E6A65" w:rsidRPr="00DD1EBC" w:rsidRDefault="000E6A65" w:rsidP="00C47665">
      <w:pPr>
        <w:spacing w:after="0" w:line="240" w:lineRule="auto"/>
        <w:jc w:val="center"/>
        <w:rPr>
          <w:rFonts w:ascii="Times New Roman" w:hAnsi="Times New Roman" w:cs="Times New Roman"/>
          <w:sz w:val="28"/>
          <w:szCs w:val="28"/>
        </w:rPr>
      </w:pPr>
    </w:p>
    <w:p w14:paraId="75C14D7A" w14:textId="18FA502A" w:rsidR="000E6A65" w:rsidRDefault="000E6A65" w:rsidP="00C47665">
      <w:pPr>
        <w:pStyle w:val="1"/>
        <w:numPr>
          <w:ilvl w:val="0"/>
          <w:numId w:val="5"/>
        </w:numPr>
        <w:spacing w:before="0" w:line="240" w:lineRule="auto"/>
        <w:jc w:val="center"/>
        <w:rPr>
          <w:rFonts w:ascii="Times New Roman" w:hAnsi="Times New Roman" w:cs="Times New Roman"/>
          <w:b/>
          <w:bCs/>
          <w:color w:val="000000" w:themeColor="text1"/>
          <w:sz w:val="28"/>
          <w:szCs w:val="28"/>
        </w:rPr>
      </w:pPr>
      <w:bookmarkStart w:id="8" w:name="_Toc42081330"/>
      <w:r w:rsidRPr="00FD5A59">
        <w:rPr>
          <w:rFonts w:ascii="Times New Roman" w:hAnsi="Times New Roman" w:cs="Times New Roman"/>
          <w:b/>
          <w:bCs/>
          <w:color w:val="000000" w:themeColor="text1"/>
          <w:sz w:val="28"/>
          <w:szCs w:val="28"/>
        </w:rPr>
        <w:t xml:space="preserve">Проектирование технологии </w:t>
      </w:r>
      <w:r>
        <w:rPr>
          <w:rFonts w:ascii="Times New Roman" w:hAnsi="Times New Roman" w:cs="Times New Roman"/>
          <w:b/>
          <w:bCs/>
          <w:color w:val="000000" w:themeColor="text1"/>
          <w:sz w:val="28"/>
          <w:szCs w:val="28"/>
        </w:rPr>
        <w:t>ткачества</w:t>
      </w:r>
      <w:r w:rsidRPr="00FD5A59">
        <w:rPr>
          <w:rFonts w:ascii="Times New Roman" w:hAnsi="Times New Roman" w:cs="Times New Roman"/>
          <w:b/>
          <w:bCs/>
          <w:color w:val="000000" w:themeColor="text1"/>
          <w:sz w:val="28"/>
          <w:szCs w:val="28"/>
        </w:rPr>
        <w:t xml:space="preserve"> гобелена</w:t>
      </w:r>
    </w:p>
    <w:p w14:paraId="55E22955" w14:textId="77777777" w:rsidR="00863646" w:rsidRPr="00863646" w:rsidRDefault="00863646" w:rsidP="00C47665">
      <w:pPr>
        <w:spacing w:line="240" w:lineRule="auto"/>
      </w:pPr>
    </w:p>
    <w:p w14:paraId="52FE5583" w14:textId="7CD2C37D" w:rsidR="00F8734A" w:rsidRPr="00F8734A" w:rsidRDefault="00D34DC3" w:rsidP="00C4766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8734A" w:rsidRPr="00F8734A">
        <w:rPr>
          <w:rFonts w:ascii="Times New Roman" w:eastAsia="Calibri" w:hAnsi="Times New Roman" w:cs="Times New Roman"/>
          <w:sz w:val="28"/>
          <w:szCs w:val="28"/>
        </w:rPr>
        <w:t>Технология</w:t>
      </w:r>
      <w:r>
        <w:rPr>
          <w:rFonts w:ascii="Times New Roman" w:eastAsia="Calibri" w:hAnsi="Times New Roman" w:cs="Times New Roman"/>
          <w:sz w:val="28"/>
          <w:szCs w:val="28"/>
        </w:rPr>
        <w:t>»</w:t>
      </w:r>
      <w:r w:rsidR="00F8734A" w:rsidRPr="00F8734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общем понимании этого термина </w:t>
      </w:r>
      <w:r w:rsidR="00F8734A" w:rsidRPr="00F8734A">
        <w:rPr>
          <w:rFonts w:ascii="Times New Roman" w:eastAsia="Calibri" w:hAnsi="Times New Roman" w:cs="Times New Roman"/>
          <w:sz w:val="28"/>
          <w:szCs w:val="28"/>
        </w:rPr>
        <w:t xml:space="preserve">– это совокупность методов и средств обработки сырья (материалов) с целью получения конечного продукта заданных свойств. </w:t>
      </w:r>
      <w:r w:rsidR="00F74CFD" w:rsidRPr="00F74CFD">
        <w:rPr>
          <w:rFonts w:ascii="Times New Roman" w:eastAsia="Calibri" w:hAnsi="Times New Roman" w:cs="Times New Roman"/>
          <w:sz w:val="28"/>
          <w:szCs w:val="28"/>
        </w:rPr>
        <w:t xml:space="preserve">Технология ткачества гобелена </w:t>
      </w:r>
      <w:r w:rsidR="00F74CFD">
        <w:rPr>
          <w:rFonts w:ascii="Times New Roman" w:eastAsia="Calibri" w:hAnsi="Times New Roman" w:cs="Times New Roman"/>
          <w:sz w:val="28"/>
          <w:szCs w:val="28"/>
        </w:rPr>
        <w:t xml:space="preserve">– </w:t>
      </w:r>
      <w:r w:rsidR="00F74CFD" w:rsidRPr="00F74CFD">
        <w:rPr>
          <w:rFonts w:ascii="Times New Roman" w:eastAsia="Calibri" w:hAnsi="Times New Roman" w:cs="Times New Roman"/>
          <w:sz w:val="28"/>
          <w:szCs w:val="28"/>
        </w:rPr>
        <w:t>это совокупность приемов ручного ткачества и</w:t>
      </w:r>
      <w:r w:rsidR="00F74CFD">
        <w:rPr>
          <w:rFonts w:ascii="Times New Roman" w:eastAsia="Calibri" w:hAnsi="Times New Roman" w:cs="Times New Roman"/>
          <w:sz w:val="28"/>
          <w:szCs w:val="28"/>
        </w:rPr>
        <w:t xml:space="preserve"> средств, предназначенных для их выполнения.</w:t>
      </w:r>
    </w:p>
    <w:p w14:paraId="2E980304" w14:textId="1EAA3295" w:rsidR="00177442" w:rsidRDefault="00F8734A" w:rsidP="00C47665">
      <w:pPr>
        <w:spacing w:after="0" w:line="240" w:lineRule="auto"/>
        <w:ind w:firstLine="709"/>
        <w:jc w:val="both"/>
        <w:rPr>
          <w:rFonts w:ascii="Times New Roman" w:eastAsia="Calibri" w:hAnsi="Times New Roman" w:cs="Times New Roman"/>
          <w:sz w:val="28"/>
          <w:szCs w:val="28"/>
        </w:rPr>
      </w:pPr>
      <w:r w:rsidRPr="00F8734A">
        <w:rPr>
          <w:rFonts w:ascii="Times New Roman" w:eastAsia="Calibri" w:hAnsi="Times New Roman" w:cs="Times New Roman"/>
          <w:sz w:val="28"/>
          <w:szCs w:val="28"/>
        </w:rPr>
        <w:t>В нашем случае конечным продуктом является гобелен, который должен быть выполнен в разработанной нами композиции с заданными размерами и в разработанном цветовом решении. Для его исполнения используются различные инструменты и приспособления, являющиеся средствами для достижения цели. В качестве совокупности методов, необходимых для получения гобелена используются различные переплетения, позволяющие достичь необходимый художественный эффект фактуры гобелена, а также основы технологии проектирования тканей, позволяющие сделать гобелен.</w:t>
      </w:r>
    </w:p>
    <w:p w14:paraId="02633548" w14:textId="77777777" w:rsidR="00F74CFD" w:rsidRDefault="00F74CFD" w:rsidP="00C47665">
      <w:pPr>
        <w:spacing w:after="0" w:line="240" w:lineRule="auto"/>
        <w:ind w:firstLine="709"/>
        <w:jc w:val="both"/>
        <w:rPr>
          <w:rFonts w:ascii="Times New Roman" w:eastAsia="Calibri" w:hAnsi="Times New Roman" w:cs="Times New Roman"/>
          <w:sz w:val="28"/>
          <w:szCs w:val="28"/>
        </w:rPr>
      </w:pPr>
    </w:p>
    <w:p w14:paraId="18A26075" w14:textId="6B53650B" w:rsidR="00DF66B1" w:rsidRPr="00177442" w:rsidRDefault="00842198" w:rsidP="00C47665">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b/>
          <w:bCs/>
          <w:color w:val="000000" w:themeColor="text1"/>
          <w:sz w:val="28"/>
          <w:szCs w:val="28"/>
        </w:rPr>
        <w:t>3</w:t>
      </w:r>
      <w:r w:rsidR="000E6A65">
        <w:rPr>
          <w:rFonts w:ascii="Times New Roman" w:hAnsi="Times New Roman" w:cs="Times New Roman"/>
          <w:b/>
          <w:bCs/>
          <w:color w:val="000000" w:themeColor="text1"/>
          <w:sz w:val="28"/>
          <w:szCs w:val="28"/>
        </w:rPr>
        <w:t xml:space="preserve">.1. </w:t>
      </w:r>
      <w:r w:rsidR="00DF66B1" w:rsidRPr="00984134">
        <w:rPr>
          <w:rFonts w:ascii="Times New Roman" w:hAnsi="Times New Roman" w:cs="Times New Roman"/>
          <w:b/>
          <w:bCs/>
          <w:color w:val="000000" w:themeColor="text1"/>
          <w:sz w:val="28"/>
          <w:szCs w:val="28"/>
        </w:rPr>
        <w:t>Выбор сырья, фактуры и цвета основной и уточной пряжи</w:t>
      </w:r>
      <w:bookmarkEnd w:id="8"/>
    </w:p>
    <w:p w14:paraId="285B26B2" w14:textId="77777777" w:rsidR="00DF66B1" w:rsidRDefault="00DF66B1" w:rsidP="00C47665">
      <w:pPr>
        <w:spacing w:after="0" w:line="240" w:lineRule="auto"/>
        <w:jc w:val="both"/>
        <w:rPr>
          <w:rFonts w:ascii="Times New Roman" w:hAnsi="Times New Roman" w:cs="Times New Roman"/>
          <w:b/>
          <w:sz w:val="28"/>
          <w:szCs w:val="28"/>
        </w:rPr>
      </w:pPr>
    </w:p>
    <w:p w14:paraId="4BE84B5D" w14:textId="77777777" w:rsidR="00DF66B1" w:rsidRPr="00A17A91" w:rsidRDefault="00DF66B1" w:rsidP="00C47665">
      <w:pPr>
        <w:spacing w:after="0" w:line="240" w:lineRule="auto"/>
        <w:ind w:firstLine="709"/>
        <w:jc w:val="both"/>
        <w:rPr>
          <w:rFonts w:ascii="Times New Roman" w:hAnsi="Times New Roman" w:cs="Times New Roman"/>
          <w:sz w:val="28"/>
        </w:rPr>
      </w:pPr>
      <w:r w:rsidRPr="00A17A91">
        <w:rPr>
          <w:rFonts w:ascii="Times New Roman" w:hAnsi="Times New Roman" w:cs="Times New Roman"/>
          <w:sz w:val="28"/>
          <w:szCs w:val="28"/>
        </w:rPr>
        <w:t>Для выработки гобелена необходимы нити основы и утка.</w:t>
      </w:r>
      <w:r>
        <w:rPr>
          <w:rFonts w:ascii="Times New Roman" w:hAnsi="Times New Roman" w:cs="Times New Roman"/>
          <w:sz w:val="28"/>
          <w:szCs w:val="28"/>
        </w:rPr>
        <w:t xml:space="preserve"> </w:t>
      </w:r>
      <w:r w:rsidRPr="00A17A91">
        <w:rPr>
          <w:rFonts w:ascii="Times New Roman" w:hAnsi="Times New Roman" w:cs="Times New Roman"/>
          <w:sz w:val="28"/>
        </w:rPr>
        <w:t>Роль основы в гобеленном ткачестве достаточно скромна. Она служит каркасом гобелена и в готовом изделии ее не должно быть видно. Уточные нити в большей мере выполняют художественный замысел гобелена, чем нити основы. Именно они создают рисунок гобелена и всевозможные декоративные эффекты.</w:t>
      </w:r>
    </w:p>
    <w:p w14:paraId="299FFA51" w14:textId="43ECA9E5" w:rsidR="00DF66B1" w:rsidRPr="00265FB7" w:rsidRDefault="00984134" w:rsidP="00C47665">
      <w:pPr>
        <w:spacing w:after="0" w:line="240" w:lineRule="auto"/>
        <w:ind w:firstLine="709"/>
        <w:jc w:val="both"/>
        <w:rPr>
          <w:rFonts w:ascii="Times New Roman" w:hAnsi="Times New Roman" w:cs="Times New Roman"/>
          <w:color w:val="000000" w:themeColor="text1"/>
          <w:sz w:val="28"/>
        </w:rPr>
      </w:pPr>
      <w:r w:rsidRPr="00984134">
        <w:rPr>
          <w:rFonts w:ascii="Times New Roman" w:hAnsi="Times New Roman" w:cs="Times New Roman"/>
          <w:b/>
          <w:bCs/>
          <w:sz w:val="28"/>
        </w:rPr>
        <w:t>Выбор нитей для основы.</w:t>
      </w:r>
      <w:r>
        <w:rPr>
          <w:rFonts w:ascii="Times New Roman" w:hAnsi="Times New Roman" w:cs="Times New Roman"/>
          <w:sz w:val="28"/>
        </w:rPr>
        <w:t xml:space="preserve"> </w:t>
      </w:r>
      <w:r w:rsidR="00DF66B1" w:rsidRPr="00A17A91">
        <w:rPr>
          <w:rFonts w:ascii="Times New Roman" w:hAnsi="Times New Roman" w:cs="Times New Roman"/>
          <w:sz w:val="28"/>
        </w:rPr>
        <w:t xml:space="preserve">Для основы должны быть приготовлены крепкие крученные льняные или хлопчатобумажные нити. Нити основы низкой плотности позволяют сэкономить время на ткачество гобелена и затраты уточной пряжи. Однако тканый рисунок гобелена точнее передается при использовании нитей основы высоких линейных плотностей. Шерстяная пряжа для нитей основы использовалась в древних шпалерах в XVIII веке, но растительные волокна оказались более удобными: они крепче, меньше зависят от неблагоприятных климатических условий и к тому же делают гобелен мягким и более легким. Шелк, также, как и шерсть, в современных гобеленах для основы используется редко. Цвет основы в гобелене значения не имеет, потому что основа полностью «прячется» под уточными нитями. </w:t>
      </w:r>
      <w:r w:rsidR="00DF66B1" w:rsidRPr="00265FB7">
        <w:rPr>
          <w:rFonts w:ascii="Times New Roman" w:hAnsi="Times New Roman" w:cs="Times New Roman"/>
          <w:color w:val="000000" w:themeColor="text1"/>
          <w:sz w:val="28"/>
        </w:rPr>
        <w:t xml:space="preserve">Исходя из выше проведенного анализа принимаем для нитей основы крученые льняные нити </w:t>
      </w:r>
      <w:r w:rsidR="00D34DC3">
        <w:rPr>
          <w:rFonts w:ascii="Times New Roman" w:hAnsi="Times New Roman" w:cs="Times New Roman"/>
          <w:color w:val="000000" w:themeColor="text1"/>
          <w:sz w:val="28"/>
        </w:rPr>
        <w:t xml:space="preserve">высокой </w:t>
      </w:r>
      <w:r w:rsidR="00DF66B1" w:rsidRPr="00265FB7">
        <w:rPr>
          <w:rFonts w:ascii="Times New Roman" w:hAnsi="Times New Roman" w:cs="Times New Roman"/>
          <w:color w:val="000000" w:themeColor="text1"/>
          <w:sz w:val="28"/>
        </w:rPr>
        <w:t xml:space="preserve">линейной плотности </w:t>
      </w:r>
      <w:r w:rsidR="00DF66B1" w:rsidRPr="00D34DC3">
        <w:rPr>
          <w:rFonts w:ascii="Times New Roman" w:hAnsi="Times New Roman" w:cs="Times New Roman"/>
          <w:color w:val="FF0000"/>
          <w:sz w:val="28"/>
        </w:rPr>
        <w:t>текс.</w:t>
      </w:r>
    </w:p>
    <w:p w14:paraId="7952AC7F" w14:textId="18A71069" w:rsidR="00DF66B1" w:rsidRPr="00A17A91" w:rsidRDefault="000E6A65" w:rsidP="00C47665">
      <w:pPr>
        <w:spacing w:after="0" w:line="240" w:lineRule="auto"/>
        <w:ind w:firstLine="709"/>
        <w:jc w:val="both"/>
        <w:rPr>
          <w:rFonts w:ascii="Times New Roman" w:hAnsi="Times New Roman" w:cs="Times New Roman"/>
          <w:sz w:val="28"/>
        </w:rPr>
      </w:pPr>
      <w:r w:rsidRPr="000E6A65">
        <w:rPr>
          <w:rFonts w:ascii="Times New Roman" w:hAnsi="Times New Roman" w:cs="Times New Roman"/>
          <w:b/>
          <w:bCs/>
          <w:sz w:val="28"/>
        </w:rPr>
        <w:t>Выбор нитей утка.</w:t>
      </w:r>
      <w:r>
        <w:rPr>
          <w:rFonts w:ascii="Times New Roman" w:hAnsi="Times New Roman" w:cs="Times New Roman"/>
          <w:sz w:val="28"/>
        </w:rPr>
        <w:t xml:space="preserve"> </w:t>
      </w:r>
      <w:r w:rsidR="00DF66B1" w:rsidRPr="00A17A91">
        <w:rPr>
          <w:rFonts w:ascii="Times New Roman" w:hAnsi="Times New Roman" w:cs="Times New Roman"/>
          <w:sz w:val="28"/>
        </w:rPr>
        <w:t xml:space="preserve">Требования к утку </w:t>
      </w:r>
      <w:r w:rsidR="00DF66B1">
        <w:rPr>
          <w:rFonts w:ascii="Times New Roman" w:hAnsi="Times New Roman" w:cs="Times New Roman"/>
          <w:sz w:val="28"/>
        </w:rPr>
        <w:t xml:space="preserve">в гобеленовом ткачестве </w:t>
      </w:r>
      <w:r w:rsidR="00DF66B1" w:rsidRPr="00A17A91">
        <w:rPr>
          <w:rFonts w:ascii="Times New Roman" w:hAnsi="Times New Roman" w:cs="Times New Roman"/>
          <w:sz w:val="28"/>
        </w:rPr>
        <w:t>другие. Его прочность не настолько важна, как в нитях основы. Уточная нить должна быть мягкой, эластичной и без сопротивления обвивать нити основы. Основным материалом для утка в гобеленном ткачестве всегда была овечья шерсть. Также использовались верблюжья и козья шерсть. Шелк употребляли в древних шпалерах для изображения светлых пятен. Чем лучше качество шерсти, тем более изысканно будет выглядеть гобелен. Мастера также используют непрядёную шерсть для достижения необычных фактурных эффектов в гобелене</w:t>
      </w:r>
      <w:r w:rsidR="00DF66B1" w:rsidRPr="009A3136">
        <w:rPr>
          <w:rFonts w:ascii="Times New Roman" w:hAnsi="Times New Roman" w:cs="Times New Roman"/>
          <w:color w:val="000000" w:themeColor="text1"/>
          <w:sz w:val="28"/>
        </w:rPr>
        <w:t xml:space="preserve">. </w:t>
      </w:r>
    </w:p>
    <w:p w14:paraId="73B07161" w14:textId="362C32CA" w:rsidR="00DF66B1" w:rsidRDefault="00DF66B1" w:rsidP="00C47665">
      <w:pPr>
        <w:spacing w:after="0" w:line="240" w:lineRule="auto"/>
        <w:ind w:firstLine="709"/>
        <w:jc w:val="both"/>
        <w:rPr>
          <w:rFonts w:ascii="Times New Roman" w:hAnsi="Times New Roman" w:cs="Times New Roman"/>
          <w:sz w:val="28"/>
        </w:rPr>
      </w:pPr>
      <w:r w:rsidRPr="003C4A9D">
        <w:rPr>
          <w:rFonts w:ascii="Times New Roman" w:hAnsi="Times New Roman" w:cs="Times New Roman"/>
          <w:sz w:val="28"/>
        </w:rPr>
        <w:t xml:space="preserve">Растительные волокна </w:t>
      </w:r>
      <w:r>
        <w:rPr>
          <w:rFonts w:ascii="Times New Roman" w:hAnsi="Times New Roman" w:cs="Times New Roman"/>
          <w:sz w:val="28"/>
        </w:rPr>
        <w:t>–</w:t>
      </w:r>
      <w:r w:rsidRPr="003C4A9D">
        <w:rPr>
          <w:rFonts w:ascii="Times New Roman" w:hAnsi="Times New Roman" w:cs="Times New Roman"/>
          <w:sz w:val="28"/>
        </w:rPr>
        <w:t xml:space="preserve"> лен, хлопок, джут, кенаф и другие применяются в качестве утка для достижения определенных декоративных эффектов. С этой целью также можно использовать искусственные, синтетические, металлические, нити, пряжу мулине, фасонные нити и любые другие нити с разнообразными декоративными эффектами такими как, например, ворс, узлы, петли, нити и пряжа разных оттенков и разной толщины по длине нити.</w:t>
      </w:r>
      <w:r>
        <w:rPr>
          <w:rFonts w:ascii="Times New Roman" w:hAnsi="Times New Roman" w:cs="Times New Roman"/>
          <w:sz w:val="28"/>
        </w:rPr>
        <w:t xml:space="preserve"> </w:t>
      </w:r>
      <w:r w:rsidRPr="00F93128">
        <w:rPr>
          <w:rFonts w:ascii="Times New Roman" w:hAnsi="Times New Roman" w:cs="Times New Roman"/>
          <w:sz w:val="28"/>
        </w:rPr>
        <w:t xml:space="preserve">Непряденая шерсть современными мастерами используется для получения в гобелене необычных фактурных эффектов. Нередко в </w:t>
      </w:r>
      <w:r>
        <w:rPr>
          <w:rFonts w:ascii="Times New Roman" w:hAnsi="Times New Roman" w:cs="Times New Roman"/>
          <w:sz w:val="28"/>
        </w:rPr>
        <w:t>утке</w:t>
      </w:r>
      <w:r w:rsidRPr="00F93128">
        <w:rPr>
          <w:rFonts w:ascii="Times New Roman" w:hAnsi="Times New Roman" w:cs="Times New Roman"/>
          <w:sz w:val="28"/>
        </w:rPr>
        <w:t xml:space="preserve"> используют блестящие нити люрекса. Люрекс – напоминание о золотых и серебряных нитях в роскошных коврах и гобеленах XV – XVII веков.</w:t>
      </w:r>
      <w:r>
        <w:rPr>
          <w:rFonts w:ascii="Times New Roman" w:hAnsi="Times New Roman" w:cs="Times New Roman"/>
          <w:sz w:val="28"/>
        </w:rPr>
        <w:t xml:space="preserve"> </w:t>
      </w:r>
      <w:r w:rsidRPr="00F93128">
        <w:rPr>
          <w:rFonts w:ascii="Times New Roman" w:hAnsi="Times New Roman" w:cs="Times New Roman"/>
          <w:sz w:val="28"/>
        </w:rPr>
        <w:t>В современных гобеленах мастера-гобеленщики используют эксклюзивные текстильные и, даже, не текстильные материалы. Это могут быть полоски ткани, трикотаж, тесьма, пакля, шнуры, металлические нити, кожа, кусочки стекла, дерево, гончарные и другие материалы, превращающие гобелен в современные произведения арт-дизайна</w:t>
      </w:r>
      <w:r w:rsidRPr="009A3136">
        <w:rPr>
          <w:rFonts w:ascii="Times New Roman" w:hAnsi="Times New Roman" w:cs="Times New Roman"/>
          <w:color w:val="000000" w:themeColor="text1"/>
          <w:sz w:val="28"/>
        </w:rPr>
        <w:t>.</w:t>
      </w:r>
    </w:p>
    <w:p w14:paraId="03E516DF" w14:textId="77777777" w:rsidR="000E6A65" w:rsidRDefault="00DF66B1" w:rsidP="00C47665">
      <w:pPr>
        <w:spacing w:after="0" w:line="240" w:lineRule="auto"/>
        <w:ind w:firstLine="709"/>
        <w:jc w:val="both"/>
        <w:rPr>
          <w:rFonts w:ascii="Times New Roman" w:hAnsi="Times New Roman" w:cs="Times New Roman"/>
          <w:sz w:val="28"/>
        </w:rPr>
      </w:pPr>
      <w:r w:rsidRPr="003C4A9D">
        <w:rPr>
          <w:rFonts w:ascii="Times New Roman" w:hAnsi="Times New Roman" w:cs="Times New Roman"/>
          <w:sz w:val="28"/>
        </w:rPr>
        <w:lastRenderedPageBreak/>
        <w:t xml:space="preserve">Уточные нити должны быть более толстыми по сравнению с нитями основы. Тонкий уток требует, во-первых, большого числа прокидок, и в этом случае работа продвигается медленно; во-вторых, тонкий уток не всегда перекрывает нити основы, что отражается на качестве работы. В то же время нити утка не должны быть толстыми настолько, чтобы они были способны раздвигать основу. Необходимо помнить, что чем больше плотность уточных нитей, тем качество гобелен выше. </w:t>
      </w:r>
    </w:p>
    <w:p w14:paraId="52FA9025" w14:textId="5AF85516" w:rsidR="00DF66B1" w:rsidRPr="003C4A9D" w:rsidRDefault="00DF66B1" w:rsidP="00C47665">
      <w:pPr>
        <w:spacing w:after="0" w:line="240" w:lineRule="auto"/>
        <w:ind w:firstLine="709"/>
        <w:jc w:val="both"/>
        <w:rPr>
          <w:rFonts w:ascii="Times New Roman" w:hAnsi="Times New Roman" w:cs="Times New Roman"/>
          <w:sz w:val="28"/>
        </w:rPr>
      </w:pPr>
      <w:r w:rsidRPr="003C4A9D">
        <w:rPr>
          <w:rFonts w:ascii="Times New Roman" w:hAnsi="Times New Roman" w:cs="Times New Roman"/>
          <w:sz w:val="28"/>
        </w:rPr>
        <w:t xml:space="preserve">Как правило, в готовом гобелене нитей основы не должно быть видно. Однако, в современных гобеленах </w:t>
      </w:r>
      <w:r>
        <w:rPr>
          <w:rFonts w:ascii="Times New Roman" w:hAnsi="Times New Roman" w:cs="Times New Roman"/>
          <w:sz w:val="28"/>
        </w:rPr>
        <w:t xml:space="preserve">для достижения декоративных эффектов </w:t>
      </w:r>
      <w:r w:rsidRPr="003C4A9D">
        <w:rPr>
          <w:rFonts w:ascii="Times New Roman" w:hAnsi="Times New Roman" w:cs="Times New Roman"/>
          <w:sz w:val="28"/>
        </w:rPr>
        <w:t xml:space="preserve">встречаются и противоположные </w:t>
      </w:r>
      <w:r>
        <w:rPr>
          <w:rFonts w:ascii="Times New Roman" w:hAnsi="Times New Roman" w:cs="Times New Roman"/>
          <w:sz w:val="28"/>
        </w:rPr>
        <w:t>приемы ткачества</w:t>
      </w:r>
      <w:r w:rsidRPr="003C4A9D">
        <w:rPr>
          <w:rFonts w:ascii="Times New Roman" w:hAnsi="Times New Roman" w:cs="Times New Roman"/>
          <w:sz w:val="28"/>
        </w:rPr>
        <w:t xml:space="preserve">: уток берется тоньше основы. В результате прокидки утка не плотно прилегают друг к другу и нити основы остаются видимыми. Вместо ровной ребристой фактуры гобелена возникает некое подобие клеток. </w:t>
      </w:r>
    </w:p>
    <w:p w14:paraId="7178C9A9" w14:textId="239C9DD7" w:rsidR="00DF66B1" w:rsidRPr="00F93128" w:rsidRDefault="00DF66B1" w:rsidP="00C47665">
      <w:pPr>
        <w:spacing w:after="0" w:line="240" w:lineRule="auto"/>
        <w:ind w:firstLine="709"/>
        <w:jc w:val="both"/>
        <w:rPr>
          <w:rFonts w:ascii="Times New Roman" w:hAnsi="Times New Roman" w:cs="Times New Roman"/>
          <w:sz w:val="28"/>
        </w:rPr>
      </w:pPr>
      <w:r w:rsidRPr="00F93128">
        <w:rPr>
          <w:rFonts w:ascii="Times New Roman" w:hAnsi="Times New Roman" w:cs="Times New Roman"/>
          <w:sz w:val="28"/>
        </w:rPr>
        <w:t>Фактура поверхности гобелена имеет такое же большое влияние на эстетичное восприятие гобелена</w:t>
      </w:r>
      <w:r w:rsidR="000E6A65">
        <w:rPr>
          <w:rFonts w:ascii="Times New Roman" w:hAnsi="Times New Roman" w:cs="Times New Roman"/>
          <w:sz w:val="28"/>
        </w:rPr>
        <w:t>, как и его композиция</w:t>
      </w:r>
      <w:r>
        <w:rPr>
          <w:rFonts w:ascii="Times New Roman" w:hAnsi="Times New Roman" w:cs="Times New Roman"/>
          <w:sz w:val="28"/>
        </w:rPr>
        <w:t xml:space="preserve">. </w:t>
      </w:r>
      <w:r w:rsidRPr="00F93128">
        <w:rPr>
          <w:rFonts w:ascii="Times New Roman" w:hAnsi="Times New Roman" w:cs="Times New Roman"/>
          <w:sz w:val="28"/>
        </w:rPr>
        <w:t>Изменение фактуры поверхности гобелена можно получить за счет применения:</w:t>
      </w:r>
    </w:p>
    <w:p w14:paraId="41DD39A7" w14:textId="77777777" w:rsidR="00DF66B1" w:rsidRPr="00F93128" w:rsidRDefault="00DF66B1" w:rsidP="00C47665">
      <w:pPr>
        <w:numPr>
          <w:ilvl w:val="0"/>
          <w:numId w:val="2"/>
        </w:numPr>
        <w:spacing w:after="0" w:line="240" w:lineRule="auto"/>
        <w:ind w:left="0" w:firstLine="709"/>
        <w:jc w:val="both"/>
        <w:rPr>
          <w:rFonts w:ascii="Times New Roman" w:hAnsi="Times New Roman" w:cs="Times New Roman"/>
          <w:sz w:val="28"/>
        </w:rPr>
      </w:pPr>
      <w:r w:rsidRPr="00F93128">
        <w:rPr>
          <w:rFonts w:ascii="Times New Roman" w:hAnsi="Times New Roman" w:cs="Times New Roman"/>
          <w:sz w:val="28"/>
        </w:rPr>
        <w:t xml:space="preserve">пряжи разной толщины; </w:t>
      </w:r>
    </w:p>
    <w:p w14:paraId="5EF98CD0" w14:textId="77777777" w:rsidR="00DF66B1" w:rsidRPr="00F93128" w:rsidRDefault="00DF66B1" w:rsidP="00C47665">
      <w:pPr>
        <w:numPr>
          <w:ilvl w:val="0"/>
          <w:numId w:val="2"/>
        </w:numPr>
        <w:spacing w:after="0" w:line="240" w:lineRule="auto"/>
        <w:ind w:left="0" w:firstLine="709"/>
        <w:jc w:val="both"/>
        <w:rPr>
          <w:rFonts w:ascii="Times New Roman" w:hAnsi="Times New Roman" w:cs="Times New Roman"/>
          <w:sz w:val="28"/>
        </w:rPr>
      </w:pPr>
      <w:r w:rsidRPr="00F93128">
        <w:rPr>
          <w:rFonts w:ascii="Times New Roman" w:hAnsi="Times New Roman" w:cs="Times New Roman"/>
          <w:sz w:val="28"/>
        </w:rPr>
        <w:t>пряжи разного качества, а именно, пряжи фасонного кручения, эластичной пряжи, пряжи разного сырьевого состава и разных свойств, современных эксклюзивных материалов (текстильных и не текстильных);</w:t>
      </w:r>
    </w:p>
    <w:p w14:paraId="269BFCE7" w14:textId="77777777" w:rsidR="00DF66B1" w:rsidRPr="00F93128" w:rsidRDefault="00DF66B1" w:rsidP="00C47665">
      <w:pPr>
        <w:numPr>
          <w:ilvl w:val="0"/>
          <w:numId w:val="2"/>
        </w:numPr>
        <w:spacing w:after="0" w:line="240" w:lineRule="auto"/>
        <w:ind w:left="0" w:firstLine="709"/>
        <w:jc w:val="both"/>
        <w:rPr>
          <w:rFonts w:ascii="Times New Roman" w:hAnsi="Times New Roman" w:cs="Times New Roman"/>
          <w:sz w:val="28"/>
        </w:rPr>
      </w:pPr>
      <w:r w:rsidRPr="00F93128">
        <w:rPr>
          <w:rFonts w:ascii="Times New Roman" w:hAnsi="Times New Roman" w:cs="Times New Roman"/>
          <w:sz w:val="28"/>
        </w:rPr>
        <w:t>разной плотности ткачества гобелена;</w:t>
      </w:r>
    </w:p>
    <w:p w14:paraId="4941EEA1" w14:textId="2A88C2F1" w:rsidR="00DF66B1" w:rsidRPr="00F93128" w:rsidRDefault="00DF66B1" w:rsidP="00C47665">
      <w:pPr>
        <w:numPr>
          <w:ilvl w:val="0"/>
          <w:numId w:val="2"/>
        </w:numPr>
        <w:spacing w:after="0" w:line="240" w:lineRule="auto"/>
        <w:ind w:left="0" w:firstLine="709"/>
        <w:jc w:val="both"/>
        <w:rPr>
          <w:rFonts w:ascii="Times New Roman" w:hAnsi="Times New Roman" w:cs="Times New Roman"/>
          <w:sz w:val="28"/>
        </w:rPr>
      </w:pPr>
      <w:r w:rsidRPr="00F93128">
        <w:rPr>
          <w:rFonts w:ascii="Times New Roman" w:hAnsi="Times New Roman" w:cs="Times New Roman"/>
          <w:sz w:val="28"/>
        </w:rPr>
        <w:t>разных переплетений</w:t>
      </w:r>
      <w:r>
        <w:rPr>
          <w:rFonts w:ascii="Times New Roman" w:hAnsi="Times New Roman" w:cs="Times New Roman"/>
          <w:sz w:val="28"/>
        </w:rPr>
        <w:t>.</w:t>
      </w:r>
    </w:p>
    <w:p w14:paraId="016C5F9F" w14:textId="77777777" w:rsidR="00DF66B1" w:rsidRPr="00F93128" w:rsidRDefault="00DF66B1" w:rsidP="00C4766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Цветовая гармония в гобелене </w:t>
      </w:r>
      <w:r w:rsidRPr="00F93128">
        <w:rPr>
          <w:rFonts w:ascii="Times New Roman" w:hAnsi="Times New Roman" w:cs="Times New Roman"/>
          <w:sz w:val="28"/>
        </w:rPr>
        <w:t>может быть создана одним из следующих способов:</w:t>
      </w:r>
    </w:p>
    <w:p w14:paraId="359D1507" w14:textId="77777777" w:rsidR="00DF66B1" w:rsidRPr="00F93128" w:rsidRDefault="00DF66B1" w:rsidP="00C47665">
      <w:pPr>
        <w:numPr>
          <w:ilvl w:val="0"/>
          <w:numId w:val="3"/>
        </w:numPr>
        <w:spacing w:after="0" w:line="240" w:lineRule="auto"/>
        <w:ind w:left="0" w:firstLine="709"/>
        <w:jc w:val="both"/>
        <w:rPr>
          <w:rFonts w:ascii="Times New Roman" w:hAnsi="Times New Roman" w:cs="Times New Roman"/>
          <w:sz w:val="28"/>
        </w:rPr>
      </w:pPr>
      <w:r w:rsidRPr="00F93128">
        <w:rPr>
          <w:rFonts w:ascii="Times New Roman" w:hAnsi="Times New Roman" w:cs="Times New Roman"/>
          <w:sz w:val="28"/>
        </w:rPr>
        <w:t>соединение оттенков одного цвета – это самое простое и спокойное цветовое сочетание. Сложнее создать гармонию из родственных цветов: желто-красных, желто-зеленых, сине-фиолетово-красных, сине-зеленых;</w:t>
      </w:r>
    </w:p>
    <w:p w14:paraId="663C8535" w14:textId="77777777" w:rsidR="00DF66B1" w:rsidRPr="00E03A50" w:rsidRDefault="00DF66B1" w:rsidP="00C47665">
      <w:pPr>
        <w:numPr>
          <w:ilvl w:val="0"/>
          <w:numId w:val="3"/>
        </w:numPr>
        <w:spacing w:after="0" w:line="240" w:lineRule="auto"/>
        <w:ind w:left="0" w:firstLine="709"/>
        <w:jc w:val="both"/>
        <w:rPr>
          <w:rFonts w:ascii="Times New Roman" w:hAnsi="Times New Roman" w:cs="Times New Roman"/>
          <w:sz w:val="28"/>
          <w:szCs w:val="28"/>
        </w:rPr>
      </w:pPr>
      <w:r w:rsidRPr="00E03A50">
        <w:rPr>
          <w:rFonts w:ascii="Times New Roman" w:hAnsi="Times New Roman" w:cs="Times New Roman"/>
          <w:sz w:val="28"/>
          <w:szCs w:val="28"/>
        </w:rPr>
        <w:t>соединение холодных и теплых тонов: желтых и синих, красных и зеленых, фиолетовых и желто-зеленых. Такое решение создает контраст и наиболее активное воздействие на глаз.</w:t>
      </w:r>
    </w:p>
    <w:p w14:paraId="3ACF3B7D" w14:textId="31998A86" w:rsidR="00DF66B1" w:rsidRPr="0064566C" w:rsidRDefault="00DF66B1" w:rsidP="00C47665">
      <w:pPr>
        <w:spacing w:after="0" w:line="240" w:lineRule="auto"/>
        <w:ind w:firstLine="709"/>
        <w:jc w:val="both"/>
        <w:rPr>
          <w:rFonts w:ascii="Times New Roman" w:hAnsi="Times New Roman" w:cs="Times New Roman"/>
          <w:sz w:val="28"/>
          <w:szCs w:val="28"/>
        </w:rPr>
      </w:pPr>
      <w:r w:rsidRPr="00E03A50">
        <w:rPr>
          <w:rFonts w:ascii="Times New Roman" w:hAnsi="Times New Roman" w:cs="Times New Roman"/>
          <w:sz w:val="28"/>
          <w:szCs w:val="28"/>
        </w:rPr>
        <w:t>При этом необходимо учесть, что влияние цвета растет с увеличением его количества, то есть площади, которую он занимает на гобелене, потому яркое пятно должно быть небольшим.</w:t>
      </w:r>
    </w:p>
    <w:p w14:paraId="7DB7E528" w14:textId="3BAC5ED4" w:rsidR="000E6A65" w:rsidRDefault="00DF66B1" w:rsidP="00C47665">
      <w:pPr>
        <w:spacing w:after="0" w:line="240" w:lineRule="auto"/>
        <w:ind w:firstLine="709"/>
        <w:jc w:val="both"/>
        <w:rPr>
          <w:rFonts w:ascii="Times New Roman" w:hAnsi="Times New Roman" w:cs="Times New Roman"/>
          <w:sz w:val="28"/>
          <w:szCs w:val="28"/>
        </w:rPr>
      </w:pPr>
      <w:r w:rsidRPr="00C057ED">
        <w:rPr>
          <w:rFonts w:ascii="Times New Roman" w:hAnsi="Times New Roman" w:cs="Times New Roman"/>
          <w:sz w:val="28"/>
          <w:szCs w:val="28"/>
        </w:rPr>
        <w:t xml:space="preserve">В соответствии с данными рекомендациями по выбору цветовой гаммы и в соответствии цветовой картой </w:t>
      </w:r>
      <w:r w:rsidR="000E6A65">
        <w:rPr>
          <w:rFonts w:ascii="Times New Roman" w:hAnsi="Times New Roman" w:cs="Times New Roman"/>
          <w:sz w:val="28"/>
          <w:szCs w:val="28"/>
        </w:rPr>
        <w:t>гобелена необходимо подобрать</w:t>
      </w:r>
      <w:r w:rsidRPr="00C057ED">
        <w:rPr>
          <w:rFonts w:ascii="Times New Roman" w:hAnsi="Times New Roman" w:cs="Times New Roman"/>
          <w:sz w:val="28"/>
          <w:szCs w:val="28"/>
        </w:rPr>
        <w:t xml:space="preserve"> разнообразн</w:t>
      </w:r>
      <w:r w:rsidR="000E6A65">
        <w:rPr>
          <w:rFonts w:ascii="Times New Roman" w:hAnsi="Times New Roman" w:cs="Times New Roman"/>
          <w:sz w:val="28"/>
          <w:szCs w:val="28"/>
        </w:rPr>
        <w:t>ую</w:t>
      </w:r>
      <w:r w:rsidRPr="00C057ED">
        <w:rPr>
          <w:rFonts w:ascii="Times New Roman" w:hAnsi="Times New Roman" w:cs="Times New Roman"/>
          <w:sz w:val="28"/>
          <w:szCs w:val="28"/>
        </w:rPr>
        <w:t xml:space="preserve"> по фактуре, линейной плотности, а главное по цвету пряж</w:t>
      </w:r>
      <w:r w:rsidR="000E6A65">
        <w:rPr>
          <w:rFonts w:ascii="Times New Roman" w:hAnsi="Times New Roman" w:cs="Times New Roman"/>
          <w:sz w:val="28"/>
          <w:szCs w:val="28"/>
        </w:rPr>
        <w:t>у</w:t>
      </w:r>
      <w:r w:rsidRPr="00C057ED">
        <w:rPr>
          <w:rFonts w:ascii="Times New Roman" w:hAnsi="Times New Roman" w:cs="Times New Roman"/>
          <w:sz w:val="28"/>
          <w:szCs w:val="28"/>
        </w:rPr>
        <w:t xml:space="preserve">. </w:t>
      </w:r>
      <w:r w:rsidR="000E6A65">
        <w:rPr>
          <w:rFonts w:ascii="Times New Roman" w:hAnsi="Times New Roman" w:cs="Times New Roman"/>
          <w:sz w:val="28"/>
          <w:szCs w:val="28"/>
        </w:rPr>
        <w:t xml:space="preserve">Для выполнения гобелена «Ромашки» заранее подобрано </w:t>
      </w:r>
      <w:r>
        <w:rPr>
          <w:rFonts w:ascii="Times New Roman" w:hAnsi="Times New Roman" w:cs="Times New Roman"/>
          <w:sz w:val="28"/>
          <w:szCs w:val="28"/>
        </w:rPr>
        <w:t xml:space="preserve">26 видов пряжи различного цвета, сырьевого состава и качества. Некоторые из них </w:t>
      </w:r>
      <w:r w:rsidRPr="0064566C">
        <w:rPr>
          <w:rFonts w:ascii="Times New Roman" w:hAnsi="Times New Roman" w:cs="Times New Roman"/>
          <w:sz w:val="28"/>
          <w:szCs w:val="28"/>
        </w:rPr>
        <w:t>представлены на рис</w:t>
      </w:r>
      <w:r>
        <w:rPr>
          <w:rFonts w:ascii="Times New Roman" w:hAnsi="Times New Roman" w:cs="Times New Roman"/>
          <w:sz w:val="28"/>
          <w:szCs w:val="28"/>
        </w:rPr>
        <w:t xml:space="preserve">. </w:t>
      </w:r>
      <w:r w:rsidR="00D34DC3">
        <w:rPr>
          <w:rFonts w:ascii="Times New Roman" w:hAnsi="Times New Roman" w:cs="Times New Roman"/>
          <w:sz w:val="28"/>
          <w:szCs w:val="28"/>
        </w:rPr>
        <w:t>3.1</w:t>
      </w:r>
      <w:r w:rsidR="000E6A65">
        <w:rPr>
          <w:rFonts w:ascii="Times New Roman" w:hAnsi="Times New Roman" w:cs="Times New Roman"/>
          <w:sz w:val="28"/>
          <w:szCs w:val="28"/>
        </w:rPr>
        <w:t>, а их техническая характеристика – в табл.</w:t>
      </w:r>
      <w:r w:rsidR="00D34DC3">
        <w:rPr>
          <w:rFonts w:ascii="Times New Roman" w:hAnsi="Times New Roman" w:cs="Times New Roman"/>
          <w:sz w:val="28"/>
          <w:szCs w:val="28"/>
        </w:rPr>
        <w:t xml:space="preserve"> 1.</w:t>
      </w:r>
    </w:p>
    <w:p w14:paraId="5556A3E8" w14:textId="12DF1AC2"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Наши исследования показали, что пряжа визуально одинаковая по толщине, оказалась различной линейной плотности. Разброс линейной плотности по абсолютной величине составил 570 – 250 = 320 текс. Если для выполнения гобелена разнообразие толщины нитей утка и цвета является </w:t>
      </w:r>
      <w:r>
        <w:rPr>
          <w:rFonts w:ascii="Times New Roman" w:hAnsi="Times New Roman" w:cs="Times New Roman"/>
          <w:sz w:val="28"/>
          <w:szCs w:val="28"/>
        </w:rPr>
        <w:lastRenderedPageBreak/>
        <w:t xml:space="preserve">положительным фактором (различие линейной плотности в выявленном диапазоне особого влияния на композиционное решение гобелена не скажется), то для технологических расчетов такие колебания толщины пряжи могут быть значимы. Чтобы упростить технологические расчеты и нивелировать влияние линейной плотности рассчитаем средние значения плотности для каждой группы пряжи. </w:t>
      </w:r>
    </w:p>
    <w:p w14:paraId="77DACD06" w14:textId="77777777"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Выделим 4 группы нитей со следующими интервалами плотностей: </w:t>
      </w:r>
    </w:p>
    <w:p w14:paraId="1FF865E7" w14:textId="77777777"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1-я группа от 200 до 300 текс со средней линейной плотностью 270 текс; </w:t>
      </w:r>
    </w:p>
    <w:p w14:paraId="176A192D" w14:textId="77777777"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2-я группа от 301 до 400 текс со средней линейной плотностью 355 текс; </w:t>
      </w:r>
    </w:p>
    <w:p w14:paraId="5C54870C" w14:textId="77777777"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3-я группа от 401 до 500 текс со средней линейной плотностью 450 текс; </w:t>
      </w:r>
    </w:p>
    <w:p w14:paraId="31CDBDF0" w14:textId="789FF011"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4-я группа от 501 до 600 текс со средней линейной плотностью 565 текс. </w:t>
      </w:r>
    </w:p>
    <w:p w14:paraId="2AC9A72D" w14:textId="77777777" w:rsidR="00C47665" w:rsidRDefault="00C47665" w:rsidP="00C47665">
      <w:pPr>
        <w:spacing w:after="0" w:line="240" w:lineRule="auto"/>
        <w:ind w:firstLine="709"/>
        <w:jc w:val="both"/>
        <w:rPr>
          <w:rFonts w:ascii="Times New Roman" w:hAnsi="Times New Roman" w:cs="Times New Roman"/>
          <w:sz w:val="28"/>
          <w:szCs w:val="28"/>
        </w:rPr>
      </w:pPr>
    </w:p>
    <w:p w14:paraId="3CFC6D37" w14:textId="77777777" w:rsidR="00DF66B1" w:rsidRDefault="00DF66B1" w:rsidP="00C47665">
      <w:pPr>
        <w:spacing w:after="0" w:line="240" w:lineRule="auto"/>
        <w:jc w:val="both"/>
        <w:rPr>
          <w:rFonts w:ascii="Times New Roman" w:hAnsi="Times New Roman" w:cs="Times New Roman"/>
          <w:sz w:val="28"/>
        </w:rPr>
      </w:pPr>
      <w:r>
        <w:rPr>
          <w:rFonts w:ascii="Times New Roman" w:hAnsi="Times New Roman" w:cs="Times New Roman"/>
          <w:sz w:val="28"/>
        </w:rPr>
        <w:t>Таблица 1 – Характеристика пряжи</w:t>
      </w:r>
    </w:p>
    <w:p w14:paraId="3AF6A655" w14:textId="77777777" w:rsidR="00DF66B1" w:rsidRDefault="00DF66B1" w:rsidP="00C47665">
      <w:pPr>
        <w:spacing w:after="0" w:line="240" w:lineRule="auto"/>
        <w:jc w:val="both"/>
        <w:rPr>
          <w:rFonts w:ascii="Times New Roman" w:hAnsi="Times New Roman" w:cs="Times New Roman"/>
          <w:sz w:val="28"/>
        </w:rPr>
      </w:pPr>
    </w:p>
    <w:tbl>
      <w:tblPr>
        <w:tblStyle w:val="a8"/>
        <w:tblW w:w="9351" w:type="dxa"/>
        <w:tblLook w:val="04A0" w:firstRow="1" w:lastRow="0" w:firstColumn="1" w:lastColumn="0" w:noHBand="0" w:noVBand="1"/>
      </w:tblPr>
      <w:tblGrid>
        <w:gridCol w:w="985"/>
        <w:gridCol w:w="1806"/>
        <w:gridCol w:w="1240"/>
        <w:gridCol w:w="1881"/>
        <w:gridCol w:w="1756"/>
        <w:gridCol w:w="1683"/>
      </w:tblGrid>
      <w:tr w:rsidR="00DF66B1" w:rsidRPr="0064566C" w14:paraId="4358B700" w14:textId="77777777" w:rsidTr="00715823">
        <w:trPr>
          <w:trHeight w:val="276"/>
        </w:trPr>
        <w:tc>
          <w:tcPr>
            <w:tcW w:w="985" w:type="dxa"/>
            <w:vMerge w:val="restart"/>
            <w:vAlign w:val="center"/>
          </w:tcPr>
          <w:p w14:paraId="2357CC12"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 пряжи</w:t>
            </w:r>
          </w:p>
        </w:tc>
        <w:tc>
          <w:tcPr>
            <w:tcW w:w="1806" w:type="dxa"/>
            <w:vMerge w:val="restart"/>
            <w:vAlign w:val="center"/>
          </w:tcPr>
          <w:p w14:paraId="7A3C8310"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Состав пряжи</w:t>
            </w:r>
          </w:p>
        </w:tc>
        <w:tc>
          <w:tcPr>
            <w:tcW w:w="1240" w:type="dxa"/>
            <w:vMerge w:val="restart"/>
            <w:vAlign w:val="center"/>
          </w:tcPr>
          <w:p w14:paraId="7E7CE350"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 xml:space="preserve">Масса, </w:t>
            </w:r>
            <w:r w:rsidRPr="0064566C">
              <w:rPr>
                <w:rFonts w:ascii="Times New Roman" w:hAnsi="Times New Roman" w:cs="Times New Roman"/>
                <w:sz w:val="24"/>
                <w:szCs w:val="24"/>
                <w:lang w:val="en-US"/>
              </w:rPr>
              <w:t>m</w:t>
            </w:r>
            <w:r w:rsidRPr="0064566C">
              <w:rPr>
                <w:rFonts w:ascii="Times New Roman" w:hAnsi="Times New Roman" w:cs="Times New Roman"/>
                <w:sz w:val="24"/>
                <w:szCs w:val="24"/>
              </w:rPr>
              <w:t>, гр</w:t>
            </w:r>
          </w:p>
        </w:tc>
        <w:tc>
          <w:tcPr>
            <w:tcW w:w="1881" w:type="dxa"/>
            <w:vMerge w:val="restart"/>
            <w:vAlign w:val="center"/>
          </w:tcPr>
          <w:p w14:paraId="1829607D"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Цвет пряжи</w:t>
            </w:r>
          </w:p>
        </w:tc>
        <w:tc>
          <w:tcPr>
            <w:tcW w:w="3439" w:type="dxa"/>
            <w:gridSpan w:val="2"/>
            <w:vAlign w:val="center"/>
          </w:tcPr>
          <w:p w14:paraId="06674899"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Линейная плотность, текс</w:t>
            </w:r>
          </w:p>
        </w:tc>
      </w:tr>
      <w:tr w:rsidR="00DF66B1" w:rsidRPr="0064566C" w14:paraId="0B02822C" w14:textId="77777777" w:rsidTr="00715823">
        <w:trPr>
          <w:trHeight w:val="369"/>
        </w:trPr>
        <w:tc>
          <w:tcPr>
            <w:tcW w:w="985" w:type="dxa"/>
            <w:vMerge/>
            <w:vAlign w:val="center"/>
          </w:tcPr>
          <w:p w14:paraId="3D71554A" w14:textId="77777777" w:rsidR="00DF66B1" w:rsidRPr="0064566C" w:rsidRDefault="00DF66B1" w:rsidP="00C47665">
            <w:pPr>
              <w:jc w:val="center"/>
              <w:rPr>
                <w:rFonts w:ascii="Times New Roman" w:hAnsi="Times New Roman" w:cs="Times New Roman"/>
                <w:sz w:val="24"/>
                <w:szCs w:val="24"/>
              </w:rPr>
            </w:pPr>
          </w:p>
        </w:tc>
        <w:tc>
          <w:tcPr>
            <w:tcW w:w="1806" w:type="dxa"/>
            <w:vMerge/>
            <w:vAlign w:val="center"/>
          </w:tcPr>
          <w:p w14:paraId="3FE1CD00" w14:textId="77777777" w:rsidR="00DF66B1" w:rsidRPr="0064566C" w:rsidRDefault="00DF66B1" w:rsidP="00C47665">
            <w:pPr>
              <w:jc w:val="center"/>
              <w:rPr>
                <w:rFonts w:ascii="Times New Roman" w:hAnsi="Times New Roman" w:cs="Times New Roman"/>
                <w:sz w:val="24"/>
                <w:szCs w:val="24"/>
              </w:rPr>
            </w:pPr>
          </w:p>
        </w:tc>
        <w:tc>
          <w:tcPr>
            <w:tcW w:w="1240" w:type="dxa"/>
            <w:vMerge/>
            <w:vAlign w:val="center"/>
          </w:tcPr>
          <w:p w14:paraId="54826007" w14:textId="77777777" w:rsidR="00DF66B1" w:rsidRPr="0064566C" w:rsidRDefault="00DF66B1" w:rsidP="00C47665">
            <w:pPr>
              <w:jc w:val="center"/>
              <w:rPr>
                <w:rFonts w:ascii="Times New Roman" w:hAnsi="Times New Roman" w:cs="Times New Roman"/>
                <w:sz w:val="24"/>
                <w:szCs w:val="24"/>
              </w:rPr>
            </w:pPr>
          </w:p>
        </w:tc>
        <w:tc>
          <w:tcPr>
            <w:tcW w:w="1881" w:type="dxa"/>
            <w:vMerge/>
            <w:vAlign w:val="center"/>
          </w:tcPr>
          <w:p w14:paraId="28AABD05" w14:textId="77777777" w:rsidR="00DF66B1" w:rsidRPr="0064566C" w:rsidRDefault="00DF66B1" w:rsidP="00C47665">
            <w:pPr>
              <w:jc w:val="center"/>
              <w:rPr>
                <w:rFonts w:ascii="Times New Roman" w:hAnsi="Times New Roman" w:cs="Times New Roman"/>
                <w:sz w:val="24"/>
                <w:szCs w:val="24"/>
              </w:rPr>
            </w:pPr>
          </w:p>
        </w:tc>
        <w:tc>
          <w:tcPr>
            <w:tcW w:w="1756" w:type="dxa"/>
            <w:vAlign w:val="center"/>
          </w:tcPr>
          <w:p w14:paraId="39221F71"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фактический</w:t>
            </w:r>
          </w:p>
        </w:tc>
        <w:tc>
          <w:tcPr>
            <w:tcW w:w="1683" w:type="dxa"/>
            <w:vAlign w:val="center"/>
          </w:tcPr>
          <w:p w14:paraId="6D1CF57C"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средний</w:t>
            </w:r>
          </w:p>
        </w:tc>
      </w:tr>
      <w:tr w:rsidR="00DF66B1" w:rsidRPr="0064566C" w14:paraId="6171A828" w14:textId="77777777" w:rsidTr="00715823">
        <w:tc>
          <w:tcPr>
            <w:tcW w:w="985" w:type="dxa"/>
            <w:vAlign w:val="center"/>
          </w:tcPr>
          <w:p w14:paraId="7A4889A7"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w:t>
            </w:r>
          </w:p>
        </w:tc>
        <w:tc>
          <w:tcPr>
            <w:tcW w:w="1806" w:type="dxa"/>
            <w:vAlign w:val="center"/>
          </w:tcPr>
          <w:p w14:paraId="4BD5CA4C"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63BE9E8C"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0,3756</w:t>
            </w:r>
          </w:p>
        </w:tc>
        <w:tc>
          <w:tcPr>
            <w:tcW w:w="1881" w:type="dxa"/>
            <w:vAlign w:val="center"/>
          </w:tcPr>
          <w:p w14:paraId="22D55201"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светло-бежевый</w:t>
            </w:r>
          </w:p>
        </w:tc>
        <w:tc>
          <w:tcPr>
            <w:tcW w:w="1756" w:type="dxa"/>
            <w:vAlign w:val="center"/>
          </w:tcPr>
          <w:p w14:paraId="6CB7AE7A"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375</w:t>
            </w:r>
          </w:p>
        </w:tc>
        <w:tc>
          <w:tcPr>
            <w:tcW w:w="1683" w:type="dxa"/>
            <w:vAlign w:val="center"/>
          </w:tcPr>
          <w:p w14:paraId="5DAD6E69"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7AD28151" w14:textId="77777777" w:rsidTr="00715823">
        <w:tc>
          <w:tcPr>
            <w:tcW w:w="985" w:type="dxa"/>
            <w:vAlign w:val="center"/>
          </w:tcPr>
          <w:p w14:paraId="604CE397"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2</w:t>
            </w:r>
          </w:p>
        </w:tc>
        <w:tc>
          <w:tcPr>
            <w:tcW w:w="1806" w:type="dxa"/>
            <w:vAlign w:val="center"/>
          </w:tcPr>
          <w:p w14:paraId="00C408A0"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50%,</w:t>
            </w:r>
          </w:p>
          <w:p w14:paraId="7B8BA3C2"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вискоза 50%</w:t>
            </w:r>
          </w:p>
        </w:tc>
        <w:tc>
          <w:tcPr>
            <w:tcW w:w="1240" w:type="dxa"/>
            <w:vAlign w:val="center"/>
          </w:tcPr>
          <w:p w14:paraId="37164E2D"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0,3329</w:t>
            </w:r>
          </w:p>
        </w:tc>
        <w:tc>
          <w:tcPr>
            <w:tcW w:w="1881" w:type="dxa"/>
            <w:vAlign w:val="center"/>
          </w:tcPr>
          <w:p w14:paraId="6DC1EDBC"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горчица</w:t>
            </w:r>
          </w:p>
        </w:tc>
        <w:tc>
          <w:tcPr>
            <w:tcW w:w="1756" w:type="dxa"/>
            <w:vAlign w:val="center"/>
          </w:tcPr>
          <w:p w14:paraId="43CA39E3"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332</w:t>
            </w:r>
          </w:p>
        </w:tc>
        <w:tc>
          <w:tcPr>
            <w:tcW w:w="1683" w:type="dxa"/>
            <w:vAlign w:val="center"/>
          </w:tcPr>
          <w:p w14:paraId="401B8538"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75F66B71" w14:textId="77777777" w:rsidTr="00715823">
        <w:tc>
          <w:tcPr>
            <w:tcW w:w="985" w:type="dxa"/>
            <w:vAlign w:val="center"/>
          </w:tcPr>
          <w:p w14:paraId="78B807A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3</w:t>
            </w:r>
          </w:p>
        </w:tc>
        <w:tc>
          <w:tcPr>
            <w:tcW w:w="1806" w:type="dxa"/>
            <w:vAlign w:val="center"/>
          </w:tcPr>
          <w:p w14:paraId="470B2614"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50%,</w:t>
            </w:r>
          </w:p>
          <w:p w14:paraId="11C0A9F4"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фибра 50%</w:t>
            </w:r>
          </w:p>
        </w:tc>
        <w:tc>
          <w:tcPr>
            <w:tcW w:w="1240" w:type="dxa"/>
            <w:vAlign w:val="center"/>
          </w:tcPr>
          <w:p w14:paraId="2744C391"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0,3605</w:t>
            </w:r>
          </w:p>
        </w:tc>
        <w:tc>
          <w:tcPr>
            <w:tcW w:w="1881" w:type="dxa"/>
            <w:vAlign w:val="center"/>
          </w:tcPr>
          <w:p w14:paraId="140F67EC"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горчица</w:t>
            </w:r>
          </w:p>
        </w:tc>
        <w:tc>
          <w:tcPr>
            <w:tcW w:w="1756" w:type="dxa"/>
            <w:vAlign w:val="center"/>
          </w:tcPr>
          <w:p w14:paraId="2E127ED6"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360</w:t>
            </w:r>
          </w:p>
        </w:tc>
        <w:tc>
          <w:tcPr>
            <w:tcW w:w="1683" w:type="dxa"/>
            <w:vAlign w:val="center"/>
          </w:tcPr>
          <w:p w14:paraId="169890C4"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02BBE2A8" w14:textId="77777777" w:rsidTr="00715823">
        <w:tc>
          <w:tcPr>
            <w:tcW w:w="985" w:type="dxa"/>
            <w:vAlign w:val="center"/>
          </w:tcPr>
          <w:p w14:paraId="0984CFC1"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4</w:t>
            </w:r>
          </w:p>
        </w:tc>
        <w:tc>
          <w:tcPr>
            <w:tcW w:w="1806" w:type="dxa"/>
            <w:vAlign w:val="center"/>
          </w:tcPr>
          <w:p w14:paraId="4722E2C6"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20%, хлопок 60%, акрил 20%</w:t>
            </w:r>
          </w:p>
        </w:tc>
        <w:tc>
          <w:tcPr>
            <w:tcW w:w="1240" w:type="dxa"/>
            <w:vAlign w:val="center"/>
          </w:tcPr>
          <w:p w14:paraId="2062A098"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0,5 661</w:t>
            </w:r>
          </w:p>
        </w:tc>
        <w:tc>
          <w:tcPr>
            <w:tcW w:w="1881" w:type="dxa"/>
            <w:vAlign w:val="center"/>
          </w:tcPr>
          <w:p w14:paraId="02B7B8D2"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меланж</w:t>
            </w:r>
          </w:p>
          <w:p w14:paraId="5D39FC58"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серый</w:t>
            </w:r>
          </w:p>
        </w:tc>
        <w:tc>
          <w:tcPr>
            <w:tcW w:w="1756" w:type="dxa"/>
            <w:vAlign w:val="center"/>
          </w:tcPr>
          <w:p w14:paraId="1492B4AF"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566</w:t>
            </w:r>
          </w:p>
        </w:tc>
        <w:tc>
          <w:tcPr>
            <w:tcW w:w="1683" w:type="dxa"/>
            <w:vAlign w:val="center"/>
          </w:tcPr>
          <w:p w14:paraId="5B2A5997"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565</w:t>
            </w:r>
          </w:p>
        </w:tc>
      </w:tr>
      <w:tr w:rsidR="00DF66B1" w:rsidRPr="0064566C" w14:paraId="0B740814" w14:textId="77777777" w:rsidTr="00715823">
        <w:tc>
          <w:tcPr>
            <w:tcW w:w="985" w:type="dxa"/>
            <w:vAlign w:val="center"/>
          </w:tcPr>
          <w:p w14:paraId="7CF2F09D"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5</w:t>
            </w:r>
          </w:p>
        </w:tc>
        <w:tc>
          <w:tcPr>
            <w:tcW w:w="1806" w:type="dxa"/>
            <w:vAlign w:val="center"/>
          </w:tcPr>
          <w:p w14:paraId="0F05AFFA"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683CB474"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0,2658</w:t>
            </w:r>
          </w:p>
        </w:tc>
        <w:tc>
          <w:tcPr>
            <w:tcW w:w="1881" w:type="dxa"/>
            <w:vAlign w:val="center"/>
          </w:tcPr>
          <w:p w14:paraId="7BE3AD8A"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белый</w:t>
            </w:r>
          </w:p>
        </w:tc>
        <w:tc>
          <w:tcPr>
            <w:tcW w:w="1756" w:type="dxa"/>
            <w:vAlign w:val="center"/>
          </w:tcPr>
          <w:p w14:paraId="68857A72"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265</w:t>
            </w:r>
          </w:p>
        </w:tc>
        <w:tc>
          <w:tcPr>
            <w:tcW w:w="1683" w:type="dxa"/>
            <w:vAlign w:val="center"/>
          </w:tcPr>
          <w:p w14:paraId="63B7563B"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778DFDB1" w14:textId="77777777" w:rsidTr="00715823">
        <w:tc>
          <w:tcPr>
            <w:tcW w:w="985" w:type="dxa"/>
            <w:vAlign w:val="center"/>
          </w:tcPr>
          <w:p w14:paraId="7D66974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6</w:t>
            </w:r>
          </w:p>
        </w:tc>
        <w:tc>
          <w:tcPr>
            <w:tcW w:w="1806" w:type="dxa"/>
            <w:vAlign w:val="center"/>
          </w:tcPr>
          <w:p w14:paraId="63C702A4"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64BD4B15"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0,2699</w:t>
            </w:r>
          </w:p>
        </w:tc>
        <w:tc>
          <w:tcPr>
            <w:tcW w:w="1881" w:type="dxa"/>
            <w:vAlign w:val="center"/>
          </w:tcPr>
          <w:p w14:paraId="4CF647FC"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капучино</w:t>
            </w:r>
          </w:p>
        </w:tc>
        <w:tc>
          <w:tcPr>
            <w:tcW w:w="1756" w:type="dxa"/>
            <w:vAlign w:val="center"/>
          </w:tcPr>
          <w:p w14:paraId="1F3462D8"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c>
          <w:tcPr>
            <w:tcW w:w="1683" w:type="dxa"/>
            <w:vAlign w:val="center"/>
          </w:tcPr>
          <w:p w14:paraId="37C0B935"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0D747FBA" w14:textId="77777777" w:rsidTr="00715823">
        <w:tc>
          <w:tcPr>
            <w:tcW w:w="985" w:type="dxa"/>
            <w:vAlign w:val="center"/>
          </w:tcPr>
          <w:p w14:paraId="1D4A6E88"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7</w:t>
            </w:r>
          </w:p>
        </w:tc>
        <w:tc>
          <w:tcPr>
            <w:tcW w:w="1806" w:type="dxa"/>
            <w:vAlign w:val="center"/>
          </w:tcPr>
          <w:p w14:paraId="4B7F1B5E"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6649B552"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0,3537</w:t>
            </w:r>
          </w:p>
        </w:tc>
        <w:tc>
          <w:tcPr>
            <w:tcW w:w="1881" w:type="dxa"/>
            <w:vAlign w:val="center"/>
          </w:tcPr>
          <w:p w14:paraId="34BDF244"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желтый</w:t>
            </w:r>
          </w:p>
        </w:tc>
        <w:tc>
          <w:tcPr>
            <w:tcW w:w="1756" w:type="dxa"/>
            <w:vAlign w:val="center"/>
          </w:tcPr>
          <w:p w14:paraId="7603EE9F"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353</w:t>
            </w:r>
          </w:p>
        </w:tc>
        <w:tc>
          <w:tcPr>
            <w:tcW w:w="1683" w:type="dxa"/>
            <w:vAlign w:val="center"/>
          </w:tcPr>
          <w:p w14:paraId="0FE63463"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3EB3D7EA" w14:textId="77777777" w:rsidTr="00715823">
        <w:tc>
          <w:tcPr>
            <w:tcW w:w="985" w:type="dxa"/>
            <w:vAlign w:val="center"/>
          </w:tcPr>
          <w:p w14:paraId="4954BA2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8</w:t>
            </w:r>
          </w:p>
        </w:tc>
        <w:tc>
          <w:tcPr>
            <w:tcW w:w="1806" w:type="dxa"/>
            <w:vAlign w:val="center"/>
          </w:tcPr>
          <w:p w14:paraId="5276D4EB"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33D31849"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0,3832</w:t>
            </w:r>
          </w:p>
        </w:tc>
        <w:tc>
          <w:tcPr>
            <w:tcW w:w="1881" w:type="dxa"/>
            <w:vAlign w:val="center"/>
          </w:tcPr>
          <w:p w14:paraId="445764FD"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голубой</w:t>
            </w:r>
          </w:p>
        </w:tc>
        <w:tc>
          <w:tcPr>
            <w:tcW w:w="1756" w:type="dxa"/>
            <w:vAlign w:val="center"/>
          </w:tcPr>
          <w:p w14:paraId="67CA07CA"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389</w:t>
            </w:r>
          </w:p>
        </w:tc>
        <w:tc>
          <w:tcPr>
            <w:tcW w:w="1683" w:type="dxa"/>
            <w:vAlign w:val="center"/>
          </w:tcPr>
          <w:p w14:paraId="4C99ADF8"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1AEAB683" w14:textId="77777777" w:rsidTr="00715823">
        <w:tc>
          <w:tcPr>
            <w:tcW w:w="985" w:type="dxa"/>
            <w:vAlign w:val="center"/>
          </w:tcPr>
          <w:p w14:paraId="146EF72A"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9</w:t>
            </w:r>
          </w:p>
        </w:tc>
        <w:tc>
          <w:tcPr>
            <w:tcW w:w="1806" w:type="dxa"/>
            <w:vAlign w:val="center"/>
          </w:tcPr>
          <w:p w14:paraId="000CC0DB"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044F46B0"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0,2557</w:t>
            </w:r>
          </w:p>
        </w:tc>
        <w:tc>
          <w:tcPr>
            <w:tcW w:w="1881" w:type="dxa"/>
            <w:vAlign w:val="center"/>
          </w:tcPr>
          <w:p w14:paraId="70577918"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бежевый</w:t>
            </w:r>
          </w:p>
        </w:tc>
        <w:tc>
          <w:tcPr>
            <w:tcW w:w="1756" w:type="dxa"/>
            <w:vAlign w:val="center"/>
          </w:tcPr>
          <w:p w14:paraId="66CD8D30"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255</w:t>
            </w:r>
          </w:p>
        </w:tc>
        <w:tc>
          <w:tcPr>
            <w:tcW w:w="1683" w:type="dxa"/>
            <w:vAlign w:val="center"/>
          </w:tcPr>
          <w:p w14:paraId="76AE61CC"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7334999F" w14:textId="77777777" w:rsidTr="00715823">
        <w:tc>
          <w:tcPr>
            <w:tcW w:w="985" w:type="dxa"/>
            <w:vAlign w:val="center"/>
          </w:tcPr>
          <w:p w14:paraId="39688C8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10</w:t>
            </w:r>
          </w:p>
        </w:tc>
        <w:tc>
          <w:tcPr>
            <w:tcW w:w="1806" w:type="dxa"/>
            <w:vAlign w:val="center"/>
          </w:tcPr>
          <w:p w14:paraId="7AE478E0"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29FE150C"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0,3645</w:t>
            </w:r>
          </w:p>
        </w:tc>
        <w:tc>
          <w:tcPr>
            <w:tcW w:w="1881" w:type="dxa"/>
            <w:vAlign w:val="center"/>
          </w:tcPr>
          <w:p w14:paraId="137A47F3"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белый</w:t>
            </w:r>
          </w:p>
        </w:tc>
        <w:tc>
          <w:tcPr>
            <w:tcW w:w="1756" w:type="dxa"/>
            <w:vAlign w:val="center"/>
          </w:tcPr>
          <w:p w14:paraId="5526FFE8"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364</w:t>
            </w:r>
          </w:p>
        </w:tc>
        <w:tc>
          <w:tcPr>
            <w:tcW w:w="1683" w:type="dxa"/>
            <w:vAlign w:val="center"/>
          </w:tcPr>
          <w:p w14:paraId="54343DD3"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770FA4B8" w14:textId="77777777" w:rsidTr="00715823">
        <w:tc>
          <w:tcPr>
            <w:tcW w:w="985" w:type="dxa"/>
            <w:vAlign w:val="center"/>
          </w:tcPr>
          <w:p w14:paraId="43F65E06"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11</w:t>
            </w:r>
          </w:p>
        </w:tc>
        <w:tc>
          <w:tcPr>
            <w:tcW w:w="1806" w:type="dxa"/>
            <w:vAlign w:val="center"/>
          </w:tcPr>
          <w:p w14:paraId="5D81F05B"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шенил</w:t>
            </w:r>
          </w:p>
        </w:tc>
        <w:tc>
          <w:tcPr>
            <w:tcW w:w="1240" w:type="dxa"/>
            <w:vAlign w:val="center"/>
          </w:tcPr>
          <w:p w14:paraId="5CEECDA4"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0,2779</w:t>
            </w:r>
          </w:p>
        </w:tc>
        <w:tc>
          <w:tcPr>
            <w:tcW w:w="1881" w:type="dxa"/>
            <w:vAlign w:val="center"/>
          </w:tcPr>
          <w:p w14:paraId="5053ECB6"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рыжий</w:t>
            </w:r>
          </w:p>
        </w:tc>
        <w:tc>
          <w:tcPr>
            <w:tcW w:w="1756" w:type="dxa"/>
            <w:vAlign w:val="center"/>
          </w:tcPr>
          <w:p w14:paraId="3EACDDAE"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278</w:t>
            </w:r>
          </w:p>
        </w:tc>
        <w:tc>
          <w:tcPr>
            <w:tcW w:w="1683" w:type="dxa"/>
            <w:vAlign w:val="center"/>
          </w:tcPr>
          <w:p w14:paraId="08C134B4"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648BD525" w14:textId="77777777" w:rsidTr="00715823">
        <w:tc>
          <w:tcPr>
            <w:tcW w:w="985" w:type="dxa"/>
            <w:vAlign w:val="center"/>
          </w:tcPr>
          <w:p w14:paraId="2E2F240D"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12</w:t>
            </w:r>
          </w:p>
        </w:tc>
        <w:tc>
          <w:tcPr>
            <w:tcW w:w="1806" w:type="dxa"/>
            <w:vAlign w:val="center"/>
          </w:tcPr>
          <w:p w14:paraId="6186CE47"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шенил</w:t>
            </w:r>
          </w:p>
        </w:tc>
        <w:tc>
          <w:tcPr>
            <w:tcW w:w="1240" w:type="dxa"/>
            <w:vAlign w:val="center"/>
          </w:tcPr>
          <w:p w14:paraId="0BA4658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0,2776</w:t>
            </w:r>
          </w:p>
        </w:tc>
        <w:tc>
          <w:tcPr>
            <w:tcW w:w="1881" w:type="dxa"/>
            <w:vAlign w:val="center"/>
          </w:tcPr>
          <w:p w14:paraId="3CD8409D"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болотный</w:t>
            </w:r>
          </w:p>
        </w:tc>
        <w:tc>
          <w:tcPr>
            <w:tcW w:w="1756" w:type="dxa"/>
            <w:vAlign w:val="center"/>
          </w:tcPr>
          <w:p w14:paraId="4F33ACF0"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278</w:t>
            </w:r>
          </w:p>
        </w:tc>
        <w:tc>
          <w:tcPr>
            <w:tcW w:w="1683" w:type="dxa"/>
            <w:vAlign w:val="center"/>
          </w:tcPr>
          <w:p w14:paraId="0C7E4E3B"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00B47A99" w14:textId="77777777" w:rsidTr="00715823">
        <w:tc>
          <w:tcPr>
            <w:tcW w:w="985" w:type="dxa"/>
            <w:vAlign w:val="center"/>
          </w:tcPr>
          <w:p w14:paraId="637CD09E"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13</w:t>
            </w:r>
          </w:p>
        </w:tc>
        <w:tc>
          <w:tcPr>
            <w:tcW w:w="1806" w:type="dxa"/>
            <w:vAlign w:val="center"/>
          </w:tcPr>
          <w:p w14:paraId="465C37FB"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шенил</w:t>
            </w:r>
          </w:p>
        </w:tc>
        <w:tc>
          <w:tcPr>
            <w:tcW w:w="1240" w:type="dxa"/>
            <w:vAlign w:val="center"/>
          </w:tcPr>
          <w:p w14:paraId="5ADC7851"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0,28866</w:t>
            </w:r>
          </w:p>
        </w:tc>
        <w:tc>
          <w:tcPr>
            <w:tcW w:w="1881" w:type="dxa"/>
            <w:vAlign w:val="center"/>
          </w:tcPr>
          <w:p w14:paraId="570096FD"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песочный</w:t>
            </w:r>
          </w:p>
        </w:tc>
        <w:tc>
          <w:tcPr>
            <w:tcW w:w="1756" w:type="dxa"/>
            <w:vAlign w:val="center"/>
          </w:tcPr>
          <w:p w14:paraId="4CAD4066"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280</w:t>
            </w:r>
          </w:p>
        </w:tc>
        <w:tc>
          <w:tcPr>
            <w:tcW w:w="1683" w:type="dxa"/>
            <w:vAlign w:val="center"/>
          </w:tcPr>
          <w:p w14:paraId="2D8C76C0"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7A6AB0B6" w14:textId="77777777" w:rsidTr="00715823">
        <w:tc>
          <w:tcPr>
            <w:tcW w:w="985" w:type="dxa"/>
            <w:vAlign w:val="center"/>
          </w:tcPr>
          <w:p w14:paraId="26CFE0B4"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14</w:t>
            </w:r>
          </w:p>
        </w:tc>
        <w:tc>
          <w:tcPr>
            <w:tcW w:w="1806" w:type="dxa"/>
            <w:vAlign w:val="center"/>
          </w:tcPr>
          <w:p w14:paraId="0FEC17CF"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шенил</w:t>
            </w:r>
          </w:p>
        </w:tc>
        <w:tc>
          <w:tcPr>
            <w:tcW w:w="1240" w:type="dxa"/>
            <w:vAlign w:val="center"/>
          </w:tcPr>
          <w:p w14:paraId="6F5A2AF0"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0,2696</w:t>
            </w:r>
          </w:p>
        </w:tc>
        <w:tc>
          <w:tcPr>
            <w:tcW w:w="1881" w:type="dxa"/>
            <w:vAlign w:val="center"/>
          </w:tcPr>
          <w:p w14:paraId="712E2D5C"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бордовый</w:t>
            </w:r>
          </w:p>
        </w:tc>
        <w:tc>
          <w:tcPr>
            <w:tcW w:w="1756" w:type="dxa"/>
            <w:vAlign w:val="center"/>
          </w:tcPr>
          <w:p w14:paraId="138F27DF"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269</w:t>
            </w:r>
          </w:p>
        </w:tc>
        <w:tc>
          <w:tcPr>
            <w:tcW w:w="1683" w:type="dxa"/>
            <w:vAlign w:val="center"/>
          </w:tcPr>
          <w:p w14:paraId="75F95CD1"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7B4E4EC8" w14:textId="77777777" w:rsidTr="00715823">
        <w:tc>
          <w:tcPr>
            <w:tcW w:w="985" w:type="dxa"/>
            <w:vAlign w:val="center"/>
          </w:tcPr>
          <w:p w14:paraId="6A0A40CF"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15</w:t>
            </w:r>
          </w:p>
        </w:tc>
        <w:tc>
          <w:tcPr>
            <w:tcW w:w="1806" w:type="dxa"/>
            <w:vAlign w:val="center"/>
          </w:tcPr>
          <w:p w14:paraId="2665276F"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шенил</w:t>
            </w:r>
          </w:p>
        </w:tc>
        <w:tc>
          <w:tcPr>
            <w:tcW w:w="1240" w:type="dxa"/>
            <w:vAlign w:val="center"/>
          </w:tcPr>
          <w:p w14:paraId="11A685D3"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0,2874</w:t>
            </w:r>
          </w:p>
        </w:tc>
        <w:tc>
          <w:tcPr>
            <w:tcW w:w="1881" w:type="dxa"/>
            <w:vAlign w:val="center"/>
          </w:tcPr>
          <w:p w14:paraId="3C68A17B"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зеленый</w:t>
            </w:r>
          </w:p>
        </w:tc>
        <w:tc>
          <w:tcPr>
            <w:tcW w:w="1756" w:type="dxa"/>
            <w:vAlign w:val="center"/>
          </w:tcPr>
          <w:p w14:paraId="1507BD82"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287</w:t>
            </w:r>
          </w:p>
        </w:tc>
        <w:tc>
          <w:tcPr>
            <w:tcW w:w="1683" w:type="dxa"/>
            <w:vAlign w:val="center"/>
          </w:tcPr>
          <w:p w14:paraId="64FDE530"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640CE139" w14:textId="77777777" w:rsidTr="00715823">
        <w:tc>
          <w:tcPr>
            <w:tcW w:w="985" w:type="dxa"/>
            <w:vAlign w:val="center"/>
          </w:tcPr>
          <w:p w14:paraId="06314186"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16</w:t>
            </w:r>
          </w:p>
        </w:tc>
        <w:tc>
          <w:tcPr>
            <w:tcW w:w="1806" w:type="dxa"/>
            <w:vAlign w:val="center"/>
          </w:tcPr>
          <w:p w14:paraId="2AAB76B1"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меринос 5%,</w:t>
            </w:r>
          </w:p>
          <w:p w14:paraId="0EF522F2"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65%</w:t>
            </w:r>
          </w:p>
        </w:tc>
        <w:tc>
          <w:tcPr>
            <w:tcW w:w="1240" w:type="dxa"/>
            <w:vAlign w:val="center"/>
          </w:tcPr>
          <w:p w14:paraId="6D4A4BB1"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0,3726</w:t>
            </w:r>
          </w:p>
        </w:tc>
        <w:tc>
          <w:tcPr>
            <w:tcW w:w="1881" w:type="dxa"/>
            <w:vAlign w:val="center"/>
          </w:tcPr>
          <w:p w14:paraId="5646C4D4"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зеленый липа</w:t>
            </w:r>
          </w:p>
        </w:tc>
        <w:tc>
          <w:tcPr>
            <w:tcW w:w="1756" w:type="dxa"/>
            <w:vAlign w:val="center"/>
          </w:tcPr>
          <w:p w14:paraId="73F9D8D9"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372</w:t>
            </w:r>
          </w:p>
        </w:tc>
        <w:tc>
          <w:tcPr>
            <w:tcW w:w="1683" w:type="dxa"/>
            <w:vAlign w:val="center"/>
          </w:tcPr>
          <w:p w14:paraId="5300E2E2"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65C49190" w14:textId="77777777" w:rsidTr="00715823">
        <w:tc>
          <w:tcPr>
            <w:tcW w:w="985" w:type="dxa"/>
            <w:vAlign w:val="center"/>
          </w:tcPr>
          <w:p w14:paraId="5D2941D7"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17</w:t>
            </w:r>
          </w:p>
        </w:tc>
        <w:tc>
          <w:tcPr>
            <w:tcW w:w="1806" w:type="dxa"/>
            <w:vAlign w:val="center"/>
          </w:tcPr>
          <w:p w14:paraId="12CFB1CB"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50%, фибра 50%</w:t>
            </w:r>
          </w:p>
        </w:tc>
        <w:tc>
          <w:tcPr>
            <w:tcW w:w="1240" w:type="dxa"/>
            <w:vAlign w:val="center"/>
          </w:tcPr>
          <w:p w14:paraId="44E486AC"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0,4347</w:t>
            </w:r>
          </w:p>
        </w:tc>
        <w:tc>
          <w:tcPr>
            <w:tcW w:w="1881" w:type="dxa"/>
            <w:vAlign w:val="center"/>
          </w:tcPr>
          <w:p w14:paraId="0E0F4ABB"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экзотика салатовый</w:t>
            </w:r>
          </w:p>
        </w:tc>
        <w:tc>
          <w:tcPr>
            <w:tcW w:w="1756" w:type="dxa"/>
            <w:vAlign w:val="center"/>
          </w:tcPr>
          <w:p w14:paraId="7BB29E07"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434</w:t>
            </w:r>
          </w:p>
        </w:tc>
        <w:tc>
          <w:tcPr>
            <w:tcW w:w="1683" w:type="dxa"/>
            <w:vAlign w:val="center"/>
          </w:tcPr>
          <w:p w14:paraId="0E65784B"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450</w:t>
            </w:r>
          </w:p>
        </w:tc>
      </w:tr>
      <w:tr w:rsidR="00DF66B1" w:rsidRPr="0064566C" w14:paraId="6FFA3081" w14:textId="77777777" w:rsidTr="00715823">
        <w:tc>
          <w:tcPr>
            <w:tcW w:w="985" w:type="dxa"/>
            <w:vAlign w:val="center"/>
          </w:tcPr>
          <w:p w14:paraId="4111239E"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18</w:t>
            </w:r>
          </w:p>
        </w:tc>
        <w:tc>
          <w:tcPr>
            <w:tcW w:w="1806" w:type="dxa"/>
            <w:vAlign w:val="center"/>
          </w:tcPr>
          <w:p w14:paraId="49904A3A"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50%, вискоза 50%</w:t>
            </w:r>
          </w:p>
        </w:tc>
        <w:tc>
          <w:tcPr>
            <w:tcW w:w="1240" w:type="dxa"/>
            <w:vAlign w:val="center"/>
          </w:tcPr>
          <w:p w14:paraId="3F7C6724"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0,3365</w:t>
            </w:r>
          </w:p>
        </w:tc>
        <w:tc>
          <w:tcPr>
            <w:tcW w:w="1881" w:type="dxa"/>
            <w:vAlign w:val="center"/>
          </w:tcPr>
          <w:p w14:paraId="228DA247"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желтый</w:t>
            </w:r>
          </w:p>
        </w:tc>
        <w:tc>
          <w:tcPr>
            <w:tcW w:w="1756" w:type="dxa"/>
            <w:vAlign w:val="center"/>
          </w:tcPr>
          <w:p w14:paraId="2E973B3C"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336</w:t>
            </w:r>
          </w:p>
        </w:tc>
        <w:tc>
          <w:tcPr>
            <w:tcW w:w="1683" w:type="dxa"/>
            <w:vAlign w:val="center"/>
          </w:tcPr>
          <w:p w14:paraId="7AC84489"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0BBD4D80" w14:textId="77777777" w:rsidTr="00715823">
        <w:tc>
          <w:tcPr>
            <w:tcW w:w="985" w:type="dxa"/>
            <w:vAlign w:val="center"/>
          </w:tcPr>
          <w:p w14:paraId="6C23C510"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19</w:t>
            </w:r>
          </w:p>
        </w:tc>
        <w:tc>
          <w:tcPr>
            <w:tcW w:w="1806" w:type="dxa"/>
            <w:vAlign w:val="center"/>
          </w:tcPr>
          <w:p w14:paraId="334BEEEC"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20%, хлопок 60%, акрил 20%</w:t>
            </w:r>
          </w:p>
        </w:tc>
        <w:tc>
          <w:tcPr>
            <w:tcW w:w="1240" w:type="dxa"/>
            <w:vAlign w:val="center"/>
          </w:tcPr>
          <w:p w14:paraId="0319B42C"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0,5482</w:t>
            </w:r>
          </w:p>
        </w:tc>
        <w:tc>
          <w:tcPr>
            <w:tcW w:w="1881" w:type="dxa"/>
            <w:vAlign w:val="center"/>
          </w:tcPr>
          <w:p w14:paraId="0C21A6B2"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меланж фисташковый</w:t>
            </w:r>
          </w:p>
        </w:tc>
        <w:tc>
          <w:tcPr>
            <w:tcW w:w="1756" w:type="dxa"/>
            <w:vAlign w:val="center"/>
          </w:tcPr>
          <w:p w14:paraId="0204C2AD"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548</w:t>
            </w:r>
          </w:p>
        </w:tc>
        <w:tc>
          <w:tcPr>
            <w:tcW w:w="1683" w:type="dxa"/>
            <w:vAlign w:val="center"/>
          </w:tcPr>
          <w:p w14:paraId="0BAD2050"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565</w:t>
            </w:r>
          </w:p>
        </w:tc>
      </w:tr>
      <w:tr w:rsidR="00DF66B1" w:rsidRPr="0064566C" w14:paraId="6AAA6EBF" w14:textId="77777777" w:rsidTr="00715823">
        <w:tc>
          <w:tcPr>
            <w:tcW w:w="985" w:type="dxa"/>
            <w:vAlign w:val="center"/>
          </w:tcPr>
          <w:p w14:paraId="7852E00D"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20</w:t>
            </w:r>
          </w:p>
        </w:tc>
        <w:tc>
          <w:tcPr>
            <w:tcW w:w="1806" w:type="dxa"/>
            <w:vAlign w:val="center"/>
          </w:tcPr>
          <w:p w14:paraId="1E6A39BC"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6C359346"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0,2625</w:t>
            </w:r>
          </w:p>
        </w:tc>
        <w:tc>
          <w:tcPr>
            <w:tcW w:w="1881" w:type="dxa"/>
            <w:vAlign w:val="center"/>
          </w:tcPr>
          <w:p w14:paraId="5E5FC430"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золотая олива</w:t>
            </w:r>
          </w:p>
        </w:tc>
        <w:tc>
          <w:tcPr>
            <w:tcW w:w="1756" w:type="dxa"/>
            <w:vAlign w:val="center"/>
          </w:tcPr>
          <w:p w14:paraId="1AF644AD"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262</w:t>
            </w:r>
          </w:p>
        </w:tc>
        <w:tc>
          <w:tcPr>
            <w:tcW w:w="1683" w:type="dxa"/>
            <w:vAlign w:val="center"/>
          </w:tcPr>
          <w:p w14:paraId="74B54F27"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77B05860" w14:textId="77777777" w:rsidTr="00715823">
        <w:tc>
          <w:tcPr>
            <w:tcW w:w="985" w:type="dxa"/>
            <w:vAlign w:val="center"/>
          </w:tcPr>
          <w:p w14:paraId="27677EAA"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21</w:t>
            </w:r>
          </w:p>
        </w:tc>
        <w:tc>
          <w:tcPr>
            <w:tcW w:w="1806" w:type="dxa"/>
            <w:vAlign w:val="center"/>
          </w:tcPr>
          <w:p w14:paraId="4872FB1A"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7E17E8E3"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0,3408</w:t>
            </w:r>
          </w:p>
        </w:tc>
        <w:tc>
          <w:tcPr>
            <w:tcW w:w="1881" w:type="dxa"/>
            <w:vAlign w:val="center"/>
          </w:tcPr>
          <w:p w14:paraId="764E4180"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бежевый фрез</w:t>
            </w:r>
          </w:p>
        </w:tc>
        <w:tc>
          <w:tcPr>
            <w:tcW w:w="1756" w:type="dxa"/>
            <w:vAlign w:val="center"/>
          </w:tcPr>
          <w:p w14:paraId="3333C137"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340</w:t>
            </w:r>
          </w:p>
        </w:tc>
        <w:tc>
          <w:tcPr>
            <w:tcW w:w="1683" w:type="dxa"/>
            <w:vAlign w:val="center"/>
          </w:tcPr>
          <w:p w14:paraId="63881C3E"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4FACC174" w14:textId="77777777" w:rsidTr="00715823">
        <w:tc>
          <w:tcPr>
            <w:tcW w:w="985" w:type="dxa"/>
            <w:vAlign w:val="center"/>
          </w:tcPr>
          <w:p w14:paraId="433B639F"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22</w:t>
            </w:r>
          </w:p>
        </w:tc>
        <w:tc>
          <w:tcPr>
            <w:tcW w:w="1806" w:type="dxa"/>
            <w:vAlign w:val="center"/>
          </w:tcPr>
          <w:p w14:paraId="58699145"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акрил 100%</w:t>
            </w:r>
          </w:p>
        </w:tc>
        <w:tc>
          <w:tcPr>
            <w:tcW w:w="1240" w:type="dxa"/>
            <w:vAlign w:val="center"/>
          </w:tcPr>
          <w:p w14:paraId="64F6DAF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0,3338</w:t>
            </w:r>
          </w:p>
        </w:tc>
        <w:tc>
          <w:tcPr>
            <w:tcW w:w="1881" w:type="dxa"/>
            <w:vAlign w:val="center"/>
          </w:tcPr>
          <w:p w14:paraId="6D3BC3FF"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синий</w:t>
            </w:r>
          </w:p>
        </w:tc>
        <w:tc>
          <w:tcPr>
            <w:tcW w:w="1756" w:type="dxa"/>
            <w:vAlign w:val="center"/>
          </w:tcPr>
          <w:p w14:paraId="28DAEE4C"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333</w:t>
            </w:r>
          </w:p>
        </w:tc>
        <w:tc>
          <w:tcPr>
            <w:tcW w:w="1683" w:type="dxa"/>
            <w:vAlign w:val="center"/>
          </w:tcPr>
          <w:p w14:paraId="71F4995F"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355</w:t>
            </w:r>
          </w:p>
        </w:tc>
      </w:tr>
      <w:tr w:rsidR="00DF66B1" w:rsidRPr="0064566C" w14:paraId="3834C66A" w14:textId="77777777" w:rsidTr="00715823">
        <w:tc>
          <w:tcPr>
            <w:tcW w:w="985" w:type="dxa"/>
            <w:vAlign w:val="center"/>
          </w:tcPr>
          <w:p w14:paraId="3186675E"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23</w:t>
            </w:r>
          </w:p>
        </w:tc>
        <w:tc>
          <w:tcPr>
            <w:tcW w:w="1806" w:type="dxa"/>
            <w:vAlign w:val="center"/>
          </w:tcPr>
          <w:p w14:paraId="0C384E07"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100%</w:t>
            </w:r>
          </w:p>
        </w:tc>
        <w:tc>
          <w:tcPr>
            <w:tcW w:w="1240" w:type="dxa"/>
            <w:vAlign w:val="center"/>
          </w:tcPr>
          <w:p w14:paraId="671623F4"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0,5676</w:t>
            </w:r>
          </w:p>
        </w:tc>
        <w:tc>
          <w:tcPr>
            <w:tcW w:w="1881" w:type="dxa"/>
            <w:vAlign w:val="center"/>
          </w:tcPr>
          <w:p w14:paraId="576E376F"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зеленый</w:t>
            </w:r>
          </w:p>
        </w:tc>
        <w:tc>
          <w:tcPr>
            <w:tcW w:w="1756" w:type="dxa"/>
            <w:vAlign w:val="center"/>
          </w:tcPr>
          <w:p w14:paraId="3A517777"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567</w:t>
            </w:r>
          </w:p>
        </w:tc>
        <w:tc>
          <w:tcPr>
            <w:tcW w:w="1683" w:type="dxa"/>
            <w:vAlign w:val="center"/>
          </w:tcPr>
          <w:p w14:paraId="6260D769"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565</w:t>
            </w:r>
          </w:p>
        </w:tc>
      </w:tr>
      <w:tr w:rsidR="00DF66B1" w:rsidRPr="0064566C" w14:paraId="5CAA0FF9" w14:textId="77777777" w:rsidTr="00715823">
        <w:tc>
          <w:tcPr>
            <w:tcW w:w="985" w:type="dxa"/>
            <w:vAlign w:val="center"/>
          </w:tcPr>
          <w:p w14:paraId="5BACA03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lastRenderedPageBreak/>
              <w:t>24</w:t>
            </w:r>
          </w:p>
        </w:tc>
        <w:tc>
          <w:tcPr>
            <w:tcW w:w="1806" w:type="dxa"/>
            <w:vAlign w:val="center"/>
          </w:tcPr>
          <w:p w14:paraId="088BDB77"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шерст100%</w:t>
            </w:r>
          </w:p>
        </w:tc>
        <w:tc>
          <w:tcPr>
            <w:tcW w:w="1240" w:type="dxa"/>
            <w:vAlign w:val="center"/>
          </w:tcPr>
          <w:p w14:paraId="786F2A83"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0,2505</w:t>
            </w:r>
          </w:p>
        </w:tc>
        <w:tc>
          <w:tcPr>
            <w:tcW w:w="1881" w:type="dxa"/>
            <w:vAlign w:val="center"/>
          </w:tcPr>
          <w:p w14:paraId="5BBECBF7"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зеленый луг</w:t>
            </w:r>
          </w:p>
        </w:tc>
        <w:tc>
          <w:tcPr>
            <w:tcW w:w="1756" w:type="dxa"/>
            <w:vAlign w:val="center"/>
          </w:tcPr>
          <w:p w14:paraId="41A39D9E"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250</w:t>
            </w:r>
          </w:p>
        </w:tc>
        <w:tc>
          <w:tcPr>
            <w:tcW w:w="1683" w:type="dxa"/>
            <w:vAlign w:val="center"/>
          </w:tcPr>
          <w:p w14:paraId="3CE29CE7"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270</w:t>
            </w:r>
          </w:p>
        </w:tc>
      </w:tr>
      <w:tr w:rsidR="00DF66B1" w:rsidRPr="0064566C" w14:paraId="7799E4D0" w14:textId="77777777" w:rsidTr="00715823">
        <w:tc>
          <w:tcPr>
            <w:tcW w:w="985" w:type="dxa"/>
            <w:vAlign w:val="center"/>
          </w:tcPr>
          <w:p w14:paraId="0333BD4B"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25</w:t>
            </w:r>
          </w:p>
        </w:tc>
        <w:tc>
          <w:tcPr>
            <w:tcW w:w="1806" w:type="dxa"/>
            <w:vAlign w:val="center"/>
          </w:tcPr>
          <w:p w14:paraId="72F1A70E"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50%, фибра 50%</w:t>
            </w:r>
          </w:p>
        </w:tc>
        <w:tc>
          <w:tcPr>
            <w:tcW w:w="1240" w:type="dxa"/>
            <w:vAlign w:val="center"/>
          </w:tcPr>
          <w:p w14:paraId="3BA2C8DD"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0,4605</w:t>
            </w:r>
          </w:p>
        </w:tc>
        <w:tc>
          <w:tcPr>
            <w:tcW w:w="1881" w:type="dxa"/>
            <w:vAlign w:val="center"/>
          </w:tcPr>
          <w:p w14:paraId="6F008BBE"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горчица коричневый</w:t>
            </w:r>
          </w:p>
        </w:tc>
        <w:tc>
          <w:tcPr>
            <w:tcW w:w="1756" w:type="dxa"/>
            <w:vAlign w:val="center"/>
          </w:tcPr>
          <w:p w14:paraId="02FDE07A"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460</w:t>
            </w:r>
          </w:p>
        </w:tc>
        <w:tc>
          <w:tcPr>
            <w:tcW w:w="1683" w:type="dxa"/>
            <w:vAlign w:val="center"/>
          </w:tcPr>
          <w:p w14:paraId="609963E3"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450</w:t>
            </w:r>
          </w:p>
        </w:tc>
      </w:tr>
      <w:tr w:rsidR="00DF66B1" w:rsidRPr="0064566C" w14:paraId="12F1014F" w14:textId="77777777" w:rsidTr="00715823">
        <w:tc>
          <w:tcPr>
            <w:tcW w:w="985" w:type="dxa"/>
            <w:vAlign w:val="center"/>
          </w:tcPr>
          <w:p w14:paraId="65EBFF3D"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26</w:t>
            </w:r>
          </w:p>
        </w:tc>
        <w:tc>
          <w:tcPr>
            <w:tcW w:w="1806" w:type="dxa"/>
            <w:vAlign w:val="center"/>
          </w:tcPr>
          <w:p w14:paraId="29ABB4C8"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шерсть 20%, хлопок 60%, акрил 20%</w:t>
            </w:r>
          </w:p>
        </w:tc>
        <w:tc>
          <w:tcPr>
            <w:tcW w:w="1240" w:type="dxa"/>
            <w:vAlign w:val="center"/>
          </w:tcPr>
          <w:p w14:paraId="3B432C88" w14:textId="77777777" w:rsidR="00DF66B1" w:rsidRPr="0064566C" w:rsidRDefault="00DF66B1" w:rsidP="00C47665">
            <w:pPr>
              <w:jc w:val="center"/>
              <w:rPr>
                <w:rFonts w:ascii="Times New Roman" w:hAnsi="Times New Roman" w:cs="Times New Roman"/>
                <w:sz w:val="24"/>
                <w:szCs w:val="24"/>
              </w:rPr>
            </w:pPr>
            <w:r w:rsidRPr="0064566C">
              <w:rPr>
                <w:rFonts w:ascii="Times New Roman" w:hAnsi="Times New Roman" w:cs="Times New Roman"/>
                <w:sz w:val="24"/>
                <w:szCs w:val="24"/>
              </w:rPr>
              <w:t>0,5 753</w:t>
            </w:r>
          </w:p>
        </w:tc>
        <w:tc>
          <w:tcPr>
            <w:tcW w:w="1881" w:type="dxa"/>
            <w:vAlign w:val="center"/>
          </w:tcPr>
          <w:p w14:paraId="1B102903" w14:textId="77777777" w:rsidR="00DF66B1" w:rsidRPr="0064566C" w:rsidRDefault="00DF66B1" w:rsidP="00C47665">
            <w:pPr>
              <w:rPr>
                <w:rFonts w:ascii="Times New Roman" w:hAnsi="Times New Roman" w:cs="Times New Roman"/>
                <w:sz w:val="24"/>
                <w:szCs w:val="24"/>
              </w:rPr>
            </w:pPr>
            <w:r w:rsidRPr="0064566C">
              <w:rPr>
                <w:rFonts w:ascii="Times New Roman" w:hAnsi="Times New Roman" w:cs="Times New Roman"/>
                <w:sz w:val="24"/>
                <w:szCs w:val="24"/>
              </w:rPr>
              <w:t>меланж синий</w:t>
            </w:r>
          </w:p>
        </w:tc>
        <w:tc>
          <w:tcPr>
            <w:tcW w:w="1756" w:type="dxa"/>
            <w:vAlign w:val="center"/>
          </w:tcPr>
          <w:p w14:paraId="56021621"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575</w:t>
            </w:r>
          </w:p>
        </w:tc>
        <w:tc>
          <w:tcPr>
            <w:tcW w:w="1683" w:type="dxa"/>
            <w:vAlign w:val="center"/>
          </w:tcPr>
          <w:p w14:paraId="2917D91D" w14:textId="77777777" w:rsidR="00DF66B1" w:rsidRPr="000C0B7C" w:rsidRDefault="00DF66B1" w:rsidP="00C47665">
            <w:pPr>
              <w:jc w:val="center"/>
              <w:rPr>
                <w:rFonts w:ascii="Times New Roman" w:hAnsi="Times New Roman" w:cs="Times New Roman"/>
                <w:sz w:val="24"/>
                <w:szCs w:val="24"/>
              </w:rPr>
            </w:pPr>
            <w:r w:rsidRPr="000C0B7C">
              <w:rPr>
                <w:rFonts w:ascii="Times New Roman" w:hAnsi="Times New Roman" w:cs="Times New Roman"/>
                <w:sz w:val="24"/>
                <w:szCs w:val="24"/>
              </w:rPr>
              <w:t>565</w:t>
            </w:r>
          </w:p>
        </w:tc>
      </w:tr>
    </w:tbl>
    <w:p w14:paraId="42CBEA06" w14:textId="5A6DBD63" w:rsidR="00DF66B1" w:rsidRPr="002B4E0B" w:rsidRDefault="00DF66B1" w:rsidP="00C47665">
      <w:pPr>
        <w:spacing w:after="0" w:line="240" w:lineRule="auto"/>
        <w:ind w:firstLine="709"/>
        <w:jc w:val="both"/>
        <w:rPr>
          <w:rFonts w:ascii="Times New Roman" w:hAnsi="Times New Roman" w:cs="Times New Roman"/>
          <w:color w:val="000000" w:themeColor="text1"/>
          <w:sz w:val="28"/>
          <w:szCs w:val="28"/>
        </w:rPr>
      </w:pPr>
    </w:p>
    <w:p w14:paraId="23DDB61B" w14:textId="2F92DF50" w:rsidR="00DF66B1" w:rsidRDefault="00863646" w:rsidP="00C47665">
      <w:pPr>
        <w:spacing w:after="0" w:line="240" w:lineRule="auto"/>
        <w:ind w:firstLine="709"/>
        <w:jc w:val="both"/>
        <w:rPr>
          <w:rFonts w:ascii="Times New Roman" w:hAnsi="Times New Roman" w:cs="Times New Roman"/>
          <w:sz w:val="28"/>
          <w:szCs w:val="28"/>
        </w:rPr>
      </w:pPr>
      <w:r w:rsidRPr="0064566C">
        <w:rPr>
          <w:rFonts w:ascii="Times New Roman" w:hAnsi="Times New Roman" w:cs="Times New Roman"/>
          <w:sz w:val="28"/>
          <w:szCs w:val="28"/>
        </w:rPr>
        <w:t>Соответственно с выделенными группами нитей выделены четыре зо</w:t>
      </w:r>
      <w:r w:rsidR="00DF66B1" w:rsidRPr="0064566C">
        <w:rPr>
          <w:rFonts w:ascii="Times New Roman" w:hAnsi="Times New Roman" w:cs="Times New Roman"/>
          <w:sz w:val="28"/>
          <w:szCs w:val="28"/>
        </w:rPr>
        <w:t>ны гобелена, для которых будут рассчитаны технологические параметры. Зоны го</w:t>
      </w:r>
      <w:r w:rsidR="00DF66B1">
        <w:rPr>
          <w:rFonts w:ascii="Times New Roman" w:hAnsi="Times New Roman" w:cs="Times New Roman"/>
          <w:sz w:val="28"/>
          <w:szCs w:val="28"/>
        </w:rPr>
        <w:t xml:space="preserve">белена представлены на рис. </w:t>
      </w:r>
      <w:r w:rsidR="00D34DC3">
        <w:rPr>
          <w:rFonts w:ascii="Times New Roman" w:hAnsi="Times New Roman" w:cs="Times New Roman"/>
          <w:sz w:val="28"/>
          <w:szCs w:val="28"/>
        </w:rPr>
        <w:t>3.2</w:t>
      </w:r>
      <w:r w:rsidR="00DF66B1" w:rsidRPr="0064566C">
        <w:rPr>
          <w:rFonts w:ascii="Times New Roman" w:hAnsi="Times New Roman" w:cs="Times New Roman"/>
          <w:sz w:val="28"/>
          <w:szCs w:val="28"/>
        </w:rPr>
        <w:t>, где показаны участки гобелена, вытканные пряжей, соответствующих диапазону линейных плотностей.</w:t>
      </w:r>
    </w:p>
    <w:p w14:paraId="1B7576AA" w14:textId="3137D403" w:rsidR="00D34DC3" w:rsidRDefault="00D34DC3" w:rsidP="00C47665">
      <w:pPr>
        <w:spacing w:after="0" w:line="240" w:lineRule="auto"/>
        <w:ind w:firstLine="709"/>
        <w:jc w:val="both"/>
        <w:rPr>
          <w:noProof/>
          <w:lang w:eastAsia="ru-RU"/>
        </w:rPr>
      </w:pPr>
    </w:p>
    <w:p w14:paraId="0BA0000E" w14:textId="1C93830B" w:rsidR="00DF66B1" w:rsidRDefault="00D34DC3" w:rsidP="00C47665">
      <w:pPr>
        <w:spacing w:after="0" w:line="240" w:lineRule="auto"/>
        <w:ind w:firstLine="709"/>
        <w:jc w:val="both"/>
        <w:rPr>
          <w:rFonts w:ascii="Times New Roman" w:hAnsi="Times New Roman" w:cs="Times New Roman"/>
          <w:sz w:val="28"/>
          <w:szCs w:val="28"/>
        </w:rPr>
      </w:pPr>
      <w:r>
        <w:rPr>
          <w:noProof/>
          <w:lang w:eastAsia="ru-RU"/>
        </w:rPr>
        <w:drawing>
          <wp:inline distT="0" distB="0" distL="0" distR="0" wp14:anchorId="71C86DF4" wp14:editId="287B1C72">
            <wp:extent cx="1953895" cy="5281930"/>
            <wp:effectExtent l="0" t="6667" r="1587" b="1588"/>
            <wp:docPr id="2" name="Рисунок 2" descr="https://sun9-59.userapi.com/ijs2P7NR33MS3VNYcqG83_pnZ6Z4SFxSWNt-JQ/VkbnnXhP1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59.userapi.com/ijs2P7NR33MS3VNYcqG83_pnZ6Z4SFxSWNt-JQ/VkbnnXhP1AM.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flipH="1">
                      <a:off x="0" y="0"/>
                      <a:ext cx="1953895" cy="5281930"/>
                    </a:xfrm>
                    <a:prstGeom prst="rect">
                      <a:avLst/>
                    </a:prstGeom>
                    <a:noFill/>
                    <a:ln>
                      <a:noFill/>
                    </a:ln>
                  </pic:spPr>
                </pic:pic>
              </a:graphicData>
            </a:graphic>
          </wp:inline>
        </w:drawing>
      </w:r>
    </w:p>
    <w:p w14:paraId="39523306" w14:textId="66D36625" w:rsidR="00D34DC3" w:rsidRDefault="00D34DC3" w:rsidP="00C47665">
      <w:pPr>
        <w:spacing w:after="0" w:line="240" w:lineRule="auto"/>
        <w:ind w:firstLine="709"/>
        <w:jc w:val="both"/>
        <w:rPr>
          <w:rFonts w:ascii="Times New Roman" w:hAnsi="Times New Roman" w:cs="Times New Roman"/>
          <w:sz w:val="28"/>
          <w:szCs w:val="28"/>
        </w:rPr>
      </w:pPr>
    </w:p>
    <w:p w14:paraId="67047DCC" w14:textId="37FAD6CD" w:rsidR="00D34DC3" w:rsidRDefault="00D34DC3" w:rsidP="00D34DC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 Пряжа для утка</w:t>
      </w:r>
    </w:p>
    <w:p w14:paraId="2BF13B73" w14:textId="5BA729B0" w:rsidR="007B0731" w:rsidRDefault="007B0731" w:rsidP="00D34DC3">
      <w:pPr>
        <w:spacing w:after="0" w:line="240" w:lineRule="auto"/>
        <w:ind w:firstLine="709"/>
        <w:jc w:val="center"/>
        <w:rPr>
          <w:rFonts w:ascii="Times New Roman" w:hAnsi="Times New Roman" w:cs="Times New Roman"/>
          <w:sz w:val="28"/>
          <w:szCs w:val="28"/>
        </w:rPr>
      </w:pPr>
    </w:p>
    <w:p w14:paraId="06DF18D6" w14:textId="570279DF" w:rsidR="007B0731" w:rsidRDefault="007B0731" w:rsidP="00D34DC3">
      <w:pPr>
        <w:spacing w:after="0" w:line="240" w:lineRule="auto"/>
        <w:ind w:firstLine="709"/>
        <w:jc w:val="center"/>
        <w:rPr>
          <w:rFonts w:ascii="Times New Roman" w:hAnsi="Times New Roman" w:cs="Times New Roman"/>
          <w:sz w:val="28"/>
          <w:szCs w:val="28"/>
        </w:rPr>
      </w:pPr>
      <w:r>
        <w:rPr>
          <w:noProof/>
          <w:lang w:eastAsia="ru-RU"/>
        </w:rPr>
        <w:drawing>
          <wp:anchor distT="0" distB="0" distL="114300" distR="114300" simplePos="0" relativeHeight="251669504" behindDoc="0" locked="0" layoutInCell="1" allowOverlap="1" wp14:anchorId="79765470" wp14:editId="3A48ED57">
            <wp:simplePos x="0" y="0"/>
            <wp:positionH relativeFrom="column">
              <wp:posOffset>2025015</wp:posOffset>
            </wp:positionH>
            <wp:positionV relativeFrom="paragraph">
              <wp:posOffset>6986</wp:posOffset>
            </wp:positionV>
            <wp:extent cx="1819275" cy="3002046"/>
            <wp:effectExtent l="0" t="0" r="0" b="8255"/>
            <wp:wrapNone/>
            <wp:docPr id="115" name="Рисунок 115" descr="https://sun9-23.userapi.com/USzfjfDmwWSl7GkeIG_ArMqSNpAbUguAIiEOBQ/8rNRJoDv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un9-23.userapi.com/USzfjfDmwWSl7GkeIG_ArMqSNpAbUguAIiEOBQ/8rNRJoDvSIs.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5926" t="13981" r="35926" b="38056"/>
                    <a:stretch/>
                  </pic:blipFill>
                  <pic:spPr bwMode="auto">
                    <a:xfrm>
                      <a:off x="0" y="0"/>
                      <a:ext cx="1835887" cy="30294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06B183" w14:textId="43C20A5B" w:rsidR="00DF66B1" w:rsidRDefault="00DF66B1" w:rsidP="00D34DC3">
      <w:pPr>
        <w:spacing w:after="0" w:line="240" w:lineRule="auto"/>
        <w:ind w:firstLine="709"/>
        <w:jc w:val="center"/>
        <w:rPr>
          <w:rFonts w:ascii="Times New Roman" w:hAnsi="Times New Roman" w:cs="Times New Roman"/>
          <w:sz w:val="28"/>
          <w:szCs w:val="28"/>
        </w:rPr>
      </w:pPr>
    </w:p>
    <w:p w14:paraId="30D4B22D" w14:textId="474E2BD6" w:rsidR="00DF66B1" w:rsidRDefault="00DF66B1" w:rsidP="00C47665">
      <w:pPr>
        <w:spacing w:after="0" w:line="240" w:lineRule="auto"/>
        <w:jc w:val="center"/>
        <w:rPr>
          <w:rFonts w:ascii="Times New Roman" w:hAnsi="Times New Roman" w:cs="Times New Roman"/>
          <w:sz w:val="28"/>
          <w:szCs w:val="28"/>
        </w:rPr>
      </w:pPr>
    </w:p>
    <w:p w14:paraId="48C99EC9" w14:textId="77777777" w:rsidR="007B0731" w:rsidRDefault="007B0731" w:rsidP="00C47665">
      <w:pPr>
        <w:spacing w:after="0" w:line="240" w:lineRule="auto"/>
        <w:jc w:val="center"/>
        <w:rPr>
          <w:rFonts w:ascii="Times New Roman" w:hAnsi="Times New Roman" w:cs="Times New Roman"/>
          <w:sz w:val="28"/>
          <w:szCs w:val="28"/>
        </w:rPr>
      </w:pPr>
    </w:p>
    <w:p w14:paraId="3A006CF4" w14:textId="77777777" w:rsidR="007B0731" w:rsidRDefault="007B0731" w:rsidP="00C47665">
      <w:pPr>
        <w:spacing w:after="0" w:line="240" w:lineRule="auto"/>
        <w:jc w:val="center"/>
        <w:rPr>
          <w:rFonts w:ascii="Times New Roman" w:hAnsi="Times New Roman" w:cs="Times New Roman"/>
          <w:sz w:val="28"/>
          <w:szCs w:val="28"/>
        </w:rPr>
      </w:pPr>
    </w:p>
    <w:p w14:paraId="3C47B7BE" w14:textId="77777777" w:rsidR="007B0731" w:rsidRDefault="007B0731" w:rsidP="00C47665">
      <w:pPr>
        <w:spacing w:after="0" w:line="240" w:lineRule="auto"/>
        <w:jc w:val="center"/>
        <w:rPr>
          <w:rFonts w:ascii="Times New Roman" w:hAnsi="Times New Roman" w:cs="Times New Roman"/>
          <w:sz w:val="28"/>
          <w:szCs w:val="28"/>
        </w:rPr>
      </w:pPr>
    </w:p>
    <w:p w14:paraId="671D531D" w14:textId="77777777" w:rsidR="007B0731" w:rsidRDefault="007B0731" w:rsidP="00C47665">
      <w:pPr>
        <w:spacing w:after="0" w:line="240" w:lineRule="auto"/>
        <w:jc w:val="center"/>
        <w:rPr>
          <w:rFonts w:ascii="Times New Roman" w:hAnsi="Times New Roman" w:cs="Times New Roman"/>
          <w:sz w:val="28"/>
          <w:szCs w:val="28"/>
        </w:rPr>
      </w:pPr>
    </w:p>
    <w:p w14:paraId="0CDEC6D1" w14:textId="77777777" w:rsidR="007B0731" w:rsidRDefault="007B0731" w:rsidP="00C47665">
      <w:pPr>
        <w:spacing w:after="0" w:line="240" w:lineRule="auto"/>
        <w:jc w:val="center"/>
        <w:rPr>
          <w:rFonts w:ascii="Times New Roman" w:hAnsi="Times New Roman" w:cs="Times New Roman"/>
          <w:sz w:val="28"/>
          <w:szCs w:val="28"/>
        </w:rPr>
      </w:pPr>
    </w:p>
    <w:p w14:paraId="532B62D8" w14:textId="77777777" w:rsidR="007B0731" w:rsidRDefault="007B0731" w:rsidP="00C47665">
      <w:pPr>
        <w:spacing w:after="0" w:line="240" w:lineRule="auto"/>
        <w:jc w:val="center"/>
        <w:rPr>
          <w:rFonts w:ascii="Times New Roman" w:hAnsi="Times New Roman" w:cs="Times New Roman"/>
          <w:sz w:val="28"/>
          <w:szCs w:val="28"/>
        </w:rPr>
      </w:pPr>
    </w:p>
    <w:p w14:paraId="238AAF03" w14:textId="77777777" w:rsidR="007B0731" w:rsidRDefault="007B0731" w:rsidP="00C47665">
      <w:pPr>
        <w:spacing w:after="0" w:line="240" w:lineRule="auto"/>
        <w:jc w:val="center"/>
        <w:rPr>
          <w:rFonts w:ascii="Times New Roman" w:hAnsi="Times New Roman" w:cs="Times New Roman"/>
          <w:sz w:val="28"/>
          <w:szCs w:val="28"/>
        </w:rPr>
      </w:pPr>
    </w:p>
    <w:p w14:paraId="3FC3346A" w14:textId="77777777" w:rsidR="007B0731" w:rsidRDefault="007B0731" w:rsidP="00C47665">
      <w:pPr>
        <w:spacing w:after="0" w:line="240" w:lineRule="auto"/>
        <w:jc w:val="center"/>
        <w:rPr>
          <w:rFonts w:ascii="Times New Roman" w:hAnsi="Times New Roman" w:cs="Times New Roman"/>
          <w:sz w:val="28"/>
          <w:szCs w:val="28"/>
        </w:rPr>
      </w:pPr>
    </w:p>
    <w:p w14:paraId="338477B6" w14:textId="77777777" w:rsidR="007B0731" w:rsidRDefault="007B0731" w:rsidP="00C47665">
      <w:pPr>
        <w:spacing w:after="0" w:line="240" w:lineRule="auto"/>
        <w:jc w:val="center"/>
        <w:rPr>
          <w:rFonts w:ascii="Times New Roman" w:hAnsi="Times New Roman" w:cs="Times New Roman"/>
          <w:sz w:val="28"/>
          <w:szCs w:val="28"/>
        </w:rPr>
      </w:pPr>
    </w:p>
    <w:p w14:paraId="72165EE2" w14:textId="77777777" w:rsidR="007B0731" w:rsidRDefault="007B0731" w:rsidP="00C47665">
      <w:pPr>
        <w:spacing w:after="0" w:line="240" w:lineRule="auto"/>
        <w:jc w:val="center"/>
        <w:rPr>
          <w:rFonts w:ascii="Times New Roman" w:hAnsi="Times New Roman" w:cs="Times New Roman"/>
          <w:sz w:val="28"/>
          <w:szCs w:val="28"/>
        </w:rPr>
      </w:pPr>
    </w:p>
    <w:p w14:paraId="2970716E" w14:textId="77777777" w:rsidR="007B0731" w:rsidRDefault="007B0731" w:rsidP="00C47665">
      <w:pPr>
        <w:spacing w:after="0" w:line="240" w:lineRule="auto"/>
        <w:jc w:val="center"/>
        <w:rPr>
          <w:rFonts w:ascii="Times New Roman" w:hAnsi="Times New Roman" w:cs="Times New Roman"/>
          <w:sz w:val="28"/>
          <w:szCs w:val="28"/>
        </w:rPr>
      </w:pPr>
    </w:p>
    <w:p w14:paraId="2724F251" w14:textId="77777777" w:rsidR="007B0731" w:rsidRDefault="007B0731" w:rsidP="00C47665">
      <w:pPr>
        <w:spacing w:after="0" w:line="240" w:lineRule="auto"/>
        <w:jc w:val="center"/>
        <w:rPr>
          <w:rFonts w:ascii="Times New Roman" w:hAnsi="Times New Roman" w:cs="Times New Roman"/>
          <w:sz w:val="28"/>
          <w:szCs w:val="28"/>
        </w:rPr>
      </w:pPr>
    </w:p>
    <w:p w14:paraId="6AC43C0A" w14:textId="06CD48BB" w:rsidR="00DF66B1" w:rsidRDefault="008F34E6"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3.2.</w:t>
      </w:r>
      <w:r w:rsidR="00DF66B1">
        <w:rPr>
          <w:rFonts w:ascii="Times New Roman" w:hAnsi="Times New Roman" w:cs="Times New Roman"/>
          <w:sz w:val="28"/>
          <w:szCs w:val="28"/>
        </w:rPr>
        <w:t xml:space="preserve"> Карта зон гобелена, вытканных пряжей одной группы линейной плотности</w:t>
      </w:r>
    </w:p>
    <w:p w14:paraId="054047B8" w14:textId="0EE2B1FA" w:rsidR="00DF66B1" w:rsidRDefault="00DF66B1" w:rsidP="00C47665">
      <w:pPr>
        <w:spacing w:after="0" w:line="240" w:lineRule="auto"/>
        <w:jc w:val="center"/>
        <w:rPr>
          <w:rFonts w:ascii="Times New Roman" w:hAnsi="Times New Roman" w:cs="Times New Roman"/>
          <w:sz w:val="28"/>
          <w:szCs w:val="28"/>
        </w:rPr>
      </w:pPr>
    </w:p>
    <w:p w14:paraId="0AC34BF2" w14:textId="77777777" w:rsidR="00E935FD" w:rsidRDefault="00F8734A" w:rsidP="00C47665">
      <w:pPr>
        <w:spacing w:after="0" w:line="240" w:lineRule="auto"/>
        <w:ind w:firstLine="709"/>
        <w:jc w:val="both"/>
        <w:rPr>
          <w:rFonts w:ascii="Times New Roman" w:eastAsia="Calibri" w:hAnsi="Times New Roman" w:cs="Times New Roman"/>
          <w:sz w:val="28"/>
          <w:szCs w:val="28"/>
        </w:rPr>
        <w:sectPr w:rsidR="00E935FD">
          <w:pgSz w:w="11906" w:h="16838"/>
          <w:pgMar w:top="1134" w:right="850" w:bottom="1134" w:left="1701" w:header="708" w:footer="708" w:gutter="0"/>
          <w:cols w:space="708"/>
          <w:docGrid w:linePitch="360"/>
        </w:sectPr>
      </w:pPr>
      <w:r>
        <w:rPr>
          <w:rFonts w:ascii="Times New Roman" w:eastAsia="Calibri" w:hAnsi="Times New Roman" w:cs="Times New Roman"/>
          <w:sz w:val="28"/>
          <w:szCs w:val="28"/>
        </w:rPr>
        <w:t xml:space="preserve">Теперь можно приступить к </w:t>
      </w:r>
      <w:r w:rsidRPr="00022725">
        <w:rPr>
          <w:rFonts w:ascii="Times New Roman" w:eastAsia="Calibri" w:hAnsi="Times New Roman" w:cs="Times New Roman"/>
          <w:sz w:val="28"/>
          <w:szCs w:val="28"/>
        </w:rPr>
        <w:t>разработ</w:t>
      </w:r>
      <w:r>
        <w:rPr>
          <w:rFonts w:ascii="Times New Roman" w:eastAsia="Calibri" w:hAnsi="Times New Roman" w:cs="Times New Roman"/>
          <w:sz w:val="28"/>
          <w:szCs w:val="28"/>
        </w:rPr>
        <w:t>ке</w:t>
      </w:r>
      <w:r w:rsidRPr="00022725">
        <w:rPr>
          <w:rFonts w:ascii="Times New Roman" w:eastAsia="Calibri" w:hAnsi="Times New Roman" w:cs="Times New Roman"/>
          <w:sz w:val="28"/>
          <w:szCs w:val="28"/>
        </w:rPr>
        <w:t xml:space="preserve"> технологи</w:t>
      </w:r>
      <w:r>
        <w:rPr>
          <w:rFonts w:ascii="Times New Roman" w:eastAsia="Calibri" w:hAnsi="Times New Roman" w:cs="Times New Roman"/>
          <w:sz w:val="28"/>
          <w:szCs w:val="28"/>
        </w:rPr>
        <w:t>и</w:t>
      </w:r>
      <w:r w:rsidRPr="00022725">
        <w:rPr>
          <w:rFonts w:ascii="Times New Roman" w:eastAsia="Calibri" w:hAnsi="Times New Roman" w:cs="Times New Roman"/>
          <w:sz w:val="28"/>
          <w:szCs w:val="28"/>
        </w:rPr>
        <w:t xml:space="preserve"> п</w:t>
      </w:r>
      <w:r>
        <w:rPr>
          <w:rFonts w:ascii="Times New Roman" w:eastAsia="Calibri" w:hAnsi="Times New Roman" w:cs="Times New Roman"/>
          <w:sz w:val="28"/>
          <w:szCs w:val="28"/>
        </w:rPr>
        <w:t>роизводства</w:t>
      </w:r>
      <w:r w:rsidRPr="00022725">
        <w:rPr>
          <w:rFonts w:ascii="Times New Roman" w:eastAsia="Calibri" w:hAnsi="Times New Roman" w:cs="Times New Roman"/>
          <w:sz w:val="28"/>
          <w:szCs w:val="28"/>
        </w:rPr>
        <w:t xml:space="preserve"> гобелена в материале. Вопросы, связанные с технологией ручного ткачества гобелена, будут решаться в </w:t>
      </w:r>
      <w:r w:rsidR="00530C36">
        <w:rPr>
          <w:rFonts w:ascii="Times New Roman" w:eastAsia="Calibri" w:hAnsi="Times New Roman" w:cs="Times New Roman"/>
          <w:sz w:val="28"/>
          <w:szCs w:val="28"/>
        </w:rPr>
        <w:t>следующем</w:t>
      </w:r>
      <w:r w:rsidRPr="00022725">
        <w:rPr>
          <w:rFonts w:ascii="Times New Roman" w:eastAsia="Calibri" w:hAnsi="Times New Roman" w:cs="Times New Roman"/>
          <w:sz w:val="28"/>
          <w:szCs w:val="28"/>
        </w:rPr>
        <w:t xml:space="preserve"> разделе.</w:t>
      </w:r>
    </w:p>
    <w:p w14:paraId="0BDAD3EE" w14:textId="08DED04D" w:rsidR="00DF66B1" w:rsidRPr="000E6A65" w:rsidRDefault="00DF66B1" w:rsidP="00C47665">
      <w:pPr>
        <w:pStyle w:val="1"/>
        <w:numPr>
          <w:ilvl w:val="1"/>
          <w:numId w:val="11"/>
        </w:numPr>
        <w:spacing w:before="0" w:line="240" w:lineRule="auto"/>
        <w:jc w:val="center"/>
        <w:rPr>
          <w:rFonts w:ascii="Times New Roman" w:hAnsi="Times New Roman" w:cs="Times New Roman"/>
          <w:b/>
          <w:bCs/>
          <w:color w:val="000000" w:themeColor="text1"/>
          <w:sz w:val="28"/>
          <w:szCs w:val="28"/>
        </w:rPr>
      </w:pPr>
      <w:bookmarkStart w:id="9" w:name="_Toc42081333"/>
      <w:r w:rsidRPr="000E6A65">
        <w:rPr>
          <w:rFonts w:ascii="Times New Roman" w:hAnsi="Times New Roman" w:cs="Times New Roman"/>
          <w:b/>
          <w:bCs/>
          <w:color w:val="000000" w:themeColor="text1"/>
          <w:sz w:val="28"/>
          <w:szCs w:val="28"/>
        </w:rPr>
        <w:lastRenderedPageBreak/>
        <w:t>Инструменты и приспособления для ручного ткачества гобелена</w:t>
      </w:r>
      <w:bookmarkEnd w:id="9"/>
    </w:p>
    <w:p w14:paraId="65011379" w14:textId="77777777" w:rsidR="00DF66B1" w:rsidRPr="000E6A65" w:rsidRDefault="00DF66B1" w:rsidP="00C47665">
      <w:pPr>
        <w:spacing w:after="0" w:line="240" w:lineRule="auto"/>
        <w:jc w:val="both"/>
        <w:rPr>
          <w:rFonts w:ascii="Times New Roman" w:hAnsi="Times New Roman" w:cs="Times New Roman"/>
          <w:b/>
          <w:bCs/>
          <w:sz w:val="28"/>
          <w:szCs w:val="28"/>
        </w:rPr>
      </w:pPr>
    </w:p>
    <w:p w14:paraId="7554E3C4" w14:textId="11A4B7D5"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Для ручного ткачества гобелена необходимо иметь следующие инструменты: ковровую колотушку, нож-крючок, ножницы, гребень,</w:t>
      </w:r>
      <w:r>
        <w:rPr>
          <w:rFonts w:ascii="Times New Roman" w:hAnsi="Times New Roman" w:cs="Times New Roman"/>
          <w:sz w:val="28"/>
          <w:szCs w:val="28"/>
        </w:rPr>
        <w:t xml:space="preserve"> челноки разной формы</w:t>
      </w:r>
      <w:r w:rsidRPr="00022725">
        <w:rPr>
          <w:rFonts w:ascii="Times New Roman" w:hAnsi="Times New Roman" w:cs="Times New Roman"/>
          <w:sz w:val="28"/>
          <w:szCs w:val="28"/>
        </w:rPr>
        <w:t xml:space="preserve">. </w:t>
      </w:r>
    </w:p>
    <w:p w14:paraId="54B2DC19" w14:textId="1B78F360"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Чертежи инструментов представлены на рис</w:t>
      </w:r>
      <w:r>
        <w:rPr>
          <w:rFonts w:ascii="Times New Roman" w:hAnsi="Times New Roman" w:cs="Times New Roman"/>
          <w:sz w:val="28"/>
          <w:szCs w:val="28"/>
        </w:rPr>
        <w:t>.</w:t>
      </w:r>
      <w:r w:rsidRPr="00022725">
        <w:rPr>
          <w:rFonts w:ascii="Times New Roman" w:hAnsi="Times New Roman" w:cs="Times New Roman"/>
          <w:sz w:val="28"/>
          <w:szCs w:val="28"/>
        </w:rPr>
        <w:t xml:space="preserve"> 3.</w:t>
      </w:r>
      <w:r w:rsidR="00D34DC3">
        <w:rPr>
          <w:rFonts w:ascii="Times New Roman" w:hAnsi="Times New Roman" w:cs="Times New Roman"/>
          <w:sz w:val="28"/>
          <w:szCs w:val="28"/>
        </w:rPr>
        <w:t>3</w:t>
      </w:r>
      <w:r w:rsidRPr="00022725">
        <w:rPr>
          <w:rFonts w:ascii="Times New Roman" w:hAnsi="Times New Roman" w:cs="Times New Roman"/>
          <w:sz w:val="28"/>
          <w:szCs w:val="28"/>
        </w:rPr>
        <w:t>. Острый край ножа-крючка показан штрихами.</w:t>
      </w:r>
    </w:p>
    <w:p w14:paraId="6CB29BB2" w14:textId="1EC896A0"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Ковровая колотушка (рис</w:t>
      </w:r>
      <w:r>
        <w:rPr>
          <w:rFonts w:ascii="Times New Roman" w:hAnsi="Times New Roman" w:cs="Times New Roman"/>
          <w:sz w:val="28"/>
          <w:szCs w:val="28"/>
        </w:rPr>
        <w:t>.</w:t>
      </w:r>
      <w:r w:rsidRPr="00022725">
        <w:rPr>
          <w:rFonts w:ascii="Times New Roman" w:hAnsi="Times New Roman" w:cs="Times New Roman"/>
          <w:sz w:val="28"/>
          <w:szCs w:val="28"/>
        </w:rPr>
        <w:t xml:space="preserve"> 3.</w:t>
      </w:r>
      <w:r w:rsidR="00D34DC3">
        <w:rPr>
          <w:rFonts w:ascii="Times New Roman" w:hAnsi="Times New Roman" w:cs="Times New Roman"/>
          <w:sz w:val="28"/>
          <w:szCs w:val="28"/>
        </w:rPr>
        <w:t>3</w:t>
      </w:r>
      <w:r w:rsidRPr="00022725">
        <w:rPr>
          <w:rFonts w:ascii="Times New Roman" w:hAnsi="Times New Roman" w:cs="Times New Roman"/>
          <w:sz w:val="28"/>
          <w:szCs w:val="28"/>
        </w:rPr>
        <w:t>, а) необходима для прибоя уточных нитей к краю гобелена (ее может заменить деревянная расческа). Нож-крючок (рис</w:t>
      </w:r>
      <w:r>
        <w:rPr>
          <w:rFonts w:ascii="Times New Roman" w:hAnsi="Times New Roman" w:cs="Times New Roman"/>
          <w:sz w:val="28"/>
          <w:szCs w:val="28"/>
        </w:rPr>
        <w:t>.</w:t>
      </w:r>
      <w:r w:rsidRPr="00022725">
        <w:rPr>
          <w:rFonts w:ascii="Times New Roman" w:hAnsi="Times New Roman" w:cs="Times New Roman"/>
          <w:sz w:val="28"/>
          <w:szCs w:val="28"/>
        </w:rPr>
        <w:t xml:space="preserve"> 3.</w:t>
      </w:r>
      <w:r w:rsidR="00D46115">
        <w:rPr>
          <w:rFonts w:ascii="Times New Roman" w:hAnsi="Times New Roman" w:cs="Times New Roman"/>
          <w:sz w:val="28"/>
          <w:szCs w:val="28"/>
        </w:rPr>
        <w:t>3</w:t>
      </w:r>
      <w:r w:rsidRPr="00022725">
        <w:rPr>
          <w:rFonts w:ascii="Times New Roman" w:hAnsi="Times New Roman" w:cs="Times New Roman"/>
          <w:sz w:val="28"/>
          <w:szCs w:val="28"/>
        </w:rPr>
        <w:t>, б) необходим для удобства и экономии времени вязания ворсовых узлов. Гребень – для прочеса и выравнивания ворса, челнок (рис</w:t>
      </w:r>
      <w:r>
        <w:rPr>
          <w:rFonts w:ascii="Times New Roman" w:hAnsi="Times New Roman" w:cs="Times New Roman"/>
          <w:sz w:val="28"/>
          <w:szCs w:val="28"/>
        </w:rPr>
        <w:t>.</w:t>
      </w:r>
      <w:r w:rsidRPr="00022725">
        <w:rPr>
          <w:rFonts w:ascii="Times New Roman" w:hAnsi="Times New Roman" w:cs="Times New Roman"/>
          <w:sz w:val="28"/>
          <w:szCs w:val="28"/>
        </w:rPr>
        <w:t xml:space="preserve"> 3.</w:t>
      </w:r>
      <w:r w:rsidR="00D46115">
        <w:rPr>
          <w:rFonts w:ascii="Times New Roman" w:hAnsi="Times New Roman" w:cs="Times New Roman"/>
          <w:sz w:val="28"/>
          <w:szCs w:val="28"/>
        </w:rPr>
        <w:t>3</w:t>
      </w:r>
      <w:r w:rsidRPr="00022725">
        <w:rPr>
          <w:rFonts w:ascii="Times New Roman" w:hAnsi="Times New Roman" w:cs="Times New Roman"/>
          <w:sz w:val="28"/>
          <w:szCs w:val="28"/>
        </w:rPr>
        <w:t xml:space="preserve">, в) – для удобства прокладки уточной нити, проборная планка – необходима для образования зева. </w:t>
      </w:r>
    </w:p>
    <w:p w14:paraId="1B0BFC18" w14:textId="77777777" w:rsidR="00DF66B1" w:rsidRDefault="00DF66B1" w:rsidP="00C47665">
      <w:pPr>
        <w:spacing w:after="0" w:line="240" w:lineRule="auto"/>
        <w:ind w:firstLine="709"/>
        <w:jc w:val="both"/>
        <w:rPr>
          <w:rFonts w:ascii="Times New Roman" w:hAnsi="Times New Roman" w:cs="Times New Roman"/>
          <w:sz w:val="28"/>
          <w:szCs w:val="28"/>
        </w:rPr>
      </w:pPr>
    </w:p>
    <w:p w14:paraId="35D2E515"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76AB3197"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43E217ED" wp14:editId="53BCBC75">
            <wp:extent cx="3838755" cy="2691130"/>
            <wp:effectExtent l="0" t="0" r="9525" b="0"/>
            <wp:docPr id="129" name="Рисунок 1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47712" cy="2697410"/>
                    </a:xfrm>
                    <a:prstGeom prst="rect">
                      <a:avLst/>
                    </a:prstGeom>
                    <a:noFill/>
                    <a:ln>
                      <a:noFill/>
                    </a:ln>
                  </pic:spPr>
                </pic:pic>
              </a:graphicData>
            </a:graphic>
          </wp:inline>
        </w:drawing>
      </w:r>
    </w:p>
    <w:p w14:paraId="209A5B54"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                                         a </w:t>
      </w:r>
    </w:p>
    <w:p w14:paraId="5CAE6787"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0A96BAC9" wp14:editId="5388622C">
            <wp:extent cx="3786997" cy="685800"/>
            <wp:effectExtent l="0" t="0" r="4445" b="0"/>
            <wp:docPr id="128" name="Рисунок 1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90160" cy="686373"/>
                    </a:xfrm>
                    <a:prstGeom prst="rect">
                      <a:avLst/>
                    </a:prstGeom>
                    <a:noFill/>
                    <a:ln>
                      <a:noFill/>
                    </a:ln>
                  </pic:spPr>
                </pic:pic>
              </a:graphicData>
            </a:graphic>
          </wp:inline>
        </w:drawing>
      </w:r>
      <w:r w:rsidRPr="00022725">
        <w:rPr>
          <w:rFonts w:ascii="Times New Roman" w:hAnsi="Times New Roman" w:cs="Times New Roman"/>
          <w:sz w:val="28"/>
          <w:szCs w:val="28"/>
        </w:rPr>
        <w:t xml:space="preserve"> </w:t>
      </w:r>
    </w:p>
    <w:p w14:paraId="29C680DC"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                                         б</w:t>
      </w:r>
    </w:p>
    <w:p w14:paraId="3F4A3118"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1C4A2FE6"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322B11D2" wp14:editId="395764FB">
            <wp:extent cx="4286885" cy="854016"/>
            <wp:effectExtent l="0" t="0" r="37465" b="4191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09645" cy="858550"/>
                    </a:xfrm>
                    <a:prstGeom prst="rect">
                      <a:avLst/>
                    </a:prstGeom>
                    <a:noFill/>
                    <a:ln>
                      <a:noFill/>
                    </a:ln>
                    <a:effectLst>
                      <a:outerShdw dist="45791" dir="3378596" algn="ctr" rotWithShape="0">
                        <a:srgbClr val="808080"/>
                      </a:outerShdw>
                    </a:effectLst>
                  </pic:spPr>
                </pic:pic>
              </a:graphicData>
            </a:graphic>
          </wp:inline>
        </w:drawing>
      </w:r>
    </w:p>
    <w:p w14:paraId="651C5DA6"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                                                    в</w:t>
      </w:r>
    </w:p>
    <w:p w14:paraId="0C419402"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4AD7B704" w14:textId="4B6ED1A2" w:rsidR="00DF66B1" w:rsidRPr="00022725"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3.3.</w:t>
      </w:r>
      <w:r w:rsidR="00DF66B1" w:rsidRPr="00022725">
        <w:rPr>
          <w:rFonts w:ascii="Times New Roman" w:hAnsi="Times New Roman" w:cs="Times New Roman"/>
          <w:sz w:val="28"/>
          <w:szCs w:val="28"/>
        </w:rPr>
        <w:t xml:space="preserve"> Инструменты для гобеленового ткачества: a – ковровая колотушка; б – нож-крючок; в – челнок</w:t>
      </w:r>
    </w:p>
    <w:p w14:paraId="5094E753" w14:textId="77777777" w:rsidR="00DF66B1" w:rsidRPr="00022725" w:rsidRDefault="00DF66B1" w:rsidP="00C47665">
      <w:pPr>
        <w:spacing w:after="0" w:line="240" w:lineRule="auto"/>
        <w:ind w:firstLine="709"/>
        <w:jc w:val="center"/>
        <w:rPr>
          <w:rFonts w:ascii="Times New Roman" w:hAnsi="Times New Roman" w:cs="Times New Roman"/>
          <w:sz w:val="28"/>
          <w:szCs w:val="28"/>
        </w:rPr>
      </w:pPr>
    </w:p>
    <w:p w14:paraId="7B7B30F1" w14:textId="1D7AD0F7" w:rsidR="00DF66B1" w:rsidRPr="004E5E2E" w:rsidRDefault="00DF66B1" w:rsidP="00C47665">
      <w:pPr>
        <w:pStyle w:val="1"/>
        <w:numPr>
          <w:ilvl w:val="1"/>
          <w:numId w:val="11"/>
        </w:numPr>
        <w:spacing w:before="0" w:line="240" w:lineRule="auto"/>
        <w:jc w:val="center"/>
        <w:rPr>
          <w:rFonts w:ascii="Times New Roman" w:hAnsi="Times New Roman" w:cs="Times New Roman"/>
          <w:b/>
          <w:bCs/>
          <w:color w:val="000000" w:themeColor="text1"/>
          <w:sz w:val="28"/>
          <w:szCs w:val="28"/>
        </w:rPr>
      </w:pPr>
      <w:bookmarkStart w:id="10" w:name="_Toc42081334"/>
      <w:r w:rsidRPr="004E5E2E">
        <w:rPr>
          <w:rFonts w:ascii="Times New Roman" w:hAnsi="Times New Roman" w:cs="Times New Roman"/>
          <w:b/>
          <w:bCs/>
          <w:color w:val="000000" w:themeColor="text1"/>
          <w:sz w:val="28"/>
          <w:szCs w:val="28"/>
        </w:rPr>
        <w:lastRenderedPageBreak/>
        <w:t>Подготовка ткацкой рамы</w:t>
      </w:r>
      <w:r w:rsidR="00F8734A" w:rsidRPr="004E5E2E">
        <w:rPr>
          <w:rFonts w:ascii="Times New Roman" w:hAnsi="Times New Roman" w:cs="Times New Roman"/>
          <w:b/>
          <w:bCs/>
          <w:color w:val="000000" w:themeColor="text1"/>
          <w:sz w:val="28"/>
          <w:szCs w:val="28"/>
        </w:rPr>
        <w:t>.</w:t>
      </w:r>
      <w:r w:rsidRPr="004E5E2E">
        <w:rPr>
          <w:rFonts w:ascii="Times New Roman" w:hAnsi="Times New Roman" w:cs="Times New Roman"/>
          <w:b/>
          <w:bCs/>
          <w:color w:val="000000" w:themeColor="text1"/>
          <w:sz w:val="28"/>
          <w:szCs w:val="28"/>
        </w:rPr>
        <w:t xml:space="preserve"> </w:t>
      </w:r>
      <w:r w:rsidR="00F8734A" w:rsidRPr="004E5E2E">
        <w:rPr>
          <w:rFonts w:ascii="Times New Roman" w:hAnsi="Times New Roman" w:cs="Times New Roman"/>
          <w:b/>
          <w:bCs/>
          <w:color w:val="000000" w:themeColor="text1"/>
          <w:sz w:val="28"/>
          <w:szCs w:val="28"/>
        </w:rPr>
        <w:t>О</w:t>
      </w:r>
      <w:r w:rsidRPr="004E5E2E">
        <w:rPr>
          <w:rFonts w:ascii="Times New Roman" w:hAnsi="Times New Roman" w:cs="Times New Roman"/>
          <w:b/>
          <w:bCs/>
          <w:color w:val="000000" w:themeColor="text1"/>
          <w:sz w:val="28"/>
          <w:szCs w:val="28"/>
        </w:rPr>
        <w:t>пределение плотности основных нитей</w:t>
      </w:r>
      <w:bookmarkEnd w:id="10"/>
    </w:p>
    <w:p w14:paraId="40118CEE" w14:textId="77777777" w:rsidR="00DF66B1" w:rsidRPr="00022725" w:rsidRDefault="00DF66B1" w:rsidP="00C47665">
      <w:pPr>
        <w:pStyle w:val="a7"/>
        <w:spacing w:after="0" w:line="240" w:lineRule="auto"/>
        <w:jc w:val="both"/>
        <w:rPr>
          <w:rFonts w:ascii="Times New Roman" w:hAnsi="Times New Roman" w:cs="Times New Roman"/>
          <w:sz w:val="28"/>
          <w:szCs w:val="28"/>
        </w:rPr>
      </w:pPr>
    </w:p>
    <w:p w14:paraId="7C585834" w14:textId="7D0177B8" w:rsidR="00DF66B1" w:rsidRPr="002C08A5" w:rsidRDefault="00DF66B1" w:rsidP="00C47665">
      <w:pPr>
        <w:pStyle w:val="a7"/>
        <w:spacing w:after="0" w:line="240" w:lineRule="auto"/>
        <w:ind w:left="0"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Для ручного ткачества гобелена необходима деревянная рама, </w:t>
      </w:r>
      <w:r>
        <w:rPr>
          <w:rFonts w:ascii="Times New Roman" w:hAnsi="Times New Roman" w:cs="Times New Roman"/>
          <w:sz w:val="28"/>
          <w:szCs w:val="28"/>
        </w:rPr>
        <w:t>на которую</w:t>
      </w:r>
      <w:r w:rsidRPr="00022725">
        <w:rPr>
          <w:rFonts w:ascii="Times New Roman" w:hAnsi="Times New Roman" w:cs="Times New Roman"/>
          <w:sz w:val="28"/>
          <w:szCs w:val="28"/>
        </w:rPr>
        <w:t xml:space="preserve"> натягива</w:t>
      </w:r>
      <w:r>
        <w:rPr>
          <w:rFonts w:ascii="Times New Roman" w:hAnsi="Times New Roman" w:cs="Times New Roman"/>
          <w:sz w:val="28"/>
          <w:szCs w:val="28"/>
        </w:rPr>
        <w:t>ется</w:t>
      </w:r>
      <w:r w:rsidRPr="00022725">
        <w:rPr>
          <w:rFonts w:ascii="Times New Roman" w:hAnsi="Times New Roman" w:cs="Times New Roman"/>
          <w:sz w:val="28"/>
          <w:szCs w:val="28"/>
        </w:rPr>
        <w:t xml:space="preserve"> основ</w:t>
      </w:r>
      <w:r>
        <w:rPr>
          <w:rFonts w:ascii="Times New Roman" w:hAnsi="Times New Roman" w:cs="Times New Roman"/>
          <w:sz w:val="28"/>
          <w:szCs w:val="28"/>
        </w:rPr>
        <w:t>а</w:t>
      </w:r>
      <w:r w:rsidRPr="00022725">
        <w:rPr>
          <w:rFonts w:ascii="Times New Roman" w:hAnsi="Times New Roman" w:cs="Times New Roman"/>
          <w:sz w:val="28"/>
          <w:szCs w:val="28"/>
        </w:rPr>
        <w:t xml:space="preserve">. Нити основы должны быть натянуты равномерно, с одинаковым достаточно высоким натяжением и желательно как можно близким расположением друг к другу. Большое натяжение необходимо для того, чтобы снизить провисание нитей. Равномерное расположение нитей обеспечить равномерную структуру </w:t>
      </w:r>
      <w:r>
        <w:rPr>
          <w:rFonts w:ascii="Times New Roman" w:hAnsi="Times New Roman" w:cs="Times New Roman"/>
          <w:sz w:val="28"/>
          <w:szCs w:val="28"/>
        </w:rPr>
        <w:t>гобелена</w:t>
      </w:r>
      <w:r w:rsidRPr="00022725">
        <w:rPr>
          <w:rFonts w:ascii="Times New Roman" w:hAnsi="Times New Roman" w:cs="Times New Roman"/>
          <w:sz w:val="28"/>
          <w:szCs w:val="28"/>
        </w:rPr>
        <w:t>. Это важное условие необходимо соблюдать, чтобы не было перекосов и искажения тканого рисунка. Высокая плотность основы обеспечит возможность «рисования» на гобелене. Чем больше плотность основы, тем больше четкость тканого узора и больше возможностей передачи на гобелене мелких деталей художественного рисунка.</w:t>
      </w:r>
    </w:p>
    <w:p w14:paraId="643CC99C" w14:textId="31E18208" w:rsidR="00DF66B1" w:rsidRPr="00022725" w:rsidRDefault="00DF66B1" w:rsidP="00C47665">
      <w:pPr>
        <w:pStyle w:val="a7"/>
        <w:spacing w:after="0" w:line="240" w:lineRule="auto"/>
        <w:ind w:left="0" w:firstLine="709"/>
        <w:jc w:val="both"/>
        <w:rPr>
          <w:rFonts w:ascii="Times New Roman" w:hAnsi="Times New Roman" w:cs="Times New Roman"/>
          <w:sz w:val="28"/>
          <w:szCs w:val="28"/>
        </w:rPr>
      </w:pPr>
      <w:r w:rsidRPr="00022725">
        <w:rPr>
          <w:rFonts w:ascii="Times New Roman" w:hAnsi="Times New Roman" w:cs="Times New Roman"/>
          <w:sz w:val="28"/>
          <w:szCs w:val="28"/>
        </w:rPr>
        <w:t>Для изготовления ткацкой рамы достаточно подобрать четыре деревянные планки, размеры которых до</w:t>
      </w:r>
      <w:r>
        <w:rPr>
          <w:rFonts w:ascii="Times New Roman" w:hAnsi="Times New Roman" w:cs="Times New Roman"/>
          <w:sz w:val="28"/>
          <w:szCs w:val="28"/>
        </w:rPr>
        <w:t>лжны соответствовать размерам бу</w:t>
      </w:r>
      <w:r w:rsidRPr="00022725">
        <w:rPr>
          <w:rFonts w:ascii="Times New Roman" w:hAnsi="Times New Roman" w:cs="Times New Roman"/>
          <w:sz w:val="28"/>
          <w:szCs w:val="28"/>
        </w:rPr>
        <w:t>дущего гобелена</w:t>
      </w:r>
      <w:r w:rsidRPr="00022725">
        <w:rPr>
          <w:rFonts w:ascii="Times New Roman" w:hAnsi="Times New Roman" w:cs="Times New Roman"/>
          <w:color w:val="000000"/>
          <w:sz w:val="28"/>
          <w:szCs w:val="28"/>
        </w:rPr>
        <w:t>.</w:t>
      </w:r>
      <w:r w:rsidRPr="00022725">
        <w:rPr>
          <w:rFonts w:ascii="Times New Roman" w:hAnsi="Times New Roman" w:cs="Times New Roman"/>
          <w:sz w:val="28"/>
          <w:szCs w:val="28"/>
        </w:rPr>
        <w:t xml:space="preserve"> </w:t>
      </w:r>
      <w:r w:rsidRPr="0032190A">
        <w:rPr>
          <w:rFonts w:ascii="Times New Roman" w:hAnsi="Times New Roman" w:cs="Times New Roman"/>
          <w:color w:val="000000" w:themeColor="text1"/>
          <w:sz w:val="28"/>
          <w:szCs w:val="28"/>
        </w:rPr>
        <w:t>В нашем случае изготовлена ткацкая рама размерами (рис</w:t>
      </w:r>
      <w:r>
        <w:rPr>
          <w:rFonts w:ascii="Times New Roman" w:hAnsi="Times New Roman" w:cs="Times New Roman"/>
          <w:color w:val="000000" w:themeColor="text1"/>
          <w:sz w:val="28"/>
          <w:szCs w:val="28"/>
        </w:rPr>
        <w:t>.</w:t>
      </w:r>
      <w:r w:rsidRPr="0032190A">
        <w:rPr>
          <w:rFonts w:ascii="Times New Roman" w:hAnsi="Times New Roman" w:cs="Times New Roman"/>
          <w:color w:val="000000" w:themeColor="text1"/>
          <w:sz w:val="28"/>
          <w:szCs w:val="28"/>
        </w:rPr>
        <w:t xml:space="preserve"> 3.</w:t>
      </w:r>
      <w:r w:rsidR="00D46115">
        <w:rPr>
          <w:rFonts w:ascii="Times New Roman" w:hAnsi="Times New Roman" w:cs="Times New Roman"/>
          <w:color w:val="000000" w:themeColor="text1"/>
          <w:sz w:val="28"/>
          <w:szCs w:val="28"/>
        </w:rPr>
        <w:t>4</w:t>
      </w:r>
      <w:r w:rsidRPr="0032190A">
        <w:rPr>
          <w:rFonts w:ascii="Times New Roman" w:hAnsi="Times New Roman" w:cs="Times New Roman"/>
          <w:color w:val="000000" w:themeColor="text1"/>
          <w:sz w:val="28"/>
          <w:szCs w:val="28"/>
        </w:rPr>
        <w:t xml:space="preserve">, а). Для удобства ткачества планки </w:t>
      </w:r>
      <w:r w:rsidRPr="00022725">
        <w:rPr>
          <w:rFonts w:ascii="Times New Roman" w:hAnsi="Times New Roman" w:cs="Times New Roman"/>
          <w:sz w:val="28"/>
          <w:szCs w:val="28"/>
        </w:rPr>
        <w:t xml:space="preserve">должны быть соединенные таким образом, чтобы верхняя и нижняя </w:t>
      </w:r>
      <w:r>
        <w:rPr>
          <w:rFonts w:ascii="Times New Roman" w:hAnsi="Times New Roman" w:cs="Times New Roman"/>
          <w:sz w:val="28"/>
          <w:szCs w:val="28"/>
        </w:rPr>
        <w:t>лежали поверх продольных планок</w:t>
      </w:r>
      <w:r w:rsidRPr="00022725">
        <w:rPr>
          <w:rFonts w:ascii="Times New Roman" w:hAnsi="Times New Roman" w:cs="Times New Roman"/>
          <w:sz w:val="28"/>
          <w:szCs w:val="28"/>
        </w:rPr>
        <w:t xml:space="preserve"> (рис</w:t>
      </w:r>
      <w:r>
        <w:rPr>
          <w:rFonts w:ascii="Times New Roman" w:hAnsi="Times New Roman" w:cs="Times New Roman"/>
          <w:sz w:val="28"/>
          <w:szCs w:val="28"/>
        </w:rPr>
        <w:t>.</w:t>
      </w:r>
      <w:r w:rsidRPr="00022725">
        <w:rPr>
          <w:rFonts w:ascii="Times New Roman" w:hAnsi="Times New Roman" w:cs="Times New Roman"/>
          <w:sz w:val="28"/>
          <w:szCs w:val="28"/>
        </w:rPr>
        <w:t xml:space="preserve"> 3.</w:t>
      </w:r>
      <w:r w:rsidR="00D46115">
        <w:rPr>
          <w:rFonts w:ascii="Times New Roman" w:hAnsi="Times New Roman" w:cs="Times New Roman"/>
          <w:sz w:val="28"/>
          <w:szCs w:val="28"/>
        </w:rPr>
        <w:t>4</w:t>
      </w:r>
      <w:r w:rsidRPr="00022725">
        <w:rPr>
          <w:rFonts w:ascii="Times New Roman" w:hAnsi="Times New Roman" w:cs="Times New Roman"/>
          <w:sz w:val="28"/>
          <w:szCs w:val="28"/>
        </w:rPr>
        <w:t xml:space="preserve">, б). </w:t>
      </w:r>
    </w:p>
    <w:p w14:paraId="0B0F564B" w14:textId="77777777" w:rsidR="00DF66B1" w:rsidRPr="00022725" w:rsidRDefault="00DF66B1" w:rsidP="00C47665">
      <w:pPr>
        <w:pStyle w:val="a7"/>
        <w:numPr>
          <w:ilvl w:val="0"/>
          <w:numId w:val="11"/>
        </w:numPr>
        <w:spacing w:line="240" w:lineRule="auto"/>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68C9B3CB" wp14:editId="1D035EF2">
            <wp:extent cx="4562475" cy="2562046"/>
            <wp:effectExtent l="0" t="0" r="0" b="0"/>
            <wp:docPr id="126" name="Рисунок 1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
                    <pic:cNvPicPr>
                      <a:picLocks noChangeAspect="1" noChangeArrowheads="1"/>
                    </pic:cNvPicPr>
                  </pic:nvPicPr>
                  <pic:blipFill>
                    <a:blip r:embed="rId47" cstate="print">
                      <a:extLst>
                        <a:ext uri="{28A0092B-C50C-407E-A947-70E740481C1C}">
                          <a14:useLocalDpi xmlns:a14="http://schemas.microsoft.com/office/drawing/2010/main" val="0"/>
                        </a:ext>
                      </a:extLst>
                    </a:blip>
                    <a:srcRect t="4860" b="9721"/>
                    <a:stretch>
                      <a:fillRect/>
                    </a:stretch>
                  </pic:blipFill>
                  <pic:spPr bwMode="auto">
                    <a:xfrm>
                      <a:off x="0" y="0"/>
                      <a:ext cx="4568183" cy="2565252"/>
                    </a:xfrm>
                    <a:prstGeom prst="rect">
                      <a:avLst/>
                    </a:prstGeom>
                    <a:noFill/>
                    <a:ln>
                      <a:noFill/>
                    </a:ln>
                  </pic:spPr>
                </pic:pic>
              </a:graphicData>
            </a:graphic>
          </wp:inline>
        </w:drawing>
      </w:r>
    </w:p>
    <w:p w14:paraId="666E2EF2" w14:textId="77777777" w:rsidR="00DF66B1" w:rsidRPr="00022725" w:rsidRDefault="00DF66B1" w:rsidP="00C47665">
      <w:pPr>
        <w:pStyle w:val="a7"/>
        <w:tabs>
          <w:tab w:val="left" w:pos="2694"/>
          <w:tab w:val="left" w:pos="6521"/>
        </w:tabs>
        <w:spacing w:line="240" w:lineRule="auto"/>
        <w:ind w:left="1080"/>
        <w:jc w:val="both"/>
        <w:rPr>
          <w:rFonts w:ascii="Times New Roman" w:hAnsi="Times New Roman" w:cs="Times New Roman"/>
          <w:sz w:val="28"/>
          <w:szCs w:val="28"/>
        </w:rPr>
      </w:pPr>
      <w:r w:rsidRPr="00022725">
        <w:rPr>
          <w:rFonts w:ascii="Times New Roman" w:hAnsi="Times New Roman" w:cs="Times New Roman"/>
          <w:sz w:val="28"/>
          <w:szCs w:val="28"/>
        </w:rPr>
        <w:tab/>
        <w:t>а)</w:t>
      </w:r>
      <w:r w:rsidRPr="00022725">
        <w:rPr>
          <w:rFonts w:ascii="Times New Roman" w:hAnsi="Times New Roman" w:cs="Times New Roman"/>
          <w:sz w:val="28"/>
          <w:szCs w:val="28"/>
        </w:rPr>
        <w:tab/>
        <w:t>б)</w:t>
      </w:r>
    </w:p>
    <w:p w14:paraId="75818AC3" w14:textId="77777777" w:rsidR="008F34E6" w:rsidRDefault="008F34E6" w:rsidP="00C47665">
      <w:pPr>
        <w:pStyle w:val="a7"/>
        <w:spacing w:after="0" w:line="240" w:lineRule="auto"/>
        <w:ind w:left="0" w:firstLine="709"/>
        <w:jc w:val="both"/>
        <w:rPr>
          <w:rFonts w:ascii="Times New Roman" w:hAnsi="Times New Roman" w:cs="Times New Roman"/>
          <w:sz w:val="28"/>
          <w:szCs w:val="28"/>
        </w:rPr>
      </w:pPr>
    </w:p>
    <w:p w14:paraId="2C0BE07E" w14:textId="020E312F" w:rsidR="00DF66B1" w:rsidRPr="00022725" w:rsidRDefault="008F34E6" w:rsidP="00C4766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Рис. 3.4.</w:t>
      </w:r>
      <w:r w:rsidR="00DF66B1" w:rsidRPr="00022725">
        <w:rPr>
          <w:rFonts w:ascii="Times New Roman" w:hAnsi="Times New Roman" w:cs="Times New Roman"/>
          <w:sz w:val="28"/>
          <w:szCs w:val="28"/>
        </w:rPr>
        <w:t xml:space="preserve"> Заправка рамы нитями основы без уплотнения кромки (а) и с уплотнением кромки (б):1 – деревянные рамы; 2 – нити основы; 3 – гвозди.</w:t>
      </w:r>
    </w:p>
    <w:p w14:paraId="5EB00ECC" w14:textId="77777777" w:rsidR="00DF66B1" w:rsidRPr="00022725" w:rsidRDefault="00DF66B1" w:rsidP="00C47665">
      <w:pPr>
        <w:pStyle w:val="a7"/>
        <w:spacing w:line="240" w:lineRule="auto"/>
        <w:ind w:left="1080"/>
        <w:jc w:val="both"/>
        <w:rPr>
          <w:rFonts w:ascii="Times New Roman" w:hAnsi="Times New Roman" w:cs="Times New Roman"/>
          <w:sz w:val="28"/>
          <w:szCs w:val="28"/>
        </w:rPr>
      </w:pPr>
    </w:p>
    <w:p w14:paraId="23349DD3" w14:textId="77777777" w:rsidR="00DF66B1" w:rsidRPr="00022725" w:rsidRDefault="00DF66B1" w:rsidP="00C47665">
      <w:pPr>
        <w:pStyle w:val="a7"/>
        <w:spacing w:after="0" w:line="240" w:lineRule="auto"/>
        <w:ind w:left="0"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Для закрепления основы на горизонтальные планки рамы набиваются гвозди. Необходимо подготовить приблизительно 100 гвоздей длиной </w:t>
      </w:r>
      <w:smartTag w:uri="urn:schemas-microsoft-com:office:smarttags" w:element="metricconverter">
        <w:smartTagPr>
          <w:attr w:name="ProductID" w:val="20 мм"/>
        </w:smartTagPr>
        <w:r w:rsidRPr="00022725">
          <w:rPr>
            <w:rFonts w:ascii="Times New Roman" w:hAnsi="Times New Roman" w:cs="Times New Roman"/>
            <w:sz w:val="28"/>
            <w:szCs w:val="28"/>
          </w:rPr>
          <w:t>20 мм</w:t>
        </w:r>
      </w:smartTag>
      <w:r w:rsidRPr="00022725">
        <w:rPr>
          <w:rFonts w:ascii="Times New Roman" w:hAnsi="Times New Roman" w:cs="Times New Roman"/>
          <w:sz w:val="28"/>
          <w:szCs w:val="28"/>
        </w:rPr>
        <w:t xml:space="preserve"> и диаметром 1 мм. Гвозди набивают в верхнюю и нижнюю планки в два ряда. Расстояние между гвоздями составляет 10 – 20 мм. Гвозди располагаются в шахматном порядке на расстоянии </w:t>
      </w:r>
      <w:smartTag w:uri="urn:schemas-microsoft-com:office:smarttags" w:element="metricconverter">
        <w:smartTagPr>
          <w:attr w:name="ProductID" w:val="10 мм"/>
        </w:smartTagPr>
        <w:r w:rsidRPr="00022725">
          <w:rPr>
            <w:rFonts w:ascii="Times New Roman" w:hAnsi="Times New Roman" w:cs="Times New Roman"/>
            <w:sz w:val="28"/>
            <w:szCs w:val="28"/>
          </w:rPr>
          <w:t>10 мм</w:t>
        </w:r>
      </w:smartTag>
      <w:r w:rsidRPr="00022725">
        <w:rPr>
          <w:rFonts w:ascii="Times New Roman" w:hAnsi="Times New Roman" w:cs="Times New Roman"/>
          <w:sz w:val="28"/>
          <w:szCs w:val="28"/>
        </w:rPr>
        <w:t xml:space="preserve"> один от другого. От плотности и аккуратности набивки гвоздей зависит плотность гобелена по основе. В дальнейшем, когда нити основы будут натянуты на гвозди, между ними </w:t>
      </w:r>
      <w:r w:rsidRPr="00022725">
        <w:rPr>
          <w:rFonts w:ascii="Times New Roman" w:hAnsi="Times New Roman" w:cs="Times New Roman"/>
          <w:sz w:val="28"/>
          <w:szCs w:val="28"/>
        </w:rPr>
        <w:lastRenderedPageBreak/>
        <w:t xml:space="preserve">образуется пространство, равное </w:t>
      </w:r>
      <w:smartTag w:uri="urn:schemas-microsoft-com:office:smarttags" w:element="metricconverter">
        <w:smartTagPr>
          <w:attr w:name="ProductID" w:val="5 мм"/>
        </w:smartTagPr>
        <w:r w:rsidRPr="00022725">
          <w:rPr>
            <w:rFonts w:ascii="Times New Roman" w:hAnsi="Times New Roman" w:cs="Times New Roman"/>
            <w:sz w:val="28"/>
            <w:szCs w:val="28"/>
          </w:rPr>
          <w:t>5 мм</w:t>
        </w:r>
      </w:smartTag>
      <w:r w:rsidRPr="00022725">
        <w:rPr>
          <w:rFonts w:ascii="Times New Roman" w:hAnsi="Times New Roman" w:cs="Times New Roman"/>
          <w:sz w:val="28"/>
          <w:szCs w:val="28"/>
        </w:rPr>
        <w:t xml:space="preserve">. Чтобы гвозди не мешали в работе их необходимо набивать друг против друга с наклоном в сторону рамы. </w:t>
      </w:r>
    </w:p>
    <w:p w14:paraId="349768D7" w14:textId="5A26E4A7" w:rsidR="00DF66B1" w:rsidRPr="002C08A5" w:rsidRDefault="00DF66B1" w:rsidP="00C47665">
      <w:pPr>
        <w:pStyle w:val="a7"/>
        <w:spacing w:after="0" w:line="240" w:lineRule="auto"/>
        <w:ind w:left="0" w:firstLine="709"/>
        <w:jc w:val="both"/>
        <w:rPr>
          <w:rFonts w:ascii="Times New Roman" w:hAnsi="Times New Roman" w:cs="Times New Roman"/>
          <w:sz w:val="28"/>
          <w:szCs w:val="28"/>
        </w:rPr>
      </w:pPr>
      <w:r w:rsidRPr="00022725">
        <w:rPr>
          <w:rFonts w:ascii="Times New Roman" w:hAnsi="Times New Roman" w:cs="Times New Roman"/>
          <w:sz w:val="28"/>
          <w:szCs w:val="28"/>
        </w:rPr>
        <w:t>Частота расположения гвоздей определяет плотность гобелена по основе, которая в ткачестве обозначается Р</w:t>
      </w:r>
      <w:r w:rsidRPr="00022725">
        <w:rPr>
          <w:rFonts w:ascii="Times New Roman" w:hAnsi="Times New Roman" w:cs="Times New Roman"/>
          <w:sz w:val="28"/>
          <w:szCs w:val="28"/>
          <w:vertAlign w:val="subscript"/>
        </w:rPr>
        <w:t>о</w:t>
      </w:r>
      <w:r w:rsidRPr="00022725">
        <w:rPr>
          <w:rFonts w:ascii="Times New Roman" w:hAnsi="Times New Roman" w:cs="Times New Roman"/>
          <w:sz w:val="28"/>
          <w:szCs w:val="28"/>
        </w:rPr>
        <w:t xml:space="preserve"> и определяется чис</w:t>
      </w:r>
      <w:r>
        <w:rPr>
          <w:rFonts w:ascii="Times New Roman" w:hAnsi="Times New Roman" w:cs="Times New Roman"/>
          <w:sz w:val="28"/>
          <w:szCs w:val="28"/>
        </w:rPr>
        <w:t>лом нитей на 1 дм</w:t>
      </w:r>
      <w:r w:rsidRPr="00022725">
        <w:rPr>
          <w:rFonts w:ascii="Times New Roman" w:hAnsi="Times New Roman" w:cs="Times New Roman"/>
          <w:sz w:val="28"/>
          <w:szCs w:val="28"/>
        </w:rPr>
        <w:t xml:space="preserve"> (или нитей/10 см).</w:t>
      </w:r>
    </w:p>
    <w:p w14:paraId="55E728C6" w14:textId="15F4E538" w:rsidR="00DF66B1" w:rsidRPr="0032190A" w:rsidRDefault="00DF66B1" w:rsidP="00C47665">
      <w:pPr>
        <w:pStyle w:val="a7"/>
        <w:spacing w:after="0" w:line="240" w:lineRule="auto"/>
        <w:ind w:left="0" w:firstLine="709"/>
        <w:jc w:val="both"/>
        <w:rPr>
          <w:rFonts w:ascii="Times New Roman" w:hAnsi="Times New Roman" w:cs="Times New Roman"/>
          <w:color w:val="000000" w:themeColor="text1"/>
          <w:sz w:val="28"/>
          <w:szCs w:val="28"/>
        </w:rPr>
      </w:pPr>
      <w:r w:rsidRPr="0064566C">
        <w:rPr>
          <w:rFonts w:ascii="Times New Roman" w:hAnsi="Times New Roman" w:cs="Times New Roman"/>
          <w:color w:val="000000" w:themeColor="text1"/>
          <w:sz w:val="28"/>
          <w:szCs w:val="28"/>
        </w:rPr>
        <w:t>В нашем случае</w:t>
      </w:r>
      <w:r>
        <w:rPr>
          <w:rFonts w:ascii="Times New Roman" w:hAnsi="Times New Roman" w:cs="Times New Roman"/>
          <w:color w:val="000000" w:themeColor="text1"/>
          <w:sz w:val="28"/>
          <w:szCs w:val="28"/>
        </w:rPr>
        <w:t xml:space="preserve"> </w:t>
      </w:r>
      <w:r w:rsidRPr="0064566C">
        <w:rPr>
          <w:rFonts w:ascii="Times New Roman" w:hAnsi="Times New Roman" w:cs="Times New Roman"/>
          <w:color w:val="000000" w:themeColor="text1"/>
          <w:sz w:val="28"/>
          <w:szCs w:val="28"/>
        </w:rPr>
        <w:t>плотность нитей основы</w:t>
      </w:r>
      <w:r>
        <w:rPr>
          <w:rFonts w:ascii="Times New Roman" w:hAnsi="Times New Roman" w:cs="Times New Roman"/>
          <w:color w:val="000000" w:themeColor="text1"/>
          <w:sz w:val="28"/>
          <w:szCs w:val="28"/>
        </w:rPr>
        <w:t xml:space="preserve"> </w:t>
      </w:r>
      <w:r w:rsidRPr="0064566C">
        <w:rPr>
          <w:rFonts w:ascii="Times New Roman" w:hAnsi="Times New Roman" w:cs="Times New Roman"/>
          <w:color w:val="000000" w:themeColor="text1"/>
          <w:sz w:val="28"/>
          <w:szCs w:val="28"/>
        </w:rPr>
        <w:t>в гобелене будет равна Р</w:t>
      </w:r>
      <w:r w:rsidRPr="0064566C">
        <w:rPr>
          <w:rFonts w:ascii="Times New Roman" w:hAnsi="Times New Roman" w:cs="Times New Roman"/>
          <w:color w:val="000000" w:themeColor="text1"/>
          <w:sz w:val="28"/>
          <w:szCs w:val="28"/>
          <w:vertAlign w:val="subscript"/>
        </w:rPr>
        <w:t>о</w:t>
      </w:r>
      <w:r w:rsidRPr="0064566C">
        <w:rPr>
          <w:rFonts w:ascii="Times New Roman" w:hAnsi="Times New Roman" w:cs="Times New Roman"/>
          <w:color w:val="000000" w:themeColor="text1"/>
          <w:sz w:val="28"/>
          <w:szCs w:val="28"/>
        </w:rPr>
        <w:t xml:space="preserve"> =20 нит</w:t>
      </w:r>
      <w:r w:rsidR="00C47665">
        <w:rPr>
          <w:rFonts w:ascii="Times New Roman" w:hAnsi="Times New Roman" w:cs="Times New Roman"/>
          <w:color w:val="000000" w:themeColor="text1"/>
          <w:sz w:val="28"/>
          <w:szCs w:val="28"/>
        </w:rPr>
        <w:t>ей</w:t>
      </w:r>
      <w:r w:rsidRPr="0064566C">
        <w:rPr>
          <w:rFonts w:ascii="Times New Roman" w:hAnsi="Times New Roman" w:cs="Times New Roman"/>
          <w:color w:val="000000" w:themeColor="text1"/>
          <w:sz w:val="28"/>
          <w:szCs w:val="28"/>
        </w:rPr>
        <w:t xml:space="preserve"> на 10 см.</w:t>
      </w:r>
    </w:p>
    <w:p w14:paraId="2014205A" w14:textId="77777777" w:rsidR="00DF66B1" w:rsidRPr="00D677C1" w:rsidRDefault="00DF66B1" w:rsidP="00C47665">
      <w:pPr>
        <w:spacing w:after="0" w:line="240" w:lineRule="auto"/>
        <w:ind w:firstLine="709"/>
        <w:jc w:val="both"/>
        <w:rPr>
          <w:rFonts w:ascii="Times New Roman" w:hAnsi="Times New Roman" w:cs="Times New Roman"/>
          <w:sz w:val="28"/>
        </w:rPr>
      </w:pPr>
      <w:r w:rsidRPr="00D677C1">
        <w:rPr>
          <w:rFonts w:ascii="Times New Roman" w:hAnsi="Times New Roman" w:cs="Times New Roman"/>
          <w:sz w:val="28"/>
          <w:szCs w:val="28"/>
        </w:rPr>
        <w:t>Заправка рамы нитями основы показана на рис</w:t>
      </w:r>
      <w:r>
        <w:rPr>
          <w:rFonts w:ascii="Times New Roman" w:hAnsi="Times New Roman" w:cs="Times New Roman"/>
          <w:sz w:val="28"/>
          <w:szCs w:val="28"/>
        </w:rPr>
        <w:t>.</w:t>
      </w:r>
      <w:r w:rsidRPr="00D677C1">
        <w:rPr>
          <w:rFonts w:ascii="Times New Roman" w:hAnsi="Times New Roman" w:cs="Times New Roman"/>
          <w:sz w:val="28"/>
          <w:szCs w:val="28"/>
        </w:rPr>
        <w:t xml:space="preserve"> 3.2, а. </w:t>
      </w:r>
      <w:r w:rsidRPr="00D677C1">
        <w:rPr>
          <w:rFonts w:ascii="Times New Roman" w:hAnsi="Times New Roman" w:cs="Times New Roman"/>
          <w:sz w:val="28"/>
        </w:rPr>
        <w:t>Чтобы предотвратить стягивание боковых сторон гобелена, крайние нити лучше сделать двойными (рис</w:t>
      </w:r>
      <w:r>
        <w:rPr>
          <w:rFonts w:ascii="Times New Roman" w:hAnsi="Times New Roman" w:cs="Times New Roman"/>
          <w:sz w:val="28"/>
        </w:rPr>
        <w:t>.</w:t>
      </w:r>
      <w:r w:rsidRPr="00D677C1">
        <w:rPr>
          <w:rFonts w:ascii="Times New Roman" w:hAnsi="Times New Roman" w:cs="Times New Roman"/>
          <w:sz w:val="28"/>
        </w:rPr>
        <w:t xml:space="preserve"> 3.2, б). Для этого на последнем гвозде закрепляют нить лишним витком, обрезав ее с запасом, после чего ее прочно привязывают. Потом нить вновь поднимают к верхнему гвоздю, обвивают его и, опуская нить вниз, последовательно обвивают ею следующий гвоздь нижней рамы и так далее пока не будут обвиты все гвозди.</w:t>
      </w:r>
    </w:p>
    <w:p w14:paraId="3F29F02A" w14:textId="77777777" w:rsidR="00DF66B1" w:rsidRPr="000759C8" w:rsidRDefault="00DF66B1" w:rsidP="00C47665">
      <w:pPr>
        <w:spacing w:after="0" w:line="240" w:lineRule="auto"/>
        <w:ind w:firstLine="709"/>
        <w:jc w:val="both"/>
        <w:rPr>
          <w:rFonts w:ascii="Times New Roman" w:hAnsi="Times New Roman" w:cs="Times New Roman"/>
          <w:sz w:val="28"/>
        </w:rPr>
      </w:pPr>
      <w:r w:rsidRPr="000759C8">
        <w:rPr>
          <w:rFonts w:ascii="Times New Roman" w:hAnsi="Times New Roman" w:cs="Times New Roman"/>
          <w:sz w:val="28"/>
        </w:rPr>
        <w:t>При данной заправке плотность основы должна составить Р</w:t>
      </w:r>
      <w:r w:rsidRPr="000759C8">
        <w:rPr>
          <w:rFonts w:ascii="Times New Roman" w:hAnsi="Times New Roman" w:cs="Times New Roman"/>
          <w:sz w:val="28"/>
          <w:vertAlign w:val="subscript"/>
        </w:rPr>
        <w:t>о</w:t>
      </w:r>
      <w:r w:rsidRPr="000759C8">
        <w:rPr>
          <w:rFonts w:ascii="Times New Roman" w:hAnsi="Times New Roman" w:cs="Times New Roman"/>
          <w:sz w:val="28"/>
        </w:rPr>
        <w:t xml:space="preserve"> = 3 нити/см. </w:t>
      </w:r>
    </w:p>
    <w:p w14:paraId="46EF626F" w14:textId="77777777" w:rsidR="00DF66B1" w:rsidRPr="009E2110" w:rsidRDefault="00DF66B1" w:rsidP="00C47665">
      <w:pPr>
        <w:spacing w:after="0" w:line="240" w:lineRule="auto"/>
        <w:ind w:firstLine="709"/>
        <w:jc w:val="both"/>
        <w:rPr>
          <w:rFonts w:ascii="Times New Roman" w:hAnsi="Times New Roman" w:cs="Times New Roman"/>
          <w:sz w:val="28"/>
        </w:rPr>
      </w:pPr>
      <w:r w:rsidRPr="00D677C1">
        <w:rPr>
          <w:rFonts w:ascii="Times New Roman" w:hAnsi="Times New Roman" w:cs="Times New Roman"/>
          <w:sz w:val="28"/>
        </w:rPr>
        <w:t xml:space="preserve">Современные художники-гобеленщики пользуются меньшей плотностью </w:t>
      </w:r>
      <w:r>
        <w:rPr>
          <w:rFonts w:ascii="Times New Roman" w:hAnsi="Times New Roman" w:cs="Times New Roman"/>
          <w:sz w:val="28"/>
        </w:rPr>
        <w:t>–</w:t>
      </w:r>
      <w:r w:rsidRPr="00D677C1">
        <w:rPr>
          <w:rFonts w:ascii="Times New Roman" w:hAnsi="Times New Roman" w:cs="Times New Roman"/>
          <w:sz w:val="28"/>
        </w:rPr>
        <w:t xml:space="preserve"> Р</w:t>
      </w:r>
      <w:r w:rsidRPr="00D677C1">
        <w:rPr>
          <w:rFonts w:ascii="Times New Roman" w:hAnsi="Times New Roman" w:cs="Times New Roman"/>
          <w:sz w:val="28"/>
          <w:vertAlign w:val="subscript"/>
        </w:rPr>
        <w:t>о</w:t>
      </w:r>
      <w:r w:rsidRPr="00D677C1">
        <w:rPr>
          <w:rFonts w:ascii="Times New Roman" w:hAnsi="Times New Roman" w:cs="Times New Roman"/>
          <w:sz w:val="28"/>
        </w:rPr>
        <w:t xml:space="preserve"> = 1 – 2 нити/см. В гобеленовом ткачестве плотность нитей основы свыше 3 нитей/см считается большой. В древних шпалерах плотность постепенно увеличивалась от 5 – 6 нитей в шпалерах IV века до 15 нитей и больше в шпалерах XIX века. Плотность основы выбирают в зависимости от узора. Только при большой плотности нитей основы можно выполнить четкий </w:t>
      </w:r>
      <w:r w:rsidRPr="009E2110">
        <w:rPr>
          <w:rFonts w:ascii="Times New Roman" w:hAnsi="Times New Roman" w:cs="Times New Roman"/>
          <w:sz w:val="28"/>
        </w:rPr>
        <w:t>мелкий рисунок.</w:t>
      </w:r>
    </w:p>
    <w:p w14:paraId="68A01ABB" w14:textId="45BFC376" w:rsidR="00DF66B1" w:rsidRPr="002C08A5" w:rsidRDefault="00DF66B1" w:rsidP="00C47665">
      <w:pPr>
        <w:spacing w:line="240" w:lineRule="auto"/>
        <w:ind w:firstLine="709"/>
        <w:jc w:val="both"/>
        <w:rPr>
          <w:rFonts w:ascii="Times New Roman" w:hAnsi="Times New Roman" w:cs="Times New Roman"/>
          <w:sz w:val="28"/>
          <w:szCs w:val="28"/>
        </w:rPr>
      </w:pPr>
      <w:r w:rsidRPr="009E2110">
        <w:rPr>
          <w:rFonts w:ascii="Times New Roman" w:hAnsi="Times New Roman" w:cs="Times New Roman"/>
          <w:sz w:val="28"/>
        </w:rPr>
        <w:t>После заправки основы необходимо закрепить нижний край гобелена</w:t>
      </w:r>
      <w:r>
        <w:rPr>
          <w:rFonts w:ascii="Times New Roman" w:hAnsi="Times New Roman" w:cs="Times New Roman"/>
          <w:sz w:val="28"/>
        </w:rPr>
        <w:t>.</w:t>
      </w:r>
      <w:r w:rsidRPr="009E2110">
        <w:rPr>
          <w:rFonts w:ascii="Times New Roman" w:hAnsi="Times New Roman" w:cs="Times New Roman"/>
          <w:sz w:val="28"/>
        </w:rPr>
        <w:t xml:space="preserve"> </w:t>
      </w:r>
      <w:r>
        <w:rPr>
          <w:rFonts w:ascii="Times New Roman" w:hAnsi="Times New Roman" w:cs="Times New Roman"/>
          <w:sz w:val="28"/>
        </w:rPr>
        <w:t>Для закрепления нитей основы можно использовать два способа</w:t>
      </w:r>
      <w:r w:rsidRPr="000759C8">
        <w:rPr>
          <w:rFonts w:ascii="Times New Roman" w:hAnsi="Times New Roman" w:cs="Times New Roman"/>
          <w:sz w:val="28"/>
        </w:rPr>
        <w:t xml:space="preserve"> </w:t>
      </w:r>
      <w:r w:rsidRPr="009E2110">
        <w:rPr>
          <w:rFonts w:ascii="Times New Roman" w:hAnsi="Times New Roman" w:cs="Times New Roman"/>
          <w:sz w:val="28"/>
        </w:rPr>
        <w:t>как это показано на рис</w:t>
      </w:r>
      <w:r>
        <w:rPr>
          <w:rFonts w:ascii="Times New Roman" w:hAnsi="Times New Roman" w:cs="Times New Roman"/>
          <w:sz w:val="28"/>
        </w:rPr>
        <w:t>.</w:t>
      </w:r>
      <w:r w:rsidRPr="009E2110">
        <w:rPr>
          <w:rFonts w:ascii="Times New Roman" w:hAnsi="Times New Roman" w:cs="Times New Roman"/>
          <w:sz w:val="28"/>
        </w:rPr>
        <w:t xml:space="preserve"> </w:t>
      </w:r>
      <w:r>
        <w:rPr>
          <w:rFonts w:ascii="Times New Roman" w:hAnsi="Times New Roman" w:cs="Times New Roman"/>
          <w:sz w:val="28"/>
        </w:rPr>
        <w:t>3.</w:t>
      </w:r>
      <w:r w:rsidR="00D46115">
        <w:rPr>
          <w:rFonts w:ascii="Times New Roman" w:hAnsi="Times New Roman" w:cs="Times New Roman"/>
          <w:sz w:val="28"/>
        </w:rPr>
        <w:t>5</w:t>
      </w:r>
      <w:r>
        <w:rPr>
          <w:rFonts w:ascii="Times New Roman" w:hAnsi="Times New Roman" w:cs="Times New Roman"/>
          <w:sz w:val="28"/>
        </w:rPr>
        <w:t xml:space="preserve"> Оплетка нитей основы способствует их прочному и аккуратному закреплению, что позволяет в последующем не делать специального оформления готового гобелена.</w:t>
      </w:r>
    </w:p>
    <w:p w14:paraId="612E730A" w14:textId="77777777" w:rsidR="00DF66B1" w:rsidRDefault="00DF66B1" w:rsidP="00C47665">
      <w:pPr>
        <w:spacing w:line="240" w:lineRule="auto"/>
        <w:jc w:val="center"/>
        <w:rPr>
          <w:noProof/>
        </w:rPr>
      </w:pPr>
      <w:r w:rsidRPr="0025115E">
        <w:rPr>
          <w:noProof/>
          <w:lang w:eastAsia="ru-RU"/>
        </w:rPr>
        <w:drawing>
          <wp:inline distT="0" distB="0" distL="0" distR="0" wp14:anchorId="255E287B" wp14:editId="2843C3DD">
            <wp:extent cx="3312795" cy="3303905"/>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12795" cy="3303905"/>
                    </a:xfrm>
                    <a:prstGeom prst="rect">
                      <a:avLst/>
                    </a:prstGeom>
                    <a:noFill/>
                    <a:ln>
                      <a:noFill/>
                    </a:ln>
                  </pic:spPr>
                </pic:pic>
              </a:graphicData>
            </a:graphic>
          </wp:inline>
        </w:drawing>
      </w:r>
    </w:p>
    <w:p w14:paraId="4E00312E" w14:textId="77777777" w:rsidR="00DF66B1" w:rsidRPr="00E5722A" w:rsidRDefault="00DF66B1" w:rsidP="00C47665">
      <w:pPr>
        <w:spacing w:line="240" w:lineRule="auto"/>
        <w:ind w:firstLine="709"/>
        <w:jc w:val="center"/>
        <w:rPr>
          <w:noProof/>
          <w:sz w:val="28"/>
          <w:szCs w:val="28"/>
        </w:rPr>
      </w:pPr>
      <w:r>
        <w:rPr>
          <w:noProof/>
          <w:sz w:val="28"/>
          <w:szCs w:val="28"/>
        </w:rPr>
        <w:lastRenderedPageBreak/>
        <w:t>б</w:t>
      </w:r>
      <w:r w:rsidRPr="00E5722A">
        <w:rPr>
          <w:noProof/>
          <w:sz w:val="28"/>
          <w:szCs w:val="28"/>
        </w:rPr>
        <w:t>)</w:t>
      </w:r>
    </w:p>
    <w:p w14:paraId="786B96C9" w14:textId="3396E0BB" w:rsidR="00DF66B1" w:rsidRPr="00D677C1" w:rsidRDefault="008F34E6" w:rsidP="00C47665">
      <w:pPr>
        <w:spacing w:line="240" w:lineRule="auto"/>
        <w:ind w:firstLine="709"/>
        <w:jc w:val="center"/>
        <w:rPr>
          <w:rFonts w:ascii="Times New Roman" w:hAnsi="Times New Roman" w:cs="Times New Roman"/>
          <w:sz w:val="28"/>
        </w:rPr>
      </w:pPr>
      <w:r>
        <w:rPr>
          <w:rFonts w:ascii="Times New Roman" w:hAnsi="Times New Roman" w:cs="Times New Roman"/>
          <w:sz w:val="28"/>
          <w:szCs w:val="28"/>
        </w:rPr>
        <w:t>Рис. 3.5.</w:t>
      </w:r>
      <w:r w:rsidR="00DF66B1">
        <w:rPr>
          <w:rFonts w:ascii="Times New Roman" w:hAnsi="Times New Roman" w:cs="Times New Roman"/>
          <w:sz w:val="28"/>
        </w:rPr>
        <w:t xml:space="preserve"> </w:t>
      </w:r>
      <w:r w:rsidR="00DF66B1" w:rsidRPr="00D677C1">
        <w:rPr>
          <w:rFonts w:ascii="Times New Roman" w:hAnsi="Times New Roman" w:cs="Times New Roman"/>
          <w:sz w:val="28"/>
        </w:rPr>
        <w:t>Закрепление края гобелена с помощью оплетки (а) и плетенки-цепочки (б): 1 – ткацкая рама; 2 – картон; 3 – нити основы; 4 – уточная нить оплетки; 5 – уточная нить плетенки-цепочки</w:t>
      </w:r>
    </w:p>
    <w:p w14:paraId="52849E7F" w14:textId="77777777" w:rsidR="00DF66B1" w:rsidRPr="00D677C1" w:rsidRDefault="00DF66B1" w:rsidP="00C47665">
      <w:pPr>
        <w:spacing w:after="0" w:line="240" w:lineRule="auto"/>
        <w:jc w:val="both"/>
        <w:rPr>
          <w:rFonts w:ascii="Times New Roman" w:hAnsi="Times New Roman" w:cs="Times New Roman"/>
          <w:sz w:val="28"/>
          <w:szCs w:val="28"/>
        </w:rPr>
      </w:pPr>
    </w:p>
    <w:p w14:paraId="44C1432E" w14:textId="67B6B23B" w:rsidR="00DF66B1" w:rsidRPr="00F8734A" w:rsidRDefault="00DF66B1" w:rsidP="00C47665">
      <w:pPr>
        <w:pStyle w:val="1"/>
        <w:numPr>
          <w:ilvl w:val="1"/>
          <w:numId w:val="14"/>
        </w:numPr>
        <w:spacing w:before="0" w:line="240" w:lineRule="auto"/>
        <w:jc w:val="center"/>
        <w:rPr>
          <w:rFonts w:ascii="Times New Roman" w:hAnsi="Times New Roman" w:cs="Times New Roman"/>
          <w:b/>
          <w:bCs/>
          <w:color w:val="000000" w:themeColor="text1"/>
          <w:sz w:val="28"/>
          <w:szCs w:val="28"/>
        </w:rPr>
      </w:pPr>
      <w:bookmarkStart w:id="11" w:name="_Toc42081335"/>
      <w:r w:rsidRPr="00F8734A">
        <w:rPr>
          <w:rFonts w:ascii="Times New Roman" w:hAnsi="Times New Roman" w:cs="Times New Roman"/>
          <w:b/>
          <w:bCs/>
          <w:color w:val="000000" w:themeColor="text1"/>
          <w:sz w:val="28"/>
          <w:szCs w:val="28"/>
        </w:rPr>
        <w:t xml:space="preserve">Основные </w:t>
      </w:r>
      <w:r w:rsidR="00F8734A" w:rsidRPr="00F8734A">
        <w:rPr>
          <w:rFonts w:ascii="Times New Roman" w:hAnsi="Times New Roman" w:cs="Times New Roman"/>
          <w:b/>
          <w:bCs/>
          <w:color w:val="000000" w:themeColor="text1"/>
          <w:sz w:val="28"/>
          <w:szCs w:val="28"/>
        </w:rPr>
        <w:t xml:space="preserve">ткацкие </w:t>
      </w:r>
      <w:r w:rsidRPr="00F8734A">
        <w:rPr>
          <w:rFonts w:ascii="Times New Roman" w:hAnsi="Times New Roman" w:cs="Times New Roman"/>
          <w:b/>
          <w:bCs/>
          <w:color w:val="000000" w:themeColor="text1"/>
          <w:sz w:val="28"/>
          <w:szCs w:val="28"/>
        </w:rPr>
        <w:t>переплетения, используемые для ткачества гобелена</w:t>
      </w:r>
      <w:bookmarkEnd w:id="11"/>
    </w:p>
    <w:p w14:paraId="453B1BC5" w14:textId="77777777" w:rsidR="00DF66B1" w:rsidRDefault="00DF66B1" w:rsidP="00C47665">
      <w:pPr>
        <w:pStyle w:val="a7"/>
        <w:spacing w:after="0" w:line="240" w:lineRule="auto"/>
        <w:ind w:left="1084"/>
        <w:jc w:val="both"/>
        <w:rPr>
          <w:rFonts w:ascii="Times New Roman" w:hAnsi="Times New Roman" w:cs="Times New Roman"/>
          <w:sz w:val="28"/>
          <w:szCs w:val="28"/>
        </w:rPr>
      </w:pPr>
    </w:p>
    <w:p w14:paraId="07A5292A" w14:textId="77777777" w:rsidR="00DF66B1" w:rsidRDefault="00DF66B1" w:rsidP="00C47665">
      <w:pPr>
        <w:spacing w:after="0" w:line="240" w:lineRule="auto"/>
        <w:ind w:firstLine="709"/>
        <w:jc w:val="both"/>
        <w:rPr>
          <w:rFonts w:ascii="Times New Roman" w:hAnsi="Times New Roman" w:cs="Times New Roman"/>
          <w:sz w:val="28"/>
        </w:rPr>
      </w:pPr>
      <w:r w:rsidRPr="00D677C1">
        <w:rPr>
          <w:rFonts w:ascii="Times New Roman" w:hAnsi="Times New Roman" w:cs="Times New Roman"/>
          <w:sz w:val="28"/>
        </w:rPr>
        <w:t>Способов прокладки утка даже при одном полотняном переплетении достаточно много. Описанные ниже способы создания переплетений являются основными приемами ткачества гобеленов. Они повсеместно применяются в паласной технике ткачества гобеленов и с их помощью практически можно выткать любой рисунок.</w:t>
      </w:r>
      <w:r>
        <w:rPr>
          <w:rFonts w:ascii="Times New Roman" w:hAnsi="Times New Roman" w:cs="Times New Roman"/>
          <w:sz w:val="28"/>
        </w:rPr>
        <w:t xml:space="preserve"> Приведем примеры и описание основных переплетений, используемых нами при ткачестве гобелена.</w:t>
      </w:r>
    </w:p>
    <w:p w14:paraId="6628E681" w14:textId="77777777" w:rsidR="00DF66B1" w:rsidRPr="00D677C1" w:rsidRDefault="00DF66B1" w:rsidP="00C47665">
      <w:pPr>
        <w:spacing w:after="0" w:line="240" w:lineRule="auto"/>
        <w:ind w:firstLine="709"/>
        <w:jc w:val="both"/>
        <w:rPr>
          <w:rFonts w:ascii="Times New Roman" w:hAnsi="Times New Roman" w:cs="Times New Roman"/>
          <w:sz w:val="28"/>
        </w:rPr>
      </w:pPr>
    </w:p>
    <w:p w14:paraId="6DBA0404" w14:textId="5FFA6A21" w:rsidR="00842198" w:rsidRPr="00842198" w:rsidRDefault="00DF66B1" w:rsidP="00C47665">
      <w:pPr>
        <w:pStyle w:val="a7"/>
        <w:numPr>
          <w:ilvl w:val="2"/>
          <w:numId w:val="14"/>
        </w:numPr>
        <w:spacing w:after="0" w:line="240" w:lineRule="auto"/>
        <w:jc w:val="both"/>
        <w:rPr>
          <w:rFonts w:ascii="Times New Roman" w:hAnsi="Times New Roman" w:cs="Times New Roman"/>
          <w:b/>
          <w:bCs/>
          <w:sz w:val="28"/>
          <w:szCs w:val="28"/>
        </w:rPr>
      </w:pPr>
      <w:r w:rsidRPr="00F8734A">
        <w:rPr>
          <w:rFonts w:ascii="Times New Roman" w:hAnsi="Times New Roman" w:cs="Times New Roman"/>
          <w:b/>
          <w:sz w:val="28"/>
          <w:szCs w:val="28"/>
        </w:rPr>
        <w:t>Полотняное переплетение</w:t>
      </w:r>
    </w:p>
    <w:p w14:paraId="24C65DA4" w14:textId="77777777" w:rsidR="00842198" w:rsidRDefault="00842198" w:rsidP="00C47665">
      <w:pPr>
        <w:pStyle w:val="a7"/>
        <w:spacing w:after="0" w:line="240" w:lineRule="auto"/>
        <w:ind w:left="3554"/>
        <w:jc w:val="both"/>
        <w:rPr>
          <w:rFonts w:ascii="Times New Roman" w:hAnsi="Times New Roman" w:cs="Times New Roman"/>
          <w:b/>
          <w:bCs/>
          <w:sz w:val="28"/>
          <w:szCs w:val="28"/>
        </w:rPr>
      </w:pPr>
    </w:p>
    <w:p w14:paraId="4A1FD02F" w14:textId="43DF6F34" w:rsidR="00DF66B1" w:rsidRPr="00842198" w:rsidRDefault="00DF66B1" w:rsidP="00C47665">
      <w:pPr>
        <w:spacing w:after="0" w:line="240" w:lineRule="auto"/>
        <w:ind w:firstLine="709"/>
        <w:jc w:val="both"/>
        <w:rPr>
          <w:rFonts w:ascii="Times New Roman" w:hAnsi="Times New Roman" w:cs="Times New Roman"/>
          <w:sz w:val="28"/>
          <w:szCs w:val="28"/>
        </w:rPr>
      </w:pPr>
      <w:r w:rsidRPr="00842198">
        <w:rPr>
          <w:rFonts w:ascii="Times New Roman" w:hAnsi="Times New Roman" w:cs="Times New Roman"/>
          <w:sz w:val="28"/>
          <w:szCs w:val="28"/>
        </w:rPr>
        <w:t>Это одно из основных переплетений, которое используется при ткачестве гобелена. Особенности прокладки утка при полотняном переплетении сводятся к особенностям соединения утков разного цвета и качества. Опишем технику исполнения этого переплетения.</w:t>
      </w:r>
    </w:p>
    <w:p w14:paraId="41827570" w14:textId="4EB78E4A" w:rsidR="00DF66B1" w:rsidRPr="00FB7DAE" w:rsidRDefault="00DF66B1" w:rsidP="00C4766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Ткачество гобелена можно начинать как</w:t>
      </w:r>
      <w:r w:rsidRPr="00FB7DAE">
        <w:rPr>
          <w:rFonts w:ascii="Times New Roman" w:hAnsi="Times New Roman" w:cs="Times New Roman"/>
          <w:sz w:val="28"/>
          <w:szCs w:val="28"/>
        </w:rPr>
        <w:t xml:space="preserve"> с правого края </w:t>
      </w:r>
      <w:r>
        <w:rPr>
          <w:rFonts w:ascii="Times New Roman" w:hAnsi="Times New Roman" w:cs="Times New Roman"/>
          <w:sz w:val="28"/>
          <w:szCs w:val="28"/>
        </w:rPr>
        <w:t>гобелена, так</w:t>
      </w:r>
      <w:r w:rsidRPr="00FB7DAE">
        <w:rPr>
          <w:rFonts w:ascii="Times New Roman" w:hAnsi="Times New Roman" w:cs="Times New Roman"/>
          <w:sz w:val="28"/>
          <w:szCs w:val="28"/>
        </w:rPr>
        <w:t xml:space="preserve"> и с левого.</w:t>
      </w:r>
      <w:r>
        <w:rPr>
          <w:rFonts w:ascii="Times New Roman" w:hAnsi="Times New Roman" w:cs="Times New Roman"/>
          <w:sz w:val="28"/>
          <w:szCs w:val="28"/>
        </w:rPr>
        <w:t xml:space="preserve"> Проложим</w:t>
      </w:r>
      <w:r w:rsidRPr="00FB7DAE">
        <w:rPr>
          <w:rFonts w:ascii="Times New Roman" w:hAnsi="Times New Roman" w:cs="Times New Roman"/>
          <w:sz w:val="28"/>
          <w:szCs w:val="28"/>
        </w:rPr>
        <w:t xml:space="preserve"> конец нити утка в зев, открытый проборной планкой, слева направо приблизительно на 3 – 5 нитей основы (рис</w:t>
      </w:r>
      <w:r>
        <w:rPr>
          <w:rFonts w:ascii="Times New Roman" w:hAnsi="Times New Roman" w:cs="Times New Roman"/>
          <w:sz w:val="28"/>
          <w:szCs w:val="28"/>
        </w:rPr>
        <w:t>.</w:t>
      </w:r>
      <w:r w:rsidRPr="00FB7DAE">
        <w:rPr>
          <w:rFonts w:ascii="Times New Roman" w:hAnsi="Times New Roman" w:cs="Times New Roman"/>
          <w:sz w:val="28"/>
          <w:szCs w:val="28"/>
        </w:rPr>
        <w:t xml:space="preserve"> </w:t>
      </w:r>
      <w:r>
        <w:rPr>
          <w:rFonts w:ascii="Times New Roman" w:hAnsi="Times New Roman" w:cs="Times New Roman"/>
          <w:sz w:val="28"/>
          <w:szCs w:val="28"/>
        </w:rPr>
        <w:t>3.</w:t>
      </w:r>
      <w:r w:rsidR="00D46115">
        <w:rPr>
          <w:rFonts w:ascii="Times New Roman" w:hAnsi="Times New Roman" w:cs="Times New Roman"/>
          <w:sz w:val="28"/>
          <w:szCs w:val="28"/>
        </w:rPr>
        <w:t>6</w:t>
      </w:r>
      <w:r w:rsidRPr="00FB7DAE">
        <w:rPr>
          <w:rFonts w:ascii="Times New Roman" w:hAnsi="Times New Roman" w:cs="Times New Roman"/>
          <w:sz w:val="28"/>
          <w:szCs w:val="28"/>
        </w:rPr>
        <w:t xml:space="preserve">, а). Новый уток, если </w:t>
      </w:r>
      <w:r>
        <w:rPr>
          <w:rFonts w:ascii="Times New Roman" w:hAnsi="Times New Roman" w:cs="Times New Roman"/>
          <w:sz w:val="28"/>
          <w:szCs w:val="28"/>
        </w:rPr>
        <w:t xml:space="preserve">это </w:t>
      </w:r>
      <w:r w:rsidRPr="00FB7DAE">
        <w:rPr>
          <w:rFonts w:ascii="Times New Roman" w:hAnsi="Times New Roman" w:cs="Times New Roman"/>
          <w:sz w:val="28"/>
          <w:szCs w:val="28"/>
        </w:rPr>
        <w:t>нужно</w:t>
      </w:r>
      <w:r>
        <w:rPr>
          <w:rFonts w:ascii="Times New Roman" w:hAnsi="Times New Roman" w:cs="Times New Roman"/>
          <w:sz w:val="28"/>
          <w:szCs w:val="28"/>
        </w:rPr>
        <w:t xml:space="preserve"> при смене цвета,</w:t>
      </w:r>
      <w:r w:rsidRPr="00FB7DAE">
        <w:rPr>
          <w:rFonts w:ascii="Times New Roman" w:hAnsi="Times New Roman" w:cs="Times New Roman"/>
          <w:sz w:val="28"/>
          <w:szCs w:val="28"/>
        </w:rPr>
        <w:t xml:space="preserve"> вв</w:t>
      </w:r>
      <w:r>
        <w:rPr>
          <w:rFonts w:ascii="Times New Roman" w:hAnsi="Times New Roman" w:cs="Times New Roman"/>
          <w:sz w:val="28"/>
          <w:szCs w:val="28"/>
        </w:rPr>
        <w:t>е</w:t>
      </w:r>
      <w:r w:rsidRPr="00FB7DAE">
        <w:rPr>
          <w:rFonts w:ascii="Times New Roman" w:hAnsi="Times New Roman" w:cs="Times New Roman"/>
          <w:sz w:val="28"/>
          <w:szCs w:val="28"/>
        </w:rPr>
        <w:t>д</w:t>
      </w:r>
      <w:r>
        <w:rPr>
          <w:rFonts w:ascii="Times New Roman" w:hAnsi="Times New Roman" w:cs="Times New Roman"/>
          <w:sz w:val="28"/>
          <w:szCs w:val="28"/>
        </w:rPr>
        <w:t>ем</w:t>
      </w:r>
      <w:r w:rsidRPr="00FB7DAE">
        <w:rPr>
          <w:rFonts w:ascii="Times New Roman" w:hAnsi="Times New Roman" w:cs="Times New Roman"/>
          <w:sz w:val="28"/>
          <w:szCs w:val="28"/>
        </w:rPr>
        <w:t xml:space="preserve"> как продолжение старого. В старинных шпалерах прокладка утка производилась только в одном направлении. В этом случае первая уточная прокидка (нить) перекрывала нечетные нити основы, вторая уточная нить – четные. Мы будем работать непрерывной нитью утка, прокладывая ее «туда-обратно» и меняя ее лишь в том случае, когда это требует рисунок. Поэтому в следующем ряду прокладываем уток в противоположный зев справа налево по всей ширине </w:t>
      </w:r>
    </w:p>
    <w:p w14:paraId="44E025C6"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Прокидки утка одного цвета редко тянутся от края до края гобелена, так как каждое изменение цвета в общей композиции требует смены утка. Рекомендуется менять уток даже в монохромных участках гобелена, так как за счет э</w:t>
      </w:r>
      <w:r>
        <w:rPr>
          <w:rFonts w:ascii="Times New Roman" w:hAnsi="Times New Roman" w:cs="Times New Roman"/>
          <w:sz w:val="28"/>
          <w:szCs w:val="28"/>
        </w:rPr>
        <w:t xml:space="preserve">того можно избежать деформации, </w:t>
      </w:r>
      <w:r w:rsidRPr="00022725">
        <w:rPr>
          <w:rFonts w:ascii="Times New Roman" w:hAnsi="Times New Roman" w:cs="Times New Roman"/>
          <w:sz w:val="28"/>
          <w:szCs w:val="28"/>
        </w:rPr>
        <w:t xml:space="preserve">так называемого </w:t>
      </w:r>
      <w:r w:rsidRPr="00022725">
        <w:rPr>
          <w:rFonts w:ascii="Times New Roman" w:hAnsi="Times New Roman" w:cs="Times New Roman"/>
          <w:b/>
          <w:bCs/>
          <w:i/>
          <w:iCs/>
          <w:sz w:val="28"/>
          <w:szCs w:val="28"/>
        </w:rPr>
        <w:t>кирса</w:t>
      </w:r>
      <w:r>
        <w:rPr>
          <w:rFonts w:ascii="Times New Roman" w:hAnsi="Times New Roman" w:cs="Times New Roman"/>
          <w:sz w:val="28"/>
          <w:szCs w:val="28"/>
        </w:rPr>
        <w:t>,</w:t>
      </w:r>
      <w:r w:rsidRPr="00022725">
        <w:rPr>
          <w:rFonts w:ascii="Times New Roman" w:hAnsi="Times New Roman" w:cs="Times New Roman"/>
          <w:sz w:val="28"/>
          <w:szCs w:val="28"/>
        </w:rPr>
        <w:t xml:space="preserve"> тканой поверхности гобелена.</w:t>
      </w:r>
    </w:p>
    <w:p w14:paraId="6615FFD5" w14:textId="54B9D5F1" w:rsidR="00DF66B1" w:rsidRPr="008976D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После прокладывания утка в одну сторону, опускаем нить вниз на сотканный край гобелена, прибиваем и подравниваем ее. Прокладываемая уточная нить не должна быть натянутой (</w:t>
      </w:r>
      <w:r>
        <w:rPr>
          <w:rFonts w:ascii="Times New Roman" w:hAnsi="Times New Roman" w:cs="Times New Roman"/>
          <w:sz w:val="28"/>
          <w:szCs w:val="28"/>
        </w:rPr>
        <w:t xml:space="preserve">см. </w:t>
      </w:r>
      <w:r w:rsidRPr="00022725">
        <w:rPr>
          <w:rFonts w:ascii="Times New Roman" w:hAnsi="Times New Roman" w:cs="Times New Roman"/>
          <w:sz w:val="28"/>
          <w:szCs w:val="28"/>
        </w:rPr>
        <w:t>рис</w:t>
      </w:r>
      <w:r>
        <w:rPr>
          <w:rFonts w:ascii="Times New Roman" w:hAnsi="Times New Roman" w:cs="Times New Roman"/>
          <w:sz w:val="28"/>
          <w:szCs w:val="28"/>
        </w:rPr>
        <w:t>к</w:t>
      </w:r>
      <w:r w:rsidRPr="00022725">
        <w:rPr>
          <w:rFonts w:ascii="Times New Roman" w:hAnsi="Times New Roman" w:cs="Times New Roman"/>
          <w:sz w:val="28"/>
          <w:szCs w:val="28"/>
        </w:rPr>
        <w:t xml:space="preserve">. </w:t>
      </w:r>
      <w:r>
        <w:rPr>
          <w:rFonts w:ascii="Times New Roman" w:hAnsi="Times New Roman" w:cs="Times New Roman"/>
          <w:sz w:val="28"/>
          <w:szCs w:val="28"/>
        </w:rPr>
        <w:t>3.</w:t>
      </w:r>
      <w:r w:rsidR="00D46115">
        <w:rPr>
          <w:rFonts w:ascii="Times New Roman" w:hAnsi="Times New Roman" w:cs="Times New Roman"/>
          <w:sz w:val="28"/>
          <w:szCs w:val="28"/>
        </w:rPr>
        <w:t>6</w:t>
      </w:r>
      <w:r w:rsidRPr="00022725">
        <w:rPr>
          <w:rFonts w:ascii="Times New Roman" w:hAnsi="Times New Roman" w:cs="Times New Roman"/>
          <w:sz w:val="28"/>
          <w:szCs w:val="28"/>
        </w:rPr>
        <w:t>, б)</w:t>
      </w:r>
      <w:r>
        <w:rPr>
          <w:rFonts w:ascii="Times New Roman" w:hAnsi="Times New Roman" w:cs="Times New Roman"/>
          <w:sz w:val="28"/>
          <w:szCs w:val="28"/>
        </w:rPr>
        <w:t>. В противном случае гобелен примет форму «вазы».</w:t>
      </w:r>
      <w:r w:rsidRPr="00022725">
        <w:rPr>
          <w:rFonts w:ascii="Times New Roman" w:hAnsi="Times New Roman" w:cs="Times New Roman"/>
          <w:sz w:val="28"/>
          <w:szCs w:val="28"/>
        </w:rPr>
        <w:t xml:space="preserve"> При обратной прокидке уток лучше прокладывать другой, но при этом нельзя оставлять свободные петли на лицевой поверхности и изнанке гобелена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w:t>
      </w:r>
      <w:r w:rsidR="00D46115">
        <w:rPr>
          <w:rFonts w:ascii="Times New Roman" w:hAnsi="Times New Roman" w:cs="Times New Roman"/>
          <w:sz w:val="28"/>
          <w:szCs w:val="28"/>
        </w:rPr>
        <w:t>6</w:t>
      </w:r>
      <w:r w:rsidRPr="00022725">
        <w:rPr>
          <w:rFonts w:ascii="Times New Roman" w:hAnsi="Times New Roman" w:cs="Times New Roman"/>
          <w:sz w:val="28"/>
          <w:szCs w:val="28"/>
        </w:rPr>
        <w:t xml:space="preserve">, в). Уток должен иметь равномерное натяжение по всей ширине гобелена иначе начнут стягиваться </w:t>
      </w:r>
      <w:r w:rsidRPr="00022725">
        <w:rPr>
          <w:rFonts w:ascii="Times New Roman" w:hAnsi="Times New Roman" w:cs="Times New Roman"/>
          <w:sz w:val="28"/>
          <w:szCs w:val="28"/>
        </w:rPr>
        <w:lastRenderedPageBreak/>
        <w:t>нити основы и, соответственно, боковые стороны гобелена. Во избежание перетяжки гобелена после нескольких уточных прокидок его лучше прикрепить к боковым рамам</w:t>
      </w:r>
      <w:r>
        <w:rPr>
          <w:rFonts w:ascii="Times New Roman" w:hAnsi="Times New Roman" w:cs="Times New Roman"/>
          <w:sz w:val="28"/>
          <w:szCs w:val="28"/>
        </w:rPr>
        <w:t xml:space="preserve"> </w:t>
      </w:r>
      <w:r w:rsidRPr="00022725">
        <w:rPr>
          <w:rFonts w:ascii="Times New Roman" w:hAnsi="Times New Roman" w:cs="Times New Roman"/>
          <w:sz w:val="28"/>
          <w:szCs w:val="28"/>
        </w:rPr>
        <w:t>.</w:t>
      </w:r>
    </w:p>
    <w:p w14:paraId="4985CB52" w14:textId="77777777" w:rsidR="00DF66B1" w:rsidRPr="00022725" w:rsidRDefault="00DF66B1" w:rsidP="00C47665">
      <w:pPr>
        <w:spacing w:line="240" w:lineRule="auto"/>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62336" behindDoc="0" locked="0" layoutInCell="1" allowOverlap="1" wp14:anchorId="4ABDAC35" wp14:editId="69844C8F">
                <wp:simplePos x="0" y="0"/>
                <wp:positionH relativeFrom="column">
                  <wp:posOffset>2727960</wp:posOffset>
                </wp:positionH>
                <wp:positionV relativeFrom="paragraph">
                  <wp:posOffset>6370320</wp:posOffset>
                </wp:positionV>
                <wp:extent cx="415925" cy="295910"/>
                <wp:effectExtent l="3810" t="0" r="0" b="1270"/>
                <wp:wrapNone/>
                <wp:docPr id="157" name="Надпись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8E60A" w14:textId="77777777" w:rsidR="00184805" w:rsidRPr="003634E7" w:rsidRDefault="00184805" w:rsidP="00DF66B1">
                            <w:pPr>
                              <w:rPr>
                                <w:sz w:val="28"/>
                                <w:szCs w:val="28"/>
                              </w:rPr>
                            </w:pPr>
                            <w:r>
                              <w:rPr>
                                <w:sz w:val="28"/>
                                <w:szCs w:val="28"/>
                              </w:rPr>
                              <w:t>д</w:t>
                            </w:r>
                            <w:r w:rsidRPr="003634E7">
                              <w:rPr>
                                <w:sz w:val="2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ABDAC35" id="_x0000_t202" coordsize="21600,21600" o:spt="202" path="m,l,21600r21600,l21600,xe">
                <v:stroke joinstyle="miter"/>
                <v:path gradientshapeok="t" o:connecttype="rect"/>
              </v:shapetype>
              <v:shape id="Надпись 157" o:spid="_x0000_s1026" type="#_x0000_t202" style="position:absolute;left:0;text-align:left;margin-left:214.8pt;margin-top:501.6pt;width:32.75pt;height:23.3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" stroked="f">
                <v:textbox style="mso-fit-shape-to-text:t">
                  <w:txbxContent>
                    <w:p w14:paraId="48C8E60A" w14:textId="77777777" w:rsidR="00184805" w:rsidRPr="003634E7" w:rsidRDefault="00184805" w:rsidP="00DF66B1">
                      <w:pPr>
                        <w:rPr>
                          <w:sz w:val="28"/>
                          <w:szCs w:val="28"/>
                        </w:rPr>
                      </w:pPr>
                      <w:r>
                        <w:rPr>
                          <w:sz w:val="28"/>
                          <w:szCs w:val="28"/>
                        </w:rPr>
                        <w:t>д</w:t>
                      </w:r>
                      <w:r w:rsidRPr="003634E7">
                        <w:rPr>
                          <w:sz w:val="28"/>
                          <w:szCs w:val="28"/>
                        </w:rPr>
                        <w:t>)</w:t>
                      </w:r>
                    </w:p>
                  </w:txbxContent>
                </v:textbox>
              </v:shape>
            </w:pict>
          </mc:Fallback>
        </mc:AlternateContent>
      </w: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61312" behindDoc="0" locked="0" layoutInCell="1" allowOverlap="1" wp14:anchorId="137A0BF4" wp14:editId="4C2948BC">
                <wp:simplePos x="0" y="0"/>
                <wp:positionH relativeFrom="column">
                  <wp:posOffset>4032885</wp:posOffset>
                </wp:positionH>
                <wp:positionV relativeFrom="paragraph">
                  <wp:posOffset>4008120</wp:posOffset>
                </wp:positionV>
                <wp:extent cx="415925" cy="295910"/>
                <wp:effectExtent l="3810" t="0" r="0" b="1270"/>
                <wp:wrapNone/>
                <wp:docPr id="156" name="Надпись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5D6461" w14:textId="77777777" w:rsidR="00184805" w:rsidRPr="003634E7" w:rsidRDefault="00184805" w:rsidP="00DF66B1">
                            <w:pPr>
                              <w:rPr>
                                <w:sz w:val="28"/>
                                <w:szCs w:val="28"/>
                              </w:rPr>
                            </w:pPr>
                            <w:r>
                              <w:rPr>
                                <w:sz w:val="28"/>
                                <w:szCs w:val="28"/>
                              </w:rPr>
                              <w:t>г</w:t>
                            </w:r>
                            <w:r w:rsidRPr="003634E7">
                              <w:rPr>
                                <w:sz w:val="2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37A0BF4" id="Надпись 156" o:spid="_x0000_s1027" type="#_x0000_t202" style="position:absolute;left:0;text-align:left;margin-left:317.55pt;margin-top:315.6pt;width:32.75pt;height:23.3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" stroked="f">
                <v:textbox style="mso-fit-shape-to-text:t">
                  <w:txbxContent>
                    <w:p w14:paraId="245D6461" w14:textId="77777777" w:rsidR="00184805" w:rsidRPr="003634E7" w:rsidRDefault="00184805" w:rsidP="00DF66B1">
                      <w:pPr>
                        <w:rPr>
                          <w:sz w:val="28"/>
                          <w:szCs w:val="28"/>
                        </w:rPr>
                      </w:pPr>
                      <w:r>
                        <w:rPr>
                          <w:sz w:val="28"/>
                          <w:szCs w:val="28"/>
                        </w:rPr>
                        <w:t>г</w:t>
                      </w:r>
                      <w:r w:rsidRPr="003634E7">
                        <w:rPr>
                          <w:sz w:val="28"/>
                          <w:szCs w:val="28"/>
                        </w:rPr>
                        <w:t>)</w:t>
                      </w:r>
                    </w:p>
                  </w:txbxContent>
                </v:textbox>
              </v:shape>
            </w:pict>
          </mc:Fallback>
        </mc:AlternateContent>
      </w: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60288" behindDoc="0" locked="0" layoutInCell="1" allowOverlap="1" wp14:anchorId="66D83DDE" wp14:editId="10CA6B3B">
                <wp:simplePos x="0" y="0"/>
                <wp:positionH relativeFrom="column">
                  <wp:posOffset>1908810</wp:posOffset>
                </wp:positionH>
                <wp:positionV relativeFrom="paragraph">
                  <wp:posOffset>4074795</wp:posOffset>
                </wp:positionV>
                <wp:extent cx="415925" cy="295910"/>
                <wp:effectExtent l="3810" t="0" r="0" b="1270"/>
                <wp:wrapNone/>
                <wp:docPr id="155" name="Надпись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7E221" w14:textId="77777777" w:rsidR="00184805" w:rsidRPr="003634E7" w:rsidRDefault="00184805" w:rsidP="00DF66B1">
                            <w:pPr>
                              <w:rPr>
                                <w:sz w:val="28"/>
                                <w:szCs w:val="28"/>
                              </w:rPr>
                            </w:pPr>
                            <w:r>
                              <w:rPr>
                                <w:sz w:val="28"/>
                                <w:szCs w:val="28"/>
                              </w:rPr>
                              <w:t>в</w:t>
                            </w:r>
                            <w:r w:rsidRPr="003634E7">
                              <w:rPr>
                                <w:sz w:val="2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6D83DDE" id="Надпись 155" o:spid="_x0000_s1028" type="#_x0000_t202" style="position:absolute;left:0;text-align:left;margin-left:150.3pt;margin-top:320.85pt;width:32.75pt;height:23.3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" stroked="f">
                <v:textbox style="mso-fit-shape-to-text:t">
                  <w:txbxContent>
                    <w:p w14:paraId="1C27E221" w14:textId="77777777" w:rsidR="00184805" w:rsidRPr="003634E7" w:rsidRDefault="00184805" w:rsidP="00DF66B1">
                      <w:pPr>
                        <w:rPr>
                          <w:sz w:val="28"/>
                          <w:szCs w:val="28"/>
                        </w:rPr>
                      </w:pPr>
                      <w:r>
                        <w:rPr>
                          <w:sz w:val="28"/>
                          <w:szCs w:val="28"/>
                        </w:rPr>
                        <w:t>в</w:t>
                      </w:r>
                      <w:r w:rsidRPr="003634E7">
                        <w:rPr>
                          <w:sz w:val="28"/>
                          <w:szCs w:val="28"/>
                        </w:rPr>
                        <w:t>)</w:t>
                      </w:r>
                    </w:p>
                  </w:txbxContent>
                </v:textbox>
              </v:shape>
            </w:pict>
          </mc:Fallback>
        </mc:AlternateContent>
      </w: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59264" behindDoc="0" locked="0" layoutInCell="1" allowOverlap="1" wp14:anchorId="40807A65" wp14:editId="1BE444DE">
                <wp:simplePos x="0" y="0"/>
                <wp:positionH relativeFrom="column">
                  <wp:posOffset>4032885</wp:posOffset>
                </wp:positionH>
                <wp:positionV relativeFrom="paragraph">
                  <wp:posOffset>1776730</wp:posOffset>
                </wp:positionV>
                <wp:extent cx="415925" cy="295910"/>
                <wp:effectExtent l="3810" t="0" r="0" b="3810"/>
                <wp:wrapNone/>
                <wp:docPr id="154" name="Надпись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D2A08" w14:textId="77777777" w:rsidR="00184805" w:rsidRPr="003634E7" w:rsidRDefault="00184805" w:rsidP="00DF66B1">
                            <w:pPr>
                              <w:rPr>
                                <w:sz w:val="28"/>
                                <w:szCs w:val="28"/>
                              </w:rPr>
                            </w:pPr>
                            <w:r w:rsidRPr="003634E7">
                              <w:rPr>
                                <w:sz w:val="28"/>
                                <w:szCs w:val="28"/>
                              </w:rPr>
                              <w:t>б)</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0807A65" id="Надпись 154" o:spid="_x0000_s1029" type="#_x0000_t202" style="position:absolute;left:0;text-align:left;margin-left:317.55pt;margin-top:139.9pt;width:32.75pt;height:23.3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" stroked="f">
                <v:textbox style="mso-fit-shape-to-text:t">
                  <w:txbxContent>
                    <w:p w14:paraId="3A2D2A08" w14:textId="77777777" w:rsidR="00184805" w:rsidRPr="003634E7" w:rsidRDefault="00184805" w:rsidP="00DF66B1">
                      <w:pPr>
                        <w:rPr>
                          <w:sz w:val="28"/>
                          <w:szCs w:val="28"/>
                        </w:rPr>
                      </w:pPr>
                      <w:r w:rsidRPr="003634E7">
                        <w:rPr>
                          <w:sz w:val="28"/>
                          <w:szCs w:val="28"/>
                        </w:rPr>
                        <w:t>б)</w:t>
                      </w:r>
                    </w:p>
                  </w:txbxContent>
                </v:textbox>
              </v:shape>
            </w:pict>
          </mc:Fallback>
        </mc:AlternateContent>
      </w:r>
      <w:r w:rsidRPr="00022725">
        <w:rPr>
          <w:rFonts w:ascii="Times New Roman" w:hAnsi="Times New Roman" w:cs="Times New Roman"/>
          <w:noProof/>
          <w:sz w:val="28"/>
          <w:szCs w:val="28"/>
          <w:lang w:eastAsia="ru-RU"/>
        </w:rPr>
        <w:drawing>
          <wp:inline distT="0" distB="0" distL="0" distR="0" wp14:anchorId="1F32B9C3" wp14:editId="780D41C2">
            <wp:extent cx="4133850" cy="6724650"/>
            <wp:effectExtent l="0" t="0" r="0" b="0"/>
            <wp:docPr id="147" name="Рисунок 14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33850" cy="6724650"/>
                    </a:xfrm>
                    <a:prstGeom prst="rect">
                      <a:avLst/>
                    </a:prstGeom>
                    <a:noFill/>
                    <a:ln>
                      <a:noFill/>
                    </a:ln>
                  </pic:spPr>
                </pic:pic>
              </a:graphicData>
            </a:graphic>
          </wp:inline>
        </w:drawing>
      </w:r>
    </w:p>
    <w:p w14:paraId="2CD5DE22" w14:textId="77FA91D1" w:rsidR="00DF66B1" w:rsidRPr="00022725" w:rsidRDefault="008F34E6" w:rsidP="00C47665">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3.6.</w:t>
      </w:r>
      <w:r w:rsidR="00DF66B1" w:rsidRPr="00022725">
        <w:rPr>
          <w:rFonts w:ascii="Times New Roman" w:hAnsi="Times New Roman" w:cs="Times New Roman"/>
          <w:sz w:val="28"/>
          <w:szCs w:val="28"/>
        </w:rPr>
        <w:t xml:space="preserve"> Паласная техника ткачества. Переплетение «уточный репс».: а – общий вид переплетения; б, в – прокладка утка; вид с лица (а) и изнанки (в); г –общий вид переплетения; д – кромки гобелена</w:t>
      </w:r>
    </w:p>
    <w:p w14:paraId="23B793EC" w14:textId="77777777" w:rsidR="00DF66B1" w:rsidRDefault="00DF66B1" w:rsidP="00C47665">
      <w:pPr>
        <w:spacing w:line="240" w:lineRule="auto"/>
        <w:ind w:firstLine="709"/>
        <w:jc w:val="center"/>
        <w:rPr>
          <w:rFonts w:ascii="Times New Roman" w:hAnsi="Times New Roman" w:cs="Times New Roman"/>
          <w:sz w:val="28"/>
          <w:szCs w:val="28"/>
        </w:rPr>
      </w:pPr>
    </w:p>
    <w:p w14:paraId="65D24DD0" w14:textId="77777777" w:rsidR="00D46115" w:rsidRPr="00022725" w:rsidRDefault="00D46115" w:rsidP="00D4611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Проложенная уточная нить прибивается колотушкой. Но предварительно необходимо равномерно распределить уток между нитями основы и слегка подвинуть его пальцами вниз на плетенку. Потом колотушкой</w:t>
      </w:r>
    </w:p>
    <w:p w14:paraId="54B288D8" w14:textId="77777777" w:rsidR="00DF66B1" w:rsidRPr="00022725" w:rsidRDefault="00DF66B1" w:rsidP="00C47665">
      <w:pPr>
        <w:spacing w:after="0" w:line="240" w:lineRule="auto"/>
        <w:jc w:val="both"/>
        <w:rPr>
          <w:rFonts w:ascii="Times New Roman" w:hAnsi="Times New Roman" w:cs="Times New Roman"/>
          <w:sz w:val="28"/>
          <w:szCs w:val="28"/>
        </w:rPr>
      </w:pPr>
      <w:r w:rsidRPr="00022725">
        <w:rPr>
          <w:rFonts w:ascii="Times New Roman" w:hAnsi="Times New Roman" w:cs="Times New Roman"/>
          <w:sz w:val="28"/>
          <w:szCs w:val="28"/>
        </w:rPr>
        <w:lastRenderedPageBreak/>
        <w:t>прибить уточную нить, начиная с дальнего от мотка (левого) конца. Зубцы колотушки необходимо держать под прямым углом к основе.</w:t>
      </w:r>
    </w:p>
    <w:p w14:paraId="6038A494" w14:textId="77777777" w:rsidR="00DF66B1" w:rsidRPr="008F31DE" w:rsidRDefault="00DF66B1" w:rsidP="00C47665">
      <w:pPr>
        <w:spacing w:after="0" w:line="240" w:lineRule="auto"/>
        <w:ind w:firstLine="709"/>
        <w:jc w:val="both"/>
        <w:rPr>
          <w:rFonts w:ascii="Times New Roman" w:hAnsi="Times New Roman" w:cs="Times New Roman"/>
          <w:sz w:val="28"/>
          <w:szCs w:val="28"/>
        </w:rPr>
      </w:pPr>
      <w:r w:rsidRPr="008F31DE">
        <w:rPr>
          <w:rFonts w:ascii="Times New Roman" w:hAnsi="Times New Roman" w:cs="Times New Roman"/>
          <w:sz w:val="28"/>
          <w:szCs w:val="28"/>
        </w:rPr>
        <w:t xml:space="preserve">Такая техника ткачества позволяет создавать рисунок любой сложности. В древности эту технику называли также </w:t>
      </w:r>
      <w:r w:rsidRPr="008F31DE">
        <w:rPr>
          <w:rFonts w:ascii="Times New Roman" w:hAnsi="Times New Roman" w:cs="Times New Roman"/>
          <w:b/>
          <w:bCs/>
          <w:i/>
          <w:iCs/>
          <w:sz w:val="28"/>
          <w:szCs w:val="28"/>
        </w:rPr>
        <w:t>паласной</w:t>
      </w:r>
      <w:r w:rsidRPr="008F31DE">
        <w:rPr>
          <w:rFonts w:ascii="Times New Roman" w:hAnsi="Times New Roman" w:cs="Times New Roman"/>
          <w:sz w:val="28"/>
          <w:szCs w:val="28"/>
        </w:rPr>
        <w:t xml:space="preserve">. Фактически же это простейшее полотняное переплетение, в котором за счет применения утка высокой линейной плотности создается рельефный эффект уточного репса. </w:t>
      </w:r>
    </w:p>
    <w:p w14:paraId="780EA0FF"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При ткачестве гобелена нужно помнить, что чем тоньше уточная пряжа, тем чаще нужно делать прокидки и, следовательно, больше времени уйдет на изготовление гобелена. Однако возможности передачи мелких деталей композиции при использовании тонкого утка больше.</w:t>
      </w:r>
    </w:p>
    <w:p w14:paraId="644351AB" w14:textId="2FFF8B58"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В гобелене также, как и в ткани необходимо делать кромки. Кромки гобелена должны быть плотными, поэтому 2 – 3 первых и 2 – 3 последних нитей основы обвиваются дополнительной прокидкой утка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w:t>
      </w:r>
      <w:r w:rsidR="00D46115">
        <w:rPr>
          <w:rFonts w:ascii="Times New Roman" w:hAnsi="Times New Roman" w:cs="Times New Roman"/>
          <w:sz w:val="28"/>
          <w:szCs w:val="28"/>
        </w:rPr>
        <w:t>6</w:t>
      </w:r>
      <w:r w:rsidRPr="00022725">
        <w:rPr>
          <w:rFonts w:ascii="Times New Roman" w:hAnsi="Times New Roman" w:cs="Times New Roman"/>
          <w:sz w:val="28"/>
          <w:szCs w:val="28"/>
        </w:rPr>
        <w:t>, д). Это предохраняет гобелен от перекосов.</w:t>
      </w:r>
    </w:p>
    <w:p w14:paraId="209DCC89" w14:textId="77777777" w:rsidR="00842198" w:rsidRDefault="00842198" w:rsidP="00C47665">
      <w:pPr>
        <w:spacing w:after="0" w:line="240" w:lineRule="auto"/>
        <w:ind w:firstLine="709"/>
        <w:jc w:val="both"/>
        <w:rPr>
          <w:rFonts w:ascii="Times New Roman" w:hAnsi="Times New Roman" w:cs="Times New Roman"/>
          <w:sz w:val="28"/>
          <w:szCs w:val="28"/>
        </w:rPr>
      </w:pPr>
    </w:p>
    <w:p w14:paraId="14A658CF" w14:textId="385FB009" w:rsidR="00F8734A" w:rsidRDefault="00842198" w:rsidP="00C47665">
      <w:pPr>
        <w:spacing w:after="0" w:line="240" w:lineRule="auto"/>
        <w:ind w:firstLine="709"/>
        <w:jc w:val="both"/>
        <w:rPr>
          <w:rFonts w:ascii="Times New Roman" w:hAnsi="Times New Roman" w:cs="Times New Roman"/>
          <w:b/>
          <w:bCs/>
          <w:sz w:val="28"/>
          <w:szCs w:val="28"/>
        </w:rPr>
      </w:pPr>
      <w:r w:rsidRPr="00842198">
        <w:rPr>
          <w:rFonts w:ascii="Times New Roman" w:hAnsi="Times New Roman" w:cs="Times New Roman"/>
          <w:b/>
          <w:bCs/>
          <w:sz w:val="28"/>
          <w:szCs w:val="28"/>
        </w:rPr>
        <w:t>3.4.2</w:t>
      </w:r>
      <w:r w:rsidR="00F8734A" w:rsidRPr="00842198">
        <w:rPr>
          <w:rFonts w:ascii="Times New Roman" w:hAnsi="Times New Roman" w:cs="Times New Roman"/>
          <w:b/>
          <w:bCs/>
          <w:sz w:val="28"/>
          <w:szCs w:val="28"/>
        </w:rPr>
        <w:t>.</w:t>
      </w:r>
      <w:r w:rsidR="00F8734A">
        <w:rPr>
          <w:rFonts w:ascii="Times New Roman" w:hAnsi="Times New Roman" w:cs="Times New Roman"/>
          <w:sz w:val="28"/>
          <w:szCs w:val="28"/>
        </w:rPr>
        <w:t xml:space="preserve"> </w:t>
      </w:r>
      <w:r w:rsidR="00F8734A" w:rsidRPr="00F8734A">
        <w:rPr>
          <w:rFonts w:ascii="Times New Roman" w:hAnsi="Times New Roman" w:cs="Times New Roman"/>
          <w:b/>
          <w:bCs/>
          <w:sz w:val="28"/>
          <w:szCs w:val="28"/>
        </w:rPr>
        <w:t>Приемы соединения утков</w:t>
      </w:r>
    </w:p>
    <w:p w14:paraId="49F129DA" w14:textId="77777777" w:rsidR="00842198" w:rsidRPr="00F8734A" w:rsidRDefault="00842198" w:rsidP="00C47665">
      <w:pPr>
        <w:spacing w:after="0" w:line="240" w:lineRule="auto"/>
        <w:ind w:firstLine="709"/>
        <w:jc w:val="both"/>
        <w:rPr>
          <w:rFonts w:ascii="Times New Roman" w:hAnsi="Times New Roman" w:cs="Times New Roman"/>
          <w:b/>
          <w:bCs/>
          <w:sz w:val="28"/>
          <w:szCs w:val="28"/>
        </w:rPr>
      </w:pPr>
    </w:p>
    <w:p w14:paraId="05A0F0DB" w14:textId="5B8B694A"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В </w:t>
      </w:r>
      <w:r>
        <w:rPr>
          <w:rFonts w:ascii="Times New Roman" w:hAnsi="Times New Roman" w:cs="Times New Roman"/>
          <w:sz w:val="28"/>
          <w:szCs w:val="28"/>
        </w:rPr>
        <w:t xml:space="preserve">паласной технике ткачества для соединения утков разного цвета </w:t>
      </w:r>
      <w:r w:rsidRPr="00022725">
        <w:rPr>
          <w:rFonts w:ascii="Times New Roman" w:hAnsi="Times New Roman" w:cs="Times New Roman"/>
          <w:sz w:val="28"/>
          <w:szCs w:val="28"/>
        </w:rPr>
        <w:t xml:space="preserve">можно работать двумя приемами. </w:t>
      </w:r>
      <w:r>
        <w:rPr>
          <w:rFonts w:ascii="Times New Roman" w:hAnsi="Times New Roman" w:cs="Times New Roman"/>
          <w:sz w:val="28"/>
          <w:szCs w:val="28"/>
        </w:rPr>
        <w:t xml:space="preserve">Один из них – </w:t>
      </w:r>
      <w:r w:rsidRPr="00022725">
        <w:rPr>
          <w:rFonts w:ascii="Times New Roman" w:hAnsi="Times New Roman" w:cs="Times New Roman"/>
          <w:sz w:val="28"/>
          <w:szCs w:val="28"/>
        </w:rPr>
        <w:t>«ткачество с просветами на прямую нить основы»</w:t>
      </w:r>
      <w:r>
        <w:rPr>
          <w:rFonts w:ascii="Times New Roman" w:hAnsi="Times New Roman" w:cs="Times New Roman"/>
          <w:sz w:val="28"/>
          <w:szCs w:val="28"/>
        </w:rPr>
        <w:t xml:space="preserve"> показан н</w:t>
      </w:r>
      <w:r w:rsidRPr="00022725">
        <w:rPr>
          <w:rFonts w:ascii="Times New Roman" w:hAnsi="Times New Roman" w:cs="Times New Roman"/>
          <w:sz w:val="28"/>
          <w:szCs w:val="28"/>
        </w:rPr>
        <w:t>а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w:t>
      </w:r>
      <w:r w:rsidR="00D46115">
        <w:rPr>
          <w:rFonts w:ascii="Times New Roman" w:hAnsi="Times New Roman" w:cs="Times New Roman"/>
          <w:sz w:val="28"/>
          <w:szCs w:val="28"/>
        </w:rPr>
        <w:t>7</w:t>
      </w:r>
      <w:r>
        <w:rPr>
          <w:rFonts w:ascii="Times New Roman" w:hAnsi="Times New Roman" w:cs="Times New Roman"/>
          <w:sz w:val="28"/>
          <w:szCs w:val="28"/>
        </w:rPr>
        <w:t xml:space="preserve">. </w:t>
      </w:r>
    </w:p>
    <w:p w14:paraId="0A44ABF9" w14:textId="77777777" w:rsidR="00DF66B1" w:rsidRDefault="00DF66B1" w:rsidP="00C47665">
      <w:pPr>
        <w:spacing w:after="0" w:line="240" w:lineRule="auto"/>
        <w:ind w:firstLine="709"/>
        <w:jc w:val="both"/>
        <w:rPr>
          <w:rFonts w:ascii="Times New Roman" w:hAnsi="Times New Roman" w:cs="Times New Roman"/>
          <w:sz w:val="28"/>
          <w:szCs w:val="28"/>
        </w:rPr>
      </w:pPr>
    </w:p>
    <w:p w14:paraId="07861B98" w14:textId="77777777" w:rsidR="00DF66B1" w:rsidRPr="00022725" w:rsidRDefault="00DF66B1" w:rsidP="00C47665">
      <w:pPr>
        <w:spacing w:line="240" w:lineRule="auto"/>
        <w:ind w:firstLine="709"/>
        <w:jc w:val="both"/>
        <w:rPr>
          <w:rFonts w:ascii="Times New Roman" w:hAnsi="Times New Roman" w:cs="Times New Roman"/>
          <w:sz w:val="28"/>
          <w:szCs w:val="28"/>
        </w:rPr>
      </w:pP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63360" behindDoc="0" locked="0" layoutInCell="1" allowOverlap="1" wp14:anchorId="2FA09A1A" wp14:editId="3F449D34">
                <wp:simplePos x="0" y="0"/>
                <wp:positionH relativeFrom="page">
                  <wp:align>center</wp:align>
                </wp:positionH>
                <wp:positionV relativeFrom="paragraph">
                  <wp:posOffset>3150870</wp:posOffset>
                </wp:positionV>
                <wp:extent cx="415925" cy="325120"/>
                <wp:effectExtent l="0" t="0" r="3175" b="0"/>
                <wp:wrapNone/>
                <wp:docPr id="153" name="Надпись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10A0B8" w14:textId="77777777" w:rsidR="00184805" w:rsidRPr="003634E7" w:rsidRDefault="00184805" w:rsidP="00DF66B1">
                            <w:pPr>
                              <w:rPr>
                                <w:sz w:val="28"/>
                                <w:szCs w:val="28"/>
                              </w:rPr>
                            </w:pPr>
                            <w:r w:rsidRPr="00BC0DFD">
                              <w:rPr>
                                <w:sz w:val="32"/>
                                <w:szCs w:val="32"/>
                              </w:rPr>
                              <w:t>б</w:t>
                            </w:r>
                            <w:r w:rsidRPr="003634E7">
                              <w:rPr>
                                <w:sz w:val="2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A09A1A" id="Надпись 153" o:spid="_x0000_s1030" type="#_x0000_t202" style="position:absolute;left:0;text-align:left;margin-left:0;margin-top:248.1pt;width:32.75pt;height:25.6pt;z-index:251663360;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" stroked="f">
                <v:textbox style="mso-fit-shape-to-text:t">
                  <w:txbxContent>
                    <w:p w14:paraId="6110A0B8" w14:textId="77777777" w:rsidR="00184805" w:rsidRPr="003634E7" w:rsidRDefault="00184805" w:rsidP="00DF66B1">
                      <w:pPr>
                        <w:rPr>
                          <w:sz w:val="28"/>
                          <w:szCs w:val="28"/>
                        </w:rPr>
                      </w:pPr>
                      <w:r w:rsidRPr="00BC0DFD">
                        <w:rPr>
                          <w:sz w:val="32"/>
                          <w:szCs w:val="32"/>
                        </w:rPr>
                        <w:t>б</w:t>
                      </w:r>
                      <w:r w:rsidRPr="003634E7">
                        <w:rPr>
                          <w:sz w:val="28"/>
                          <w:szCs w:val="28"/>
                        </w:rPr>
                        <w:t>)</w:t>
                      </w:r>
                    </w:p>
                  </w:txbxContent>
                </v:textbox>
                <w10:wrap anchorx="page"/>
              </v:shape>
            </w:pict>
          </mc:Fallback>
        </mc:AlternateContent>
      </w:r>
      <w:r w:rsidRPr="00022725">
        <w:rPr>
          <w:rFonts w:ascii="Times New Roman" w:hAnsi="Times New Roman" w:cs="Times New Roman"/>
          <w:noProof/>
          <w:sz w:val="28"/>
          <w:szCs w:val="28"/>
          <w:lang w:eastAsia="ru-RU"/>
        </w:rPr>
        <w:drawing>
          <wp:inline distT="0" distB="0" distL="0" distR="0" wp14:anchorId="464FB1DA" wp14:editId="7A66C97D">
            <wp:extent cx="4581525" cy="3476625"/>
            <wp:effectExtent l="0" t="0" r="9525" b="9525"/>
            <wp:docPr id="146" name="Рисунок 14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81525" cy="3476625"/>
                    </a:xfrm>
                    <a:prstGeom prst="rect">
                      <a:avLst/>
                    </a:prstGeom>
                    <a:noFill/>
                    <a:ln>
                      <a:noFill/>
                    </a:ln>
                  </pic:spPr>
                </pic:pic>
              </a:graphicData>
            </a:graphic>
          </wp:inline>
        </w:drawing>
      </w:r>
    </w:p>
    <w:p w14:paraId="3EDD492C" w14:textId="1C8B6D57" w:rsidR="00DF66B1" w:rsidRDefault="00DF66B1" w:rsidP="00C4766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sz w:val="28"/>
          <w:szCs w:val="28"/>
        </w:rPr>
        <w:t>Рис</w:t>
      </w:r>
      <w:r w:rsidR="008F34E6">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w:t>
      </w:r>
      <w:r w:rsidR="008F34E6">
        <w:rPr>
          <w:rFonts w:ascii="Times New Roman" w:hAnsi="Times New Roman" w:cs="Times New Roman"/>
          <w:sz w:val="28"/>
          <w:szCs w:val="28"/>
        </w:rPr>
        <w:t>7.</w:t>
      </w:r>
      <w:r w:rsidRPr="00022725">
        <w:rPr>
          <w:rFonts w:ascii="Times New Roman" w:hAnsi="Times New Roman" w:cs="Times New Roman"/>
          <w:sz w:val="28"/>
          <w:szCs w:val="28"/>
        </w:rPr>
        <w:t xml:space="preserve"> Техника исполнения </w:t>
      </w:r>
      <w:r>
        <w:rPr>
          <w:rFonts w:ascii="Times New Roman" w:hAnsi="Times New Roman" w:cs="Times New Roman"/>
          <w:sz w:val="28"/>
          <w:szCs w:val="28"/>
        </w:rPr>
        <w:t xml:space="preserve">полотняного переплетения с помощью </w:t>
      </w:r>
      <w:r w:rsidRPr="00022725">
        <w:rPr>
          <w:rFonts w:ascii="Times New Roman" w:hAnsi="Times New Roman" w:cs="Times New Roman"/>
          <w:sz w:val="28"/>
          <w:szCs w:val="28"/>
        </w:rPr>
        <w:t>приема «ткачество с просветами на прямую нить»</w:t>
      </w:r>
    </w:p>
    <w:p w14:paraId="2BEE62F8" w14:textId="77777777" w:rsidR="008F34E6" w:rsidRPr="00022725" w:rsidRDefault="008F34E6" w:rsidP="00C47665">
      <w:pPr>
        <w:spacing w:line="240" w:lineRule="auto"/>
        <w:ind w:firstLine="709"/>
        <w:jc w:val="center"/>
        <w:rPr>
          <w:rFonts w:ascii="Times New Roman" w:hAnsi="Times New Roman" w:cs="Times New Roman"/>
          <w:sz w:val="28"/>
          <w:szCs w:val="28"/>
        </w:rPr>
      </w:pPr>
    </w:p>
    <w:p w14:paraId="4A4CE43E" w14:textId="18D487BD"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Просветы в гобелене могут образовываться при смене направления прокладки уточной нити. Иногда этот прием специально используется как </w:t>
      </w:r>
      <w:r>
        <w:rPr>
          <w:rFonts w:ascii="Times New Roman" w:hAnsi="Times New Roman" w:cs="Times New Roman"/>
          <w:sz w:val="28"/>
          <w:szCs w:val="28"/>
        </w:rPr>
        <w:lastRenderedPageBreak/>
        <w:t>декоративный (см. рисунок. 3.</w:t>
      </w:r>
      <w:r w:rsidR="00D46115">
        <w:rPr>
          <w:rFonts w:ascii="Times New Roman" w:hAnsi="Times New Roman" w:cs="Times New Roman"/>
          <w:sz w:val="28"/>
          <w:szCs w:val="28"/>
        </w:rPr>
        <w:t>8</w:t>
      </w:r>
      <w:r>
        <w:rPr>
          <w:rFonts w:ascii="Times New Roman" w:hAnsi="Times New Roman" w:cs="Times New Roman"/>
          <w:sz w:val="28"/>
          <w:szCs w:val="28"/>
        </w:rPr>
        <w:t>), но чаще просветы нужно зарабатывать как это показано на рис. 3.</w:t>
      </w:r>
      <w:r w:rsidR="00D46115">
        <w:rPr>
          <w:rFonts w:ascii="Times New Roman" w:hAnsi="Times New Roman" w:cs="Times New Roman"/>
          <w:sz w:val="28"/>
          <w:szCs w:val="28"/>
        </w:rPr>
        <w:t>7</w:t>
      </w:r>
      <w:r>
        <w:rPr>
          <w:rFonts w:ascii="Times New Roman" w:hAnsi="Times New Roman" w:cs="Times New Roman"/>
          <w:sz w:val="28"/>
          <w:szCs w:val="28"/>
        </w:rPr>
        <w:t>.</w:t>
      </w:r>
    </w:p>
    <w:p w14:paraId="02DCEE67" w14:textId="77777777" w:rsidR="00DF66B1" w:rsidRDefault="00DF66B1" w:rsidP="00C47665">
      <w:pPr>
        <w:spacing w:after="0" w:line="240" w:lineRule="auto"/>
        <w:ind w:firstLine="709"/>
        <w:jc w:val="both"/>
        <w:rPr>
          <w:rFonts w:ascii="Times New Roman" w:hAnsi="Times New Roman" w:cs="Times New Roman"/>
          <w:sz w:val="28"/>
          <w:szCs w:val="28"/>
        </w:rPr>
      </w:pPr>
    </w:p>
    <w:p w14:paraId="64BAA2D5" w14:textId="77777777" w:rsidR="008F34E6" w:rsidRDefault="008F34E6" w:rsidP="00C47665">
      <w:pPr>
        <w:spacing w:line="240" w:lineRule="auto"/>
        <w:ind w:firstLine="709"/>
        <w:jc w:val="center"/>
        <w:rPr>
          <w:rFonts w:ascii="Times New Roman" w:hAnsi="Times New Roman" w:cs="Times New Roman"/>
          <w:sz w:val="28"/>
          <w:szCs w:val="28"/>
        </w:rPr>
      </w:pPr>
    </w:p>
    <w:p w14:paraId="70B28AA8" w14:textId="2C68108A" w:rsidR="00DF66B1" w:rsidRDefault="00DF66B1" w:rsidP="00C4766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544CC3AF" wp14:editId="1FFBF368">
            <wp:extent cx="2790825" cy="1905000"/>
            <wp:effectExtent l="0" t="0" r="952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90825" cy="1905000"/>
                    </a:xfrm>
                    <a:prstGeom prst="rect">
                      <a:avLst/>
                    </a:prstGeom>
                    <a:noFill/>
                    <a:ln>
                      <a:noFill/>
                    </a:ln>
                  </pic:spPr>
                </pic:pic>
              </a:graphicData>
            </a:graphic>
          </wp:inline>
        </w:drawing>
      </w:r>
    </w:p>
    <w:p w14:paraId="2F4F3E6C" w14:textId="77777777" w:rsidR="00D46115" w:rsidRDefault="00D46115" w:rsidP="00C47665">
      <w:pPr>
        <w:spacing w:line="240" w:lineRule="auto"/>
        <w:ind w:firstLine="709"/>
        <w:jc w:val="center"/>
        <w:rPr>
          <w:rFonts w:ascii="Times New Roman" w:hAnsi="Times New Roman" w:cs="Times New Roman"/>
          <w:sz w:val="28"/>
          <w:szCs w:val="28"/>
        </w:rPr>
      </w:pPr>
    </w:p>
    <w:p w14:paraId="0C7E3371" w14:textId="4630EB11" w:rsidR="00DF66B1" w:rsidRDefault="008F34E6" w:rsidP="00C47665">
      <w:pPr>
        <w:spacing w:after="0" w:line="240" w:lineRule="auto"/>
        <w:ind w:firstLine="709"/>
        <w:jc w:val="center"/>
        <w:rPr>
          <w:rFonts w:ascii="Times New Roman" w:hAnsi="Times New Roman" w:cs="Times New Roman"/>
          <w:noProof/>
          <w:sz w:val="28"/>
          <w:szCs w:val="28"/>
        </w:rPr>
      </w:pPr>
      <w:r>
        <w:rPr>
          <w:rFonts w:ascii="Times New Roman" w:hAnsi="Times New Roman" w:cs="Times New Roman"/>
          <w:sz w:val="28"/>
          <w:szCs w:val="28"/>
        </w:rPr>
        <w:t>Рис. 3.8.</w:t>
      </w:r>
      <w:r w:rsidR="00DF66B1" w:rsidRPr="00022725">
        <w:rPr>
          <w:rFonts w:ascii="Times New Roman" w:hAnsi="Times New Roman" w:cs="Times New Roman"/>
          <w:noProof/>
          <w:sz w:val="28"/>
          <w:szCs w:val="28"/>
        </w:rPr>
        <w:t xml:space="preserve"> Декоративные эффекты гобелена, созданные с помощью приема «просветы на прямую нить»</w:t>
      </w:r>
    </w:p>
    <w:p w14:paraId="60882986" w14:textId="77777777" w:rsidR="00DF66B1" w:rsidRDefault="00DF66B1" w:rsidP="00C47665">
      <w:pPr>
        <w:spacing w:after="0" w:line="240" w:lineRule="auto"/>
        <w:ind w:firstLine="709"/>
        <w:jc w:val="center"/>
        <w:rPr>
          <w:rFonts w:ascii="Times New Roman" w:hAnsi="Times New Roman" w:cs="Times New Roman"/>
          <w:noProof/>
          <w:sz w:val="28"/>
          <w:szCs w:val="28"/>
        </w:rPr>
      </w:pPr>
    </w:p>
    <w:p w14:paraId="62ADF1B7" w14:textId="0272236F"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Зарабатывать просветы при смене утка также можно с помощью приема «ткачество с просветами на косую нить», который показан на рис. 3.</w:t>
      </w:r>
      <w:r w:rsidR="00D46115">
        <w:rPr>
          <w:rFonts w:ascii="Times New Roman" w:hAnsi="Times New Roman" w:cs="Times New Roman"/>
          <w:sz w:val="28"/>
          <w:szCs w:val="28"/>
        </w:rPr>
        <w:t>9</w:t>
      </w:r>
      <w:r>
        <w:rPr>
          <w:rFonts w:ascii="Times New Roman" w:hAnsi="Times New Roman" w:cs="Times New Roman"/>
          <w:sz w:val="28"/>
          <w:szCs w:val="28"/>
        </w:rPr>
        <w:t xml:space="preserve"> и рис. 3.</w:t>
      </w:r>
      <w:r w:rsidR="00D46115">
        <w:rPr>
          <w:rFonts w:ascii="Times New Roman" w:hAnsi="Times New Roman" w:cs="Times New Roman"/>
          <w:sz w:val="28"/>
          <w:szCs w:val="28"/>
        </w:rPr>
        <w:t>10</w:t>
      </w:r>
      <w:r>
        <w:rPr>
          <w:rFonts w:ascii="Times New Roman" w:hAnsi="Times New Roman" w:cs="Times New Roman"/>
          <w:sz w:val="28"/>
          <w:szCs w:val="28"/>
        </w:rPr>
        <w:t>.</w:t>
      </w:r>
    </w:p>
    <w:p w14:paraId="461ED2DF" w14:textId="77777777" w:rsidR="00DF66B1" w:rsidRDefault="00DF66B1" w:rsidP="00C47665">
      <w:pPr>
        <w:spacing w:after="0" w:line="240" w:lineRule="auto"/>
        <w:ind w:firstLine="709"/>
        <w:jc w:val="both"/>
        <w:rPr>
          <w:rFonts w:ascii="Times New Roman" w:hAnsi="Times New Roman" w:cs="Times New Roman"/>
          <w:sz w:val="28"/>
          <w:szCs w:val="28"/>
        </w:rPr>
      </w:pPr>
    </w:p>
    <w:p w14:paraId="278C833D" w14:textId="77777777" w:rsidR="00DF66B1" w:rsidRDefault="00DF66B1" w:rsidP="00C4766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1FB5A6AA" wp14:editId="16C77EFC">
            <wp:extent cx="2514600" cy="2038350"/>
            <wp:effectExtent l="0" t="0" r="0" b="0"/>
            <wp:docPr id="144" name="Рисунок 14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14600" cy="2038350"/>
                    </a:xfrm>
                    <a:prstGeom prst="rect">
                      <a:avLst/>
                    </a:prstGeom>
                    <a:noFill/>
                    <a:ln>
                      <a:noFill/>
                    </a:ln>
                  </pic:spPr>
                </pic:pic>
              </a:graphicData>
            </a:graphic>
          </wp:inline>
        </w:drawing>
      </w:r>
    </w:p>
    <w:p w14:paraId="549386E9" w14:textId="77777777" w:rsidR="00DF66B1" w:rsidRDefault="00DF66B1" w:rsidP="00C47665">
      <w:pPr>
        <w:spacing w:line="240" w:lineRule="auto"/>
        <w:ind w:firstLine="709"/>
        <w:jc w:val="center"/>
        <w:rPr>
          <w:rFonts w:ascii="Times New Roman" w:hAnsi="Times New Roman" w:cs="Times New Roman"/>
          <w:sz w:val="28"/>
          <w:szCs w:val="28"/>
        </w:rPr>
      </w:pPr>
    </w:p>
    <w:p w14:paraId="3AAB8AFC" w14:textId="49572180" w:rsidR="00DF66B1" w:rsidRPr="00022725" w:rsidRDefault="008F34E6" w:rsidP="00C47665">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3.9.</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 xml:space="preserve">Техника исполнения приема </w:t>
      </w:r>
      <w:r w:rsidR="00DF66B1">
        <w:rPr>
          <w:rFonts w:ascii="Times New Roman" w:hAnsi="Times New Roman" w:cs="Times New Roman"/>
          <w:sz w:val="28"/>
          <w:szCs w:val="28"/>
        </w:rPr>
        <w:t xml:space="preserve">смены утка </w:t>
      </w:r>
      <w:r w:rsidR="00DF66B1" w:rsidRPr="00022725">
        <w:rPr>
          <w:rFonts w:ascii="Times New Roman" w:hAnsi="Times New Roman" w:cs="Times New Roman"/>
          <w:sz w:val="28"/>
          <w:szCs w:val="28"/>
        </w:rPr>
        <w:t>«ткачество с просветами на косую нить»</w:t>
      </w:r>
    </w:p>
    <w:p w14:paraId="61FFC66D" w14:textId="77777777" w:rsidR="00DF66B1" w:rsidRDefault="00DF66B1" w:rsidP="00C4766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lastRenderedPageBreak/>
        <w:drawing>
          <wp:inline distT="0" distB="0" distL="0" distR="0" wp14:anchorId="7E5F3800" wp14:editId="25F44985">
            <wp:extent cx="3324225" cy="2162175"/>
            <wp:effectExtent l="0" t="0" r="9525" b="9525"/>
            <wp:docPr id="143" name="Рисунок 14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24225" cy="2162175"/>
                    </a:xfrm>
                    <a:prstGeom prst="rect">
                      <a:avLst/>
                    </a:prstGeom>
                    <a:noFill/>
                    <a:ln>
                      <a:noFill/>
                    </a:ln>
                  </pic:spPr>
                </pic:pic>
              </a:graphicData>
            </a:graphic>
          </wp:inline>
        </w:drawing>
      </w:r>
    </w:p>
    <w:p w14:paraId="2C6C3E7B" w14:textId="77777777" w:rsidR="00DF66B1" w:rsidRDefault="00DF66B1" w:rsidP="00C47665">
      <w:pPr>
        <w:spacing w:line="240" w:lineRule="auto"/>
        <w:ind w:firstLine="709"/>
        <w:jc w:val="center"/>
        <w:rPr>
          <w:rFonts w:ascii="Times New Roman" w:hAnsi="Times New Roman" w:cs="Times New Roman"/>
          <w:sz w:val="28"/>
          <w:szCs w:val="28"/>
        </w:rPr>
      </w:pPr>
    </w:p>
    <w:p w14:paraId="4FA5CA53" w14:textId="3D79E50E" w:rsidR="00DF66B1" w:rsidRPr="00022725"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3.10.</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Фрагмент гобелена, выполненный с помощью приема «ткачество с просветами на косую нить»</w:t>
      </w:r>
    </w:p>
    <w:p w14:paraId="264FC398"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5D0F7835"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Прием «ткачество с просветами на косую нить» позволяет создать контуры сложных рисунков. Практически любой рисунок можно выполнить в этой технике.</w:t>
      </w:r>
      <w:r>
        <w:rPr>
          <w:rFonts w:ascii="Times New Roman" w:hAnsi="Times New Roman" w:cs="Times New Roman"/>
          <w:sz w:val="28"/>
          <w:szCs w:val="28"/>
        </w:rPr>
        <w:t xml:space="preserve"> </w:t>
      </w:r>
      <w:r w:rsidRPr="00022725">
        <w:rPr>
          <w:rFonts w:ascii="Times New Roman" w:hAnsi="Times New Roman" w:cs="Times New Roman"/>
          <w:sz w:val="28"/>
          <w:szCs w:val="28"/>
        </w:rPr>
        <w:t>При этой технике ткачество гобелена может осуществляется вразнобой цветовыми пятнами, а не в строгой последовательности, определенной чередованием уточных нитей рисунком гобелена.</w:t>
      </w:r>
    </w:p>
    <w:p w14:paraId="358368DD" w14:textId="69FE2DF7"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Используя самую простейшую технику паласного ткачества</w:t>
      </w:r>
      <w:r>
        <w:rPr>
          <w:rFonts w:ascii="Times New Roman" w:hAnsi="Times New Roman" w:cs="Times New Roman"/>
          <w:sz w:val="28"/>
          <w:szCs w:val="28"/>
        </w:rPr>
        <w:t xml:space="preserve"> – технику полотняного переплетения</w:t>
      </w:r>
      <w:r w:rsidRPr="00022725">
        <w:rPr>
          <w:rFonts w:ascii="Times New Roman" w:hAnsi="Times New Roman" w:cs="Times New Roman"/>
          <w:sz w:val="28"/>
          <w:szCs w:val="28"/>
        </w:rPr>
        <w:t>, можно создавать на лицевой поверхности гобелена не сложные декоративные эффекты, например, длинные уточные настилы. Техника получения настилов показана на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w:t>
      </w:r>
      <w:r w:rsidR="00D46115">
        <w:rPr>
          <w:rFonts w:ascii="Times New Roman" w:hAnsi="Times New Roman" w:cs="Times New Roman"/>
          <w:sz w:val="28"/>
          <w:szCs w:val="28"/>
        </w:rPr>
        <w:t>11</w:t>
      </w:r>
      <w:r w:rsidRPr="00022725">
        <w:rPr>
          <w:rFonts w:ascii="Times New Roman" w:hAnsi="Times New Roman" w:cs="Times New Roman"/>
          <w:sz w:val="28"/>
          <w:szCs w:val="28"/>
        </w:rPr>
        <w:t>.</w:t>
      </w:r>
    </w:p>
    <w:p w14:paraId="0D5AB770" w14:textId="76349D88" w:rsidR="00DF66B1" w:rsidRPr="008976D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Эффекты ступенчатости настилов можно использовать для создания специальных декоративных эффектов в гобелене</w:t>
      </w:r>
      <w:r w:rsidRPr="00D149F2">
        <w:rPr>
          <w:rFonts w:ascii="Times New Roman" w:hAnsi="Times New Roman" w:cs="Times New Roman"/>
          <w:i/>
          <w:iCs/>
          <w:sz w:val="28"/>
          <w:szCs w:val="28"/>
        </w:rPr>
        <w:t>.</w:t>
      </w:r>
    </w:p>
    <w:p w14:paraId="6C3BEC4C"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Древняя техника ткачества настилами встречается в восточных коврах. В узорном российском ткачестве она называется </w:t>
      </w:r>
      <w:r w:rsidRPr="00022725">
        <w:rPr>
          <w:rFonts w:ascii="Times New Roman" w:hAnsi="Times New Roman" w:cs="Times New Roman"/>
          <w:b/>
          <w:bCs/>
          <w:i/>
          <w:iCs/>
          <w:sz w:val="28"/>
          <w:szCs w:val="28"/>
        </w:rPr>
        <w:t>выборной</w:t>
      </w:r>
      <w:r w:rsidRPr="00022725">
        <w:rPr>
          <w:rFonts w:ascii="Times New Roman" w:hAnsi="Times New Roman" w:cs="Times New Roman"/>
          <w:sz w:val="28"/>
          <w:szCs w:val="28"/>
        </w:rPr>
        <w:t xml:space="preserve"> техникой, потому что настилы используются на отдельных выбранных участках ковра. В том случае, когда узор из настилов проходит по всей ширине ткани, техника ткачества называется </w:t>
      </w:r>
      <w:r w:rsidRPr="00022725">
        <w:rPr>
          <w:rFonts w:ascii="Times New Roman" w:hAnsi="Times New Roman" w:cs="Times New Roman"/>
          <w:b/>
          <w:bCs/>
          <w:i/>
          <w:iCs/>
          <w:sz w:val="28"/>
          <w:szCs w:val="28"/>
        </w:rPr>
        <w:t>бранною</w:t>
      </w:r>
      <w:r w:rsidRPr="00022725">
        <w:rPr>
          <w:rFonts w:ascii="Times New Roman" w:hAnsi="Times New Roman" w:cs="Times New Roman"/>
          <w:sz w:val="28"/>
          <w:szCs w:val="28"/>
        </w:rPr>
        <w:t xml:space="preserve"> (от слова «брать», «перебирать» основу). В древних шпалерах настилы встречаются реже, но в современном ткачестве гобеленов этот прием используют очень часто для создания разных декоративных эффектов. Встречаются гобелены, почти полностью выполненные в технике настилов.</w:t>
      </w:r>
    </w:p>
    <w:p w14:paraId="51E50AAE" w14:textId="77777777" w:rsidR="00DF66B1" w:rsidRDefault="00DF66B1" w:rsidP="00C47665">
      <w:pPr>
        <w:spacing w:after="0" w:line="240" w:lineRule="auto"/>
        <w:ind w:firstLine="709"/>
        <w:jc w:val="both"/>
        <w:rPr>
          <w:rFonts w:ascii="Times New Roman" w:hAnsi="Times New Roman" w:cs="Times New Roman"/>
          <w:sz w:val="28"/>
          <w:szCs w:val="28"/>
        </w:rPr>
      </w:pPr>
    </w:p>
    <w:p w14:paraId="5AD7A4C7" w14:textId="77777777"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noProof/>
          <w:sz w:val="28"/>
          <w:szCs w:val="28"/>
          <w:lang w:eastAsia="ru-RU"/>
        </w:rPr>
        <w:lastRenderedPageBreak/>
        <w:drawing>
          <wp:inline distT="0" distB="0" distL="0" distR="0" wp14:anchorId="27B52DFD" wp14:editId="6CB1FF00">
            <wp:extent cx="3762375" cy="6515100"/>
            <wp:effectExtent l="0" t="0" r="9525" b="0"/>
            <wp:docPr id="142" name="Рисунок 14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762375" cy="6515100"/>
                    </a:xfrm>
                    <a:prstGeom prst="rect">
                      <a:avLst/>
                    </a:prstGeom>
                    <a:noFill/>
                    <a:ln>
                      <a:noFill/>
                    </a:ln>
                  </pic:spPr>
                </pic:pic>
              </a:graphicData>
            </a:graphic>
          </wp:inline>
        </w:drawing>
      </w:r>
    </w:p>
    <w:p w14:paraId="1DD951E4" w14:textId="7EEC0D66" w:rsidR="00DF66B1" w:rsidRPr="00022725"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3.11.</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Техника исполнения настилов: 1 - уток фона; 2– настилочный уток</w:t>
      </w:r>
    </w:p>
    <w:p w14:paraId="35276B60"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444F09A8" w14:textId="331F68CD"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64384" behindDoc="0" locked="0" layoutInCell="1" allowOverlap="1" wp14:anchorId="039096C5" wp14:editId="5CF4A91B">
                <wp:simplePos x="0" y="0"/>
                <wp:positionH relativeFrom="column">
                  <wp:posOffset>3232785</wp:posOffset>
                </wp:positionH>
                <wp:positionV relativeFrom="paragraph">
                  <wp:posOffset>6238875</wp:posOffset>
                </wp:positionV>
                <wp:extent cx="415925" cy="325120"/>
                <wp:effectExtent l="3810" t="0" r="0" b="0"/>
                <wp:wrapNone/>
                <wp:docPr id="152" name="Надпись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93723" w14:textId="77777777" w:rsidR="00184805" w:rsidRPr="003634E7" w:rsidRDefault="00184805" w:rsidP="00DF66B1">
                            <w:pPr>
                              <w:rPr>
                                <w:sz w:val="28"/>
                                <w:szCs w:val="28"/>
                              </w:rPr>
                            </w:pPr>
                            <w:r>
                              <w:rPr>
                                <w:sz w:val="32"/>
                                <w:szCs w:val="32"/>
                              </w:rPr>
                              <w:t>б</w:t>
                            </w:r>
                            <w:r w:rsidRPr="003634E7">
                              <w:rPr>
                                <w:sz w:val="2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9096C5" id="Надпись 152" o:spid="_x0000_s1031" type="#_x0000_t202" style="position:absolute;left:0;text-align:left;margin-left:254.55pt;margin-top:491.25pt;width:32.75pt;height:25.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" stroked="f">
                <v:textbox style="mso-fit-shape-to-text:t">
                  <w:txbxContent>
                    <w:p w14:paraId="59393723" w14:textId="77777777" w:rsidR="00184805" w:rsidRPr="003634E7" w:rsidRDefault="00184805" w:rsidP="00DF66B1">
                      <w:pPr>
                        <w:rPr>
                          <w:sz w:val="28"/>
                          <w:szCs w:val="28"/>
                        </w:rPr>
                      </w:pPr>
                      <w:r>
                        <w:rPr>
                          <w:sz w:val="32"/>
                          <w:szCs w:val="32"/>
                        </w:rPr>
                        <w:t>б</w:t>
                      </w:r>
                      <w:r w:rsidRPr="003634E7">
                        <w:rPr>
                          <w:sz w:val="28"/>
                          <w:szCs w:val="28"/>
                        </w:rPr>
                        <w:t>)</w:t>
                      </w:r>
                    </w:p>
                  </w:txbxContent>
                </v:textbox>
              </v:shape>
            </w:pict>
          </mc:Fallback>
        </mc:AlternateContent>
      </w:r>
      <w:r w:rsidRPr="00022725">
        <w:rPr>
          <w:rFonts w:ascii="Times New Roman" w:hAnsi="Times New Roman" w:cs="Times New Roman"/>
          <w:sz w:val="28"/>
          <w:szCs w:val="28"/>
        </w:rPr>
        <w:t xml:space="preserve">Очень близка к технике настилов другая техника </w:t>
      </w:r>
      <w:r>
        <w:rPr>
          <w:rFonts w:ascii="Times New Roman" w:hAnsi="Times New Roman" w:cs="Times New Roman"/>
          <w:sz w:val="28"/>
          <w:szCs w:val="28"/>
        </w:rPr>
        <w:t xml:space="preserve">паласного </w:t>
      </w:r>
      <w:r w:rsidRPr="00022725">
        <w:rPr>
          <w:rFonts w:ascii="Times New Roman" w:hAnsi="Times New Roman" w:cs="Times New Roman"/>
          <w:sz w:val="28"/>
          <w:szCs w:val="28"/>
        </w:rPr>
        <w:t xml:space="preserve">ткачества, которая в ручном узорном ткачестве называется </w:t>
      </w:r>
      <w:r w:rsidRPr="00022725">
        <w:rPr>
          <w:rFonts w:ascii="Times New Roman" w:hAnsi="Times New Roman" w:cs="Times New Roman"/>
          <w:b/>
          <w:bCs/>
          <w:i/>
          <w:iCs/>
          <w:sz w:val="28"/>
          <w:szCs w:val="28"/>
        </w:rPr>
        <w:t>«перебор под полотно»</w:t>
      </w:r>
      <w:r w:rsidRPr="00022725">
        <w:rPr>
          <w:rFonts w:ascii="Times New Roman" w:hAnsi="Times New Roman" w:cs="Times New Roman"/>
          <w:sz w:val="28"/>
          <w:szCs w:val="28"/>
        </w:rPr>
        <w:t>. Рассмотрим технику выполнения этого приема на примере, показанном на рис</w:t>
      </w:r>
      <w:r>
        <w:rPr>
          <w:rFonts w:ascii="Times New Roman" w:hAnsi="Times New Roman" w:cs="Times New Roman"/>
          <w:sz w:val="28"/>
          <w:szCs w:val="28"/>
        </w:rPr>
        <w:t>. 3.1</w:t>
      </w:r>
      <w:r w:rsidR="00D46115">
        <w:rPr>
          <w:rFonts w:ascii="Times New Roman" w:hAnsi="Times New Roman" w:cs="Times New Roman"/>
          <w:sz w:val="28"/>
          <w:szCs w:val="28"/>
        </w:rPr>
        <w:t>2</w:t>
      </w:r>
      <w:r w:rsidRPr="00022725">
        <w:rPr>
          <w:rFonts w:ascii="Times New Roman" w:hAnsi="Times New Roman" w:cs="Times New Roman"/>
          <w:sz w:val="28"/>
          <w:szCs w:val="28"/>
        </w:rPr>
        <w:t>.</w:t>
      </w:r>
      <w:r>
        <w:rPr>
          <w:rFonts w:ascii="Times New Roman" w:hAnsi="Times New Roman" w:cs="Times New Roman"/>
          <w:sz w:val="28"/>
          <w:szCs w:val="28"/>
        </w:rPr>
        <w:t xml:space="preserve"> </w:t>
      </w:r>
      <w:r w:rsidRPr="00022725">
        <w:rPr>
          <w:rFonts w:ascii="Times New Roman" w:hAnsi="Times New Roman" w:cs="Times New Roman"/>
          <w:sz w:val="28"/>
          <w:szCs w:val="28"/>
        </w:rPr>
        <w:t>При ткачестве в этой технике сначала делаем прокидку справа налево обычного фонового утка, например, темного цвета, и затем обратно (1 и 2-й зев). Затем другой уток светлый или в тон фонового утка прокладываем в тот же зев (во 2-й зев), что и темный, но не на всю длину прикидки, а только на тот фрагмент мотива, в котором мы добиваемся определенно</w:t>
      </w:r>
      <w:r>
        <w:rPr>
          <w:rFonts w:ascii="Times New Roman" w:hAnsi="Times New Roman" w:cs="Times New Roman"/>
          <w:sz w:val="28"/>
          <w:szCs w:val="28"/>
        </w:rPr>
        <w:t>го декоративного эффекта (рис. 3.10</w:t>
      </w:r>
      <w:r w:rsidRPr="00022725">
        <w:rPr>
          <w:rFonts w:ascii="Times New Roman" w:hAnsi="Times New Roman" w:cs="Times New Roman"/>
          <w:sz w:val="28"/>
          <w:szCs w:val="28"/>
        </w:rPr>
        <w:t xml:space="preserve">, а). </w:t>
      </w:r>
    </w:p>
    <w:p w14:paraId="27324C52" w14:textId="77777777" w:rsidR="00DF66B1" w:rsidRDefault="00DF66B1" w:rsidP="00C47665">
      <w:pPr>
        <w:spacing w:line="240" w:lineRule="auto"/>
        <w:ind w:firstLine="709"/>
        <w:jc w:val="both"/>
        <w:rPr>
          <w:rFonts w:ascii="Times New Roman" w:hAnsi="Times New Roman" w:cs="Times New Roman"/>
          <w:sz w:val="28"/>
          <w:szCs w:val="28"/>
        </w:rPr>
      </w:pPr>
      <w:r w:rsidRPr="00022725">
        <w:rPr>
          <w:rFonts w:ascii="Times New Roman" w:hAnsi="Times New Roman" w:cs="Times New Roman"/>
          <w:noProof/>
          <w:sz w:val="28"/>
          <w:szCs w:val="28"/>
          <w:lang w:eastAsia="ru-RU"/>
        </w:rPr>
        <w:lastRenderedPageBreak/>
        <w:drawing>
          <wp:inline distT="0" distB="0" distL="0" distR="0" wp14:anchorId="31084AB9" wp14:editId="262773D9">
            <wp:extent cx="4933950" cy="3295650"/>
            <wp:effectExtent l="0" t="0" r="0" b="0"/>
            <wp:docPr id="141" name="Рисунок 14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7"/>
                    <pic:cNvPicPr>
                      <a:picLocks noChangeAspect="1" noChangeArrowheads="1"/>
                    </pic:cNvPicPr>
                  </pic:nvPicPr>
                  <pic:blipFill>
                    <a:blip r:embed="rId55" cstate="print">
                      <a:extLst>
                        <a:ext uri="{28A0092B-C50C-407E-A947-70E740481C1C}">
                          <a14:useLocalDpi xmlns:a14="http://schemas.microsoft.com/office/drawing/2010/main" val="0"/>
                        </a:ext>
                      </a:extLst>
                    </a:blip>
                    <a:srcRect b="9842"/>
                    <a:stretch>
                      <a:fillRect/>
                    </a:stretch>
                  </pic:blipFill>
                  <pic:spPr bwMode="auto">
                    <a:xfrm>
                      <a:off x="0" y="0"/>
                      <a:ext cx="4933950" cy="3295650"/>
                    </a:xfrm>
                    <a:prstGeom prst="rect">
                      <a:avLst/>
                    </a:prstGeom>
                    <a:noFill/>
                    <a:ln>
                      <a:noFill/>
                    </a:ln>
                  </pic:spPr>
                </pic:pic>
              </a:graphicData>
            </a:graphic>
          </wp:inline>
        </w:drawing>
      </w:r>
    </w:p>
    <w:p w14:paraId="4FA6BAE8" w14:textId="77777777" w:rsidR="00DF66B1" w:rsidRDefault="00DF66B1" w:rsidP="00C47665">
      <w:pPr>
        <w:spacing w:line="240" w:lineRule="auto"/>
        <w:ind w:firstLine="709"/>
        <w:jc w:val="both"/>
        <w:rPr>
          <w:rFonts w:ascii="Times New Roman" w:hAnsi="Times New Roman" w:cs="Times New Roman"/>
          <w:sz w:val="28"/>
          <w:szCs w:val="28"/>
        </w:rPr>
      </w:pPr>
    </w:p>
    <w:p w14:paraId="4A5D3D4F" w14:textId="73BA3D9D" w:rsidR="00DF66B1" w:rsidRPr="00022725"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3.12.</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Техника исполнения приема «перебор под полотно»:1 – фоновый уток; 2 – дополнительный декоративный оттеночный уток</w:t>
      </w:r>
    </w:p>
    <w:p w14:paraId="7605D02B"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581004F8" w14:textId="1450A789"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Конец светлого утка оставляем на изнанке. Затем как обычно прокладываем темный фоновый уток в противоположный уже 3-й зев, и снова светлый уток прокидываем в то</w:t>
      </w:r>
      <w:r>
        <w:rPr>
          <w:rFonts w:ascii="Times New Roman" w:hAnsi="Times New Roman" w:cs="Times New Roman"/>
          <w:sz w:val="28"/>
          <w:szCs w:val="28"/>
        </w:rPr>
        <w:t>т же 3-й зев и так далее (рис. 3.</w:t>
      </w:r>
      <w:r w:rsidR="00D46115">
        <w:rPr>
          <w:rFonts w:ascii="Times New Roman" w:hAnsi="Times New Roman" w:cs="Times New Roman"/>
          <w:sz w:val="28"/>
          <w:szCs w:val="28"/>
        </w:rPr>
        <w:t>12</w:t>
      </w:r>
      <w:r w:rsidRPr="00022725">
        <w:rPr>
          <w:rFonts w:ascii="Times New Roman" w:hAnsi="Times New Roman" w:cs="Times New Roman"/>
          <w:sz w:val="28"/>
          <w:szCs w:val="28"/>
        </w:rPr>
        <w:t>, б). В результате в каждом зеве будет по две уточных нити, которые позволят создать иллюзию объема.</w:t>
      </w:r>
    </w:p>
    <w:p w14:paraId="799B87F7" w14:textId="77777777"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В данной технике можно прокладывать уток и в противоположный зев – эффект будет таким же. Можно делать не одинарную, а полную прокидку утка (то есть слева-направо и справа-налево). Кроме того, если взять более толстую нить дополнительного узорного утка, можно получить более рельефный узор.</w:t>
      </w:r>
    </w:p>
    <w:p w14:paraId="5EBC01D2"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6D9EAF20" w14:textId="7B46DF0A" w:rsidR="00DF66B1" w:rsidRDefault="002517B5" w:rsidP="00C47665">
      <w:pPr>
        <w:spacing w:line="240" w:lineRule="auto"/>
        <w:ind w:firstLine="709"/>
        <w:jc w:val="both"/>
        <w:rPr>
          <w:rFonts w:ascii="Times New Roman" w:hAnsi="Times New Roman" w:cs="Times New Roman"/>
          <w:sz w:val="28"/>
          <w:szCs w:val="28"/>
        </w:rPr>
      </w:pPr>
      <w:r w:rsidRPr="002517B5">
        <w:rPr>
          <w:rFonts w:ascii="Times New Roman" w:hAnsi="Times New Roman" w:cs="Times New Roman"/>
          <w:b/>
          <w:sz w:val="28"/>
          <w:szCs w:val="28"/>
        </w:rPr>
        <w:t>3.4.3</w:t>
      </w:r>
      <w:r w:rsidR="00F8734A" w:rsidRPr="002517B5">
        <w:rPr>
          <w:rFonts w:ascii="Times New Roman" w:hAnsi="Times New Roman" w:cs="Times New Roman"/>
          <w:b/>
          <w:sz w:val="28"/>
          <w:szCs w:val="28"/>
        </w:rPr>
        <w:t>.</w:t>
      </w:r>
      <w:r w:rsidR="00DF66B1" w:rsidRPr="00FD366E">
        <w:rPr>
          <w:rFonts w:ascii="Times New Roman" w:hAnsi="Times New Roman" w:cs="Times New Roman"/>
          <w:bCs/>
          <w:sz w:val="28"/>
          <w:szCs w:val="28"/>
        </w:rPr>
        <w:t xml:space="preserve"> </w:t>
      </w:r>
      <w:r w:rsidR="00DF66B1" w:rsidRPr="00F8734A">
        <w:rPr>
          <w:rFonts w:ascii="Times New Roman" w:hAnsi="Times New Roman" w:cs="Times New Roman"/>
          <w:b/>
          <w:sz w:val="28"/>
          <w:szCs w:val="28"/>
        </w:rPr>
        <w:t>Косая прокидка.</w:t>
      </w:r>
      <w:r w:rsidR="00DF66B1" w:rsidRPr="00022725">
        <w:rPr>
          <w:rFonts w:ascii="Times New Roman" w:hAnsi="Times New Roman" w:cs="Times New Roman"/>
          <w:sz w:val="28"/>
          <w:szCs w:val="28"/>
        </w:rPr>
        <w:t xml:space="preserve"> Иногда в ткачестве гобеленов для того, чтобы подчеркнуть тонким контуром линию мотива, пользуются косой прикидкой. Она делается не перпендикулярно нитям основы, а по косой линии мотива. Поскольку гобелен ткется снизу вверх, прежде всего, выполняют ту часть мотива, которая требует обрамления. Затем этот фрагмент как бы «подчеркивается» с помощью косой прикидки, и только после этого заполняются утком правая и левая части мотива (рис. </w:t>
      </w:r>
      <w:r w:rsidR="00DF66B1">
        <w:rPr>
          <w:rFonts w:ascii="Times New Roman" w:hAnsi="Times New Roman" w:cs="Times New Roman"/>
          <w:sz w:val="28"/>
          <w:szCs w:val="28"/>
        </w:rPr>
        <w:t>3.1</w:t>
      </w:r>
      <w:r w:rsidR="00D46115">
        <w:rPr>
          <w:rFonts w:ascii="Times New Roman" w:hAnsi="Times New Roman" w:cs="Times New Roman"/>
          <w:sz w:val="28"/>
          <w:szCs w:val="28"/>
        </w:rPr>
        <w:t>3</w:t>
      </w:r>
      <w:r w:rsidR="00DF66B1" w:rsidRPr="00022725">
        <w:rPr>
          <w:rFonts w:ascii="Times New Roman" w:hAnsi="Times New Roman" w:cs="Times New Roman"/>
          <w:sz w:val="28"/>
          <w:szCs w:val="28"/>
        </w:rPr>
        <w:t>).</w:t>
      </w:r>
    </w:p>
    <w:p w14:paraId="7BB156A8" w14:textId="77777777" w:rsidR="00DF66B1" w:rsidRDefault="00DF66B1" w:rsidP="00C47665">
      <w:pPr>
        <w:spacing w:line="240" w:lineRule="auto"/>
        <w:ind w:firstLine="709"/>
        <w:jc w:val="both"/>
        <w:rPr>
          <w:rFonts w:ascii="Times New Roman" w:hAnsi="Times New Roman" w:cs="Times New Roman"/>
          <w:sz w:val="28"/>
          <w:szCs w:val="28"/>
        </w:rPr>
      </w:pPr>
    </w:p>
    <w:p w14:paraId="5D566AEF" w14:textId="77777777" w:rsidR="00DF66B1" w:rsidRPr="00022725" w:rsidRDefault="00DF66B1" w:rsidP="00C4766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lastRenderedPageBreak/>
        <w:drawing>
          <wp:inline distT="0" distB="0" distL="0" distR="0" wp14:anchorId="5294211A" wp14:editId="17C6B10C">
            <wp:extent cx="2476500" cy="1885950"/>
            <wp:effectExtent l="0" t="0" r="0" b="0"/>
            <wp:docPr id="140" name="Рисунок 14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6500" cy="1885950"/>
                    </a:xfrm>
                    <a:prstGeom prst="rect">
                      <a:avLst/>
                    </a:prstGeom>
                    <a:noFill/>
                    <a:ln>
                      <a:noFill/>
                    </a:ln>
                  </pic:spPr>
                </pic:pic>
              </a:graphicData>
            </a:graphic>
          </wp:inline>
        </w:drawing>
      </w:r>
    </w:p>
    <w:p w14:paraId="57512F0F" w14:textId="77777777" w:rsidR="00DF66B1" w:rsidRPr="00022725" w:rsidRDefault="00DF66B1" w:rsidP="00C47665">
      <w:pPr>
        <w:spacing w:line="240" w:lineRule="auto"/>
        <w:ind w:firstLine="709"/>
        <w:jc w:val="center"/>
        <w:rPr>
          <w:rFonts w:ascii="Times New Roman" w:hAnsi="Times New Roman" w:cs="Times New Roman"/>
          <w:sz w:val="28"/>
          <w:szCs w:val="28"/>
        </w:rPr>
      </w:pPr>
    </w:p>
    <w:p w14:paraId="6087434A" w14:textId="47C3F8A0" w:rsidR="00DF66B1" w:rsidRPr="00022725"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3.13.</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Фрагмент гобелена, выполненный с помощью приема «косая прокидка»</w:t>
      </w:r>
    </w:p>
    <w:p w14:paraId="402D5CDA" w14:textId="77777777" w:rsidR="00DF66B1" w:rsidRPr="00022725" w:rsidRDefault="00DF66B1" w:rsidP="00C47665">
      <w:pPr>
        <w:spacing w:after="0" w:line="240" w:lineRule="auto"/>
        <w:ind w:firstLine="709"/>
        <w:jc w:val="both"/>
        <w:rPr>
          <w:rFonts w:ascii="Times New Roman" w:hAnsi="Times New Roman" w:cs="Times New Roman"/>
          <w:b/>
          <w:bCs/>
          <w:sz w:val="28"/>
          <w:szCs w:val="28"/>
        </w:rPr>
      </w:pPr>
    </w:p>
    <w:p w14:paraId="5212E93F" w14:textId="3BA45B55" w:rsidR="00D51970" w:rsidRDefault="002517B5" w:rsidP="00C47665">
      <w:pPr>
        <w:spacing w:after="0" w:line="240" w:lineRule="auto"/>
        <w:ind w:firstLine="709"/>
        <w:jc w:val="both"/>
        <w:rPr>
          <w:rFonts w:ascii="Times New Roman" w:hAnsi="Times New Roman" w:cs="Times New Roman"/>
          <w:b/>
          <w:sz w:val="28"/>
          <w:szCs w:val="28"/>
        </w:rPr>
      </w:pPr>
      <w:r w:rsidRPr="002517B5">
        <w:rPr>
          <w:rFonts w:ascii="Times New Roman" w:hAnsi="Times New Roman" w:cs="Times New Roman"/>
          <w:b/>
          <w:sz w:val="28"/>
          <w:szCs w:val="28"/>
        </w:rPr>
        <w:t>3.4.4</w:t>
      </w:r>
      <w:r w:rsidR="00DF66B1" w:rsidRPr="002517B5">
        <w:rPr>
          <w:rFonts w:ascii="Times New Roman" w:hAnsi="Times New Roman" w:cs="Times New Roman"/>
          <w:b/>
          <w:sz w:val="28"/>
          <w:szCs w:val="28"/>
        </w:rPr>
        <w:t>.</w:t>
      </w:r>
      <w:r w:rsidR="00DF66B1" w:rsidRPr="00FD366E">
        <w:rPr>
          <w:rFonts w:ascii="Times New Roman" w:hAnsi="Times New Roman" w:cs="Times New Roman"/>
          <w:bCs/>
          <w:sz w:val="28"/>
          <w:szCs w:val="28"/>
        </w:rPr>
        <w:t xml:space="preserve"> </w:t>
      </w:r>
      <w:r w:rsidR="00DF66B1" w:rsidRPr="00F8734A">
        <w:rPr>
          <w:rFonts w:ascii="Times New Roman" w:hAnsi="Times New Roman" w:cs="Times New Roman"/>
          <w:b/>
          <w:sz w:val="28"/>
          <w:szCs w:val="28"/>
        </w:rPr>
        <w:t>Криволинейная прокидка</w:t>
      </w:r>
    </w:p>
    <w:p w14:paraId="2B5096A9" w14:textId="77777777" w:rsidR="00D51970" w:rsidRDefault="00D51970" w:rsidP="00C47665">
      <w:pPr>
        <w:spacing w:after="0" w:line="240" w:lineRule="auto"/>
        <w:ind w:firstLine="709"/>
        <w:jc w:val="both"/>
        <w:rPr>
          <w:rFonts w:ascii="Times New Roman" w:hAnsi="Times New Roman" w:cs="Times New Roman"/>
          <w:sz w:val="28"/>
          <w:szCs w:val="28"/>
        </w:rPr>
      </w:pPr>
    </w:p>
    <w:p w14:paraId="274FF169" w14:textId="14B59BF1"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Разнообразные очертания узора чаще всего требуют, не ровных прямых контуров и форм, а криволинейных. Криволинейная прокидка проходит сквозь основу по любой кривой линии, соответствующей замыслу художника. Фрагмент гобелена, который выполнен в технике «криволинейная прокидка», показан на рис. </w:t>
      </w:r>
      <w:r>
        <w:rPr>
          <w:rFonts w:ascii="Times New Roman" w:hAnsi="Times New Roman" w:cs="Times New Roman"/>
          <w:sz w:val="28"/>
          <w:szCs w:val="28"/>
        </w:rPr>
        <w:t>3.1</w:t>
      </w:r>
      <w:r w:rsidR="00D46115">
        <w:rPr>
          <w:rFonts w:ascii="Times New Roman" w:hAnsi="Times New Roman" w:cs="Times New Roman"/>
          <w:sz w:val="28"/>
          <w:szCs w:val="28"/>
        </w:rPr>
        <w:t>4</w:t>
      </w:r>
      <w:r w:rsidRPr="00022725">
        <w:rPr>
          <w:rFonts w:ascii="Times New Roman" w:hAnsi="Times New Roman" w:cs="Times New Roman"/>
          <w:sz w:val="28"/>
          <w:szCs w:val="28"/>
        </w:rPr>
        <w:t>.</w:t>
      </w:r>
    </w:p>
    <w:p w14:paraId="40ED174C" w14:textId="77777777" w:rsidR="00DF66B1" w:rsidRPr="00022725" w:rsidRDefault="00DF66B1" w:rsidP="00C47665">
      <w:pPr>
        <w:spacing w:line="240" w:lineRule="auto"/>
        <w:ind w:firstLine="709"/>
        <w:jc w:val="both"/>
        <w:rPr>
          <w:rFonts w:ascii="Times New Roman" w:hAnsi="Times New Roman" w:cs="Times New Roman"/>
          <w:sz w:val="28"/>
          <w:szCs w:val="28"/>
        </w:rPr>
      </w:pPr>
    </w:p>
    <w:p w14:paraId="62A38364" w14:textId="77777777" w:rsidR="00DF66B1" w:rsidRPr="00022725" w:rsidRDefault="00DF66B1" w:rsidP="00C47665">
      <w:pPr>
        <w:spacing w:line="240" w:lineRule="auto"/>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3C82E197" wp14:editId="04153B98">
            <wp:extent cx="3019425" cy="2419350"/>
            <wp:effectExtent l="0" t="0" r="9525" b="0"/>
            <wp:docPr id="139" name="Рисунок 13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
                    <pic:cNvPicPr>
                      <a:picLocks noChangeAspect="1" noChangeArrowheads="1"/>
                    </pic:cNvPicPr>
                  </pic:nvPicPr>
                  <pic:blipFill>
                    <a:blip r:embed="rId57">
                      <a:lum bright="-6000" contrast="42000"/>
                      <a:extLst>
                        <a:ext uri="{28A0092B-C50C-407E-A947-70E740481C1C}">
                          <a14:useLocalDpi xmlns:a14="http://schemas.microsoft.com/office/drawing/2010/main" val="0"/>
                        </a:ext>
                      </a:extLst>
                    </a:blip>
                    <a:srcRect/>
                    <a:stretch>
                      <a:fillRect/>
                    </a:stretch>
                  </pic:blipFill>
                  <pic:spPr bwMode="auto">
                    <a:xfrm>
                      <a:off x="0" y="0"/>
                      <a:ext cx="3019425" cy="2419350"/>
                    </a:xfrm>
                    <a:prstGeom prst="rect">
                      <a:avLst/>
                    </a:prstGeom>
                    <a:noFill/>
                    <a:ln>
                      <a:noFill/>
                    </a:ln>
                  </pic:spPr>
                </pic:pic>
              </a:graphicData>
            </a:graphic>
          </wp:inline>
        </w:drawing>
      </w:r>
    </w:p>
    <w:p w14:paraId="35F489CA"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0156EAE5" w14:textId="35857CE2" w:rsidR="00DF66B1" w:rsidRPr="00022725"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3.14.</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Фрагмент гобелена, выполненный с помощью приема «криволинейная прокидка»</w:t>
      </w:r>
    </w:p>
    <w:p w14:paraId="7E7E04DE"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438DA2E6"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Косая прокидка используется для выделения контура узора, а с помощью криволинейной прикидки ткутся фрагменты любых форм.</w:t>
      </w:r>
    </w:p>
    <w:p w14:paraId="2BAF264D"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0CF0D69F" w14:textId="55481472" w:rsidR="00D51970" w:rsidRDefault="002517B5" w:rsidP="00C47665">
      <w:pPr>
        <w:spacing w:after="0" w:line="240" w:lineRule="auto"/>
        <w:ind w:firstLine="709"/>
        <w:jc w:val="both"/>
        <w:rPr>
          <w:rFonts w:ascii="Times New Roman" w:hAnsi="Times New Roman" w:cs="Times New Roman"/>
          <w:sz w:val="28"/>
          <w:szCs w:val="28"/>
        </w:rPr>
      </w:pPr>
      <w:r w:rsidRPr="002517B5">
        <w:rPr>
          <w:rFonts w:ascii="Times New Roman" w:hAnsi="Times New Roman" w:cs="Times New Roman"/>
          <w:b/>
          <w:sz w:val="28"/>
          <w:szCs w:val="28"/>
        </w:rPr>
        <w:t>3.4.5</w:t>
      </w:r>
      <w:r>
        <w:rPr>
          <w:rFonts w:ascii="Times New Roman" w:hAnsi="Times New Roman" w:cs="Times New Roman"/>
          <w:bCs/>
          <w:sz w:val="28"/>
          <w:szCs w:val="28"/>
        </w:rPr>
        <w:t>.</w:t>
      </w:r>
      <w:r w:rsidR="00DF66B1" w:rsidRPr="00FD366E">
        <w:rPr>
          <w:rFonts w:ascii="Times New Roman" w:hAnsi="Times New Roman" w:cs="Times New Roman"/>
          <w:bCs/>
          <w:sz w:val="28"/>
          <w:szCs w:val="28"/>
        </w:rPr>
        <w:t xml:space="preserve"> </w:t>
      </w:r>
      <w:r w:rsidR="00DF66B1" w:rsidRPr="00F8734A">
        <w:rPr>
          <w:rFonts w:ascii="Times New Roman" w:hAnsi="Times New Roman" w:cs="Times New Roman"/>
          <w:b/>
          <w:sz w:val="28"/>
          <w:szCs w:val="28"/>
        </w:rPr>
        <w:t>Сокращенная и увеличенная прокидка</w:t>
      </w:r>
    </w:p>
    <w:p w14:paraId="0313B700" w14:textId="77777777" w:rsidR="00D51970" w:rsidRDefault="00D51970" w:rsidP="00C47665">
      <w:pPr>
        <w:spacing w:after="0" w:line="240" w:lineRule="auto"/>
        <w:ind w:firstLine="709"/>
        <w:jc w:val="both"/>
        <w:rPr>
          <w:rFonts w:ascii="Times New Roman" w:hAnsi="Times New Roman" w:cs="Times New Roman"/>
          <w:sz w:val="28"/>
          <w:szCs w:val="28"/>
        </w:rPr>
      </w:pPr>
    </w:p>
    <w:p w14:paraId="795D1C27" w14:textId="3526261B"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lastRenderedPageBreak/>
        <w:t xml:space="preserve">Для моделирования форм изображения, а также для выделения мягких переходов одного цвета в другой, или, наоборот, для создания ярких декоративных эффектов применяется сокращенные или увеличенные прокидки (рис. </w:t>
      </w:r>
      <w:r>
        <w:rPr>
          <w:rFonts w:ascii="Times New Roman" w:hAnsi="Times New Roman" w:cs="Times New Roman"/>
          <w:sz w:val="28"/>
          <w:szCs w:val="28"/>
        </w:rPr>
        <w:t>3.1</w:t>
      </w:r>
      <w:r w:rsidR="00D46115">
        <w:rPr>
          <w:rFonts w:ascii="Times New Roman" w:hAnsi="Times New Roman" w:cs="Times New Roman"/>
          <w:sz w:val="28"/>
          <w:szCs w:val="28"/>
        </w:rPr>
        <w:t>5</w:t>
      </w:r>
      <w:r w:rsidRPr="00022725">
        <w:rPr>
          <w:rFonts w:ascii="Times New Roman" w:hAnsi="Times New Roman" w:cs="Times New Roman"/>
          <w:sz w:val="28"/>
          <w:szCs w:val="28"/>
        </w:rPr>
        <w:t xml:space="preserve">). </w:t>
      </w:r>
    </w:p>
    <w:p w14:paraId="040E0F9D"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2A79AEDC" w14:textId="77777777" w:rsidR="00DF66B1" w:rsidRPr="00022725" w:rsidRDefault="00DF66B1" w:rsidP="00C47665">
      <w:pPr>
        <w:spacing w:after="0" w:line="240" w:lineRule="auto"/>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3D9BF29D" wp14:editId="22B733F3">
            <wp:extent cx="3638550" cy="1990725"/>
            <wp:effectExtent l="0" t="0" r="0" b="9525"/>
            <wp:docPr id="138" name="Рисунок 13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38550" cy="1990725"/>
                    </a:xfrm>
                    <a:prstGeom prst="rect">
                      <a:avLst/>
                    </a:prstGeom>
                    <a:noFill/>
                    <a:ln>
                      <a:noFill/>
                    </a:ln>
                  </pic:spPr>
                </pic:pic>
              </a:graphicData>
            </a:graphic>
          </wp:inline>
        </w:drawing>
      </w:r>
    </w:p>
    <w:p w14:paraId="193609F0"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4927F1C3" w14:textId="1390A20B" w:rsidR="00DF66B1"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3.15.</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Техника выполнения сокращенных прокидок</w:t>
      </w:r>
    </w:p>
    <w:p w14:paraId="2EA5375F" w14:textId="77777777" w:rsidR="00D46115" w:rsidRPr="00022725" w:rsidRDefault="00D46115" w:rsidP="00C47665">
      <w:pPr>
        <w:spacing w:after="0" w:line="240" w:lineRule="auto"/>
        <w:ind w:firstLine="709"/>
        <w:jc w:val="center"/>
        <w:rPr>
          <w:rFonts w:ascii="Times New Roman" w:hAnsi="Times New Roman" w:cs="Times New Roman"/>
          <w:sz w:val="28"/>
          <w:szCs w:val="28"/>
        </w:rPr>
      </w:pPr>
    </w:p>
    <w:p w14:paraId="1C729AD0" w14:textId="77777777"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При сокращении уточной прикидки уток захватывает небольшое число нитей основы, а при увеличении длины уточной прикидки – захватывается большее их число. Это позволяет мягко подчеркивать контуры рисунка, создавать светотеневые эффекты.</w:t>
      </w:r>
    </w:p>
    <w:p w14:paraId="73A9D049"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490E6D46" w14:textId="77777777" w:rsidR="00D51970" w:rsidRDefault="002517B5" w:rsidP="00C47665">
      <w:pPr>
        <w:spacing w:after="0" w:line="240" w:lineRule="auto"/>
        <w:ind w:firstLine="709"/>
        <w:jc w:val="both"/>
        <w:rPr>
          <w:rFonts w:ascii="Times New Roman" w:hAnsi="Times New Roman" w:cs="Times New Roman"/>
          <w:b/>
          <w:sz w:val="28"/>
          <w:szCs w:val="28"/>
        </w:rPr>
      </w:pPr>
      <w:r w:rsidRPr="002517B5">
        <w:rPr>
          <w:rFonts w:ascii="Times New Roman" w:hAnsi="Times New Roman" w:cs="Times New Roman"/>
          <w:b/>
          <w:sz w:val="28"/>
          <w:szCs w:val="28"/>
        </w:rPr>
        <w:t>3.4.6</w:t>
      </w:r>
      <w:r w:rsidR="00DF66B1" w:rsidRPr="002517B5">
        <w:rPr>
          <w:rFonts w:ascii="Times New Roman" w:hAnsi="Times New Roman" w:cs="Times New Roman"/>
          <w:b/>
          <w:sz w:val="28"/>
          <w:szCs w:val="28"/>
        </w:rPr>
        <w:t>.</w:t>
      </w:r>
      <w:r w:rsidR="00DF66B1" w:rsidRPr="00FD366E">
        <w:rPr>
          <w:rFonts w:ascii="Times New Roman" w:hAnsi="Times New Roman" w:cs="Times New Roman"/>
          <w:bCs/>
          <w:sz w:val="28"/>
          <w:szCs w:val="28"/>
        </w:rPr>
        <w:t xml:space="preserve"> </w:t>
      </w:r>
      <w:r w:rsidR="00DF66B1" w:rsidRPr="00F8734A">
        <w:rPr>
          <w:rFonts w:ascii="Times New Roman" w:hAnsi="Times New Roman" w:cs="Times New Roman"/>
          <w:b/>
          <w:sz w:val="28"/>
          <w:szCs w:val="28"/>
        </w:rPr>
        <w:t>Растяжка или штриховка</w:t>
      </w:r>
    </w:p>
    <w:p w14:paraId="3F4B389C" w14:textId="77777777" w:rsidR="00D51970" w:rsidRDefault="00D51970" w:rsidP="00C47665">
      <w:pPr>
        <w:spacing w:after="0" w:line="240" w:lineRule="auto"/>
        <w:ind w:firstLine="709"/>
        <w:jc w:val="both"/>
        <w:rPr>
          <w:rFonts w:ascii="Times New Roman" w:hAnsi="Times New Roman" w:cs="Times New Roman"/>
          <w:b/>
          <w:sz w:val="28"/>
          <w:szCs w:val="28"/>
        </w:rPr>
      </w:pPr>
    </w:p>
    <w:p w14:paraId="54A87F99" w14:textId="171ECE32"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 xml:space="preserve">В технике штриховки используется описанный выше прием ткачества, основанный на увеличении или сокращении числа перекрываемых утком нитей основы (рис. </w:t>
      </w:r>
      <w:r>
        <w:rPr>
          <w:rFonts w:ascii="Times New Roman" w:hAnsi="Times New Roman" w:cs="Times New Roman"/>
          <w:sz w:val="28"/>
          <w:szCs w:val="28"/>
        </w:rPr>
        <w:t>3.1</w:t>
      </w:r>
      <w:r w:rsidR="00D46115">
        <w:rPr>
          <w:rFonts w:ascii="Times New Roman" w:hAnsi="Times New Roman" w:cs="Times New Roman"/>
          <w:sz w:val="28"/>
          <w:szCs w:val="28"/>
        </w:rPr>
        <w:t>6</w:t>
      </w:r>
      <w:r w:rsidRPr="00022725">
        <w:rPr>
          <w:rFonts w:ascii="Times New Roman" w:hAnsi="Times New Roman" w:cs="Times New Roman"/>
          <w:sz w:val="28"/>
          <w:szCs w:val="28"/>
        </w:rPr>
        <w:t xml:space="preserve">). </w:t>
      </w:r>
    </w:p>
    <w:p w14:paraId="5F33ECD1"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6610FEC4" w14:textId="77777777" w:rsidR="00DF66B1" w:rsidRPr="00022725" w:rsidRDefault="00DF66B1" w:rsidP="00C47665">
      <w:pPr>
        <w:spacing w:after="0" w:line="240" w:lineRule="auto"/>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6950AC9E" wp14:editId="56FB2434">
            <wp:extent cx="2409825" cy="2419350"/>
            <wp:effectExtent l="0" t="0" r="9525" b="0"/>
            <wp:docPr id="137" name="Рисунок 137"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3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09825" cy="2419350"/>
                    </a:xfrm>
                    <a:prstGeom prst="rect">
                      <a:avLst/>
                    </a:prstGeom>
                    <a:noFill/>
                    <a:ln>
                      <a:noFill/>
                    </a:ln>
                  </pic:spPr>
                </pic:pic>
              </a:graphicData>
            </a:graphic>
          </wp:inline>
        </w:drawing>
      </w:r>
    </w:p>
    <w:p w14:paraId="350A942C"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71E33632" w14:textId="4FF42FC9" w:rsidR="00DF66B1"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3.16.</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Фрагмент гобелена, выполненный в технике простой штриховки</w:t>
      </w:r>
    </w:p>
    <w:p w14:paraId="34A310AE" w14:textId="77777777" w:rsidR="00DF66B1" w:rsidRPr="00022725" w:rsidRDefault="00DF66B1" w:rsidP="00C47665">
      <w:pPr>
        <w:spacing w:after="0" w:line="240" w:lineRule="auto"/>
        <w:ind w:firstLine="709"/>
        <w:jc w:val="center"/>
        <w:rPr>
          <w:rFonts w:ascii="Times New Roman" w:hAnsi="Times New Roman" w:cs="Times New Roman"/>
          <w:sz w:val="28"/>
          <w:szCs w:val="28"/>
        </w:rPr>
      </w:pPr>
    </w:p>
    <w:p w14:paraId="6EC3A811"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lastRenderedPageBreak/>
        <w:t>Эта техника ручного ткачества очень часто применялась как в древних шпалерах, так и в современных гобеленах.</w:t>
      </w:r>
    </w:p>
    <w:p w14:paraId="6313919B" w14:textId="0934C2AD"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Последовательность ткачества в технике свободной штриховки показана на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3.1</w:t>
      </w:r>
      <w:r w:rsidR="00D46115">
        <w:rPr>
          <w:rFonts w:ascii="Times New Roman" w:hAnsi="Times New Roman" w:cs="Times New Roman"/>
          <w:sz w:val="28"/>
          <w:szCs w:val="28"/>
        </w:rPr>
        <w:t>7</w:t>
      </w:r>
      <w:r w:rsidRPr="00022725">
        <w:rPr>
          <w:rFonts w:ascii="Times New Roman" w:hAnsi="Times New Roman" w:cs="Times New Roman"/>
          <w:sz w:val="28"/>
          <w:szCs w:val="28"/>
        </w:rPr>
        <w:t xml:space="preserve">. Это более сложная техника ткачества, чем простая штриховка. Но она позволяет создавать объём на плоскости тканого гобелена, иллюзию пространства и движения. </w:t>
      </w:r>
    </w:p>
    <w:p w14:paraId="00C5C3D9"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3DF71BD2" w14:textId="77777777" w:rsidR="00DF66B1" w:rsidRPr="00022725" w:rsidRDefault="00DF66B1" w:rsidP="00C47665">
      <w:pPr>
        <w:spacing w:after="0"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65408" behindDoc="0" locked="0" layoutInCell="1" allowOverlap="1" wp14:anchorId="7BA8D3ED" wp14:editId="16D720AA">
                <wp:simplePos x="0" y="0"/>
                <wp:positionH relativeFrom="column">
                  <wp:posOffset>3089910</wp:posOffset>
                </wp:positionH>
                <wp:positionV relativeFrom="paragraph">
                  <wp:posOffset>2078355</wp:posOffset>
                </wp:positionV>
                <wp:extent cx="415925" cy="325120"/>
                <wp:effectExtent l="3810" t="1905" r="0" b="0"/>
                <wp:wrapNone/>
                <wp:docPr id="149" name="Надпись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F43E72" w14:textId="77777777" w:rsidR="00184805" w:rsidRPr="003634E7" w:rsidRDefault="00184805" w:rsidP="00DF66B1">
                            <w:pPr>
                              <w:rPr>
                                <w:sz w:val="28"/>
                                <w:szCs w:val="28"/>
                              </w:rPr>
                            </w:pPr>
                            <w:r w:rsidRPr="00BC0DFD">
                              <w:rPr>
                                <w:sz w:val="32"/>
                                <w:szCs w:val="32"/>
                              </w:rPr>
                              <w:t>б</w:t>
                            </w:r>
                            <w:r w:rsidRPr="003634E7">
                              <w:rPr>
                                <w:sz w:val="2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A8D3ED" id="Надпись 149" o:spid="_x0000_s1032" type="#_x0000_t202" style="position:absolute;left:0;text-align:left;margin-left:243.3pt;margin-top:163.65pt;width:32.75pt;height:25.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" stroked="f">
                <v:textbox style="mso-fit-shape-to-text:t">
                  <w:txbxContent>
                    <w:p w14:paraId="74F43E72" w14:textId="77777777" w:rsidR="00184805" w:rsidRPr="003634E7" w:rsidRDefault="00184805" w:rsidP="00DF66B1">
                      <w:pPr>
                        <w:rPr>
                          <w:sz w:val="28"/>
                          <w:szCs w:val="28"/>
                        </w:rPr>
                      </w:pPr>
                      <w:r w:rsidRPr="00BC0DFD">
                        <w:rPr>
                          <w:sz w:val="32"/>
                          <w:szCs w:val="32"/>
                        </w:rPr>
                        <w:t>б</w:t>
                      </w:r>
                      <w:r w:rsidRPr="003634E7">
                        <w:rPr>
                          <w:sz w:val="28"/>
                          <w:szCs w:val="28"/>
                        </w:rPr>
                        <w:t>)</w:t>
                      </w:r>
                    </w:p>
                  </w:txbxContent>
                </v:textbox>
              </v:shape>
            </w:pict>
          </mc:Fallback>
        </mc:AlternateContent>
      </w:r>
      <w:r w:rsidRPr="00022725">
        <w:rPr>
          <w:rFonts w:ascii="Times New Roman" w:hAnsi="Times New Roman" w:cs="Times New Roman"/>
          <w:noProof/>
          <w:sz w:val="28"/>
          <w:szCs w:val="28"/>
          <w:lang w:eastAsia="ru-RU"/>
        </w:rPr>
        <mc:AlternateContent>
          <mc:Choice Requires="wps">
            <w:drawing>
              <wp:anchor distT="45720" distB="45720" distL="114300" distR="114300" simplePos="0" relativeHeight="251666432" behindDoc="0" locked="0" layoutInCell="1" allowOverlap="1" wp14:anchorId="560CCD15" wp14:editId="442488BA">
                <wp:simplePos x="0" y="0"/>
                <wp:positionH relativeFrom="column">
                  <wp:posOffset>3089910</wp:posOffset>
                </wp:positionH>
                <wp:positionV relativeFrom="paragraph">
                  <wp:posOffset>4695825</wp:posOffset>
                </wp:positionV>
                <wp:extent cx="415925" cy="325120"/>
                <wp:effectExtent l="3810" t="0" r="0" b="0"/>
                <wp:wrapNone/>
                <wp:docPr id="148" name="Надпись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40737" w14:textId="77777777" w:rsidR="00184805" w:rsidRPr="003634E7" w:rsidRDefault="00184805" w:rsidP="00DF66B1">
                            <w:pPr>
                              <w:rPr>
                                <w:sz w:val="28"/>
                                <w:szCs w:val="28"/>
                              </w:rPr>
                            </w:pPr>
                            <w:r>
                              <w:rPr>
                                <w:sz w:val="32"/>
                                <w:szCs w:val="32"/>
                              </w:rPr>
                              <w:t>в</w:t>
                            </w:r>
                            <w:r w:rsidRPr="003634E7">
                              <w:rPr>
                                <w:sz w:val="28"/>
                                <w:szCs w:val="2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0CCD15" id="Надпись 148" o:spid="_x0000_s1033" type="#_x0000_t202" style="position:absolute;left:0;text-align:left;margin-left:243.3pt;margin-top:369.75pt;width:32.75pt;height:25.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" stroked="f">
                <v:textbox style="mso-fit-shape-to-text:t">
                  <w:txbxContent>
                    <w:p w14:paraId="50C40737" w14:textId="77777777" w:rsidR="00184805" w:rsidRPr="003634E7" w:rsidRDefault="00184805" w:rsidP="00DF66B1">
                      <w:pPr>
                        <w:rPr>
                          <w:sz w:val="28"/>
                          <w:szCs w:val="28"/>
                        </w:rPr>
                      </w:pPr>
                      <w:r>
                        <w:rPr>
                          <w:sz w:val="32"/>
                          <w:szCs w:val="32"/>
                        </w:rPr>
                        <w:t>в</w:t>
                      </w:r>
                      <w:r w:rsidRPr="003634E7">
                        <w:rPr>
                          <w:sz w:val="28"/>
                          <w:szCs w:val="28"/>
                        </w:rPr>
                        <w:t>)</w:t>
                      </w:r>
                    </w:p>
                  </w:txbxContent>
                </v:textbox>
              </v:shape>
            </w:pict>
          </mc:Fallback>
        </mc:AlternateContent>
      </w:r>
      <w:r w:rsidRPr="00022725">
        <w:rPr>
          <w:rFonts w:ascii="Times New Roman" w:hAnsi="Times New Roman" w:cs="Times New Roman"/>
          <w:noProof/>
          <w:sz w:val="28"/>
          <w:szCs w:val="28"/>
          <w:lang w:eastAsia="ru-RU"/>
        </w:rPr>
        <w:drawing>
          <wp:inline distT="0" distB="0" distL="0" distR="0" wp14:anchorId="489E2934" wp14:editId="769F7D5D">
            <wp:extent cx="2914650" cy="5038725"/>
            <wp:effectExtent l="0" t="0" r="0" b="9525"/>
            <wp:docPr id="136" name="Рисунок 13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14650" cy="5038725"/>
                    </a:xfrm>
                    <a:prstGeom prst="rect">
                      <a:avLst/>
                    </a:prstGeom>
                    <a:noFill/>
                    <a:ln>
                      <a:noFill/>
                    </a:ln>
                  </pic:spPr>
                </pic:pic>
              </a:graphicData>
            </a:graphic>
          </wp:inline>
        </w:drawing>
      </w:r>
    </w:p>
    <w:p w14:paraId="4BF325C6" w14:textId="1D290387" w:rsidR="00DF66B1" w:rsidRPr="00022725"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3.17.</w:t>
      </w:r>
      <w:r w:rsidRPr="00022725">
        <w:rPr>
          <w:rFonts w:ascii="Times New Roman" w:hAnsi="Times New Roman" w:cs="Times New Roman"/>
          <w:noProof/>
          <w:sz w:val="28"/>
          <w:szCs w:val="28"/>
        </w:rPr>
        <w:t xml:space="preserve"> </w:t>
      </w:r>
      <w:r w:rsidR="00DF66B1">
        <w:rPr>
          <w:rFonts w:ascii="Times New Roman" w:hAnsi="Times New Roman" w:cs="Times New Roman"/>
          <w:sz w:val="28"/>
          <w:szCs w:val="28"/>
        </w:rPr>
        <w:t>–</w:t>
      </w:r>
      <w:r w:rsidR="00DF66B1" w:rsidRPr="00022725">
        <w:rPr>
          <w:rFonts w:ascii="Times New Roman" w:hAnsi="Times New Roman" w:cs="Times New Roman"/>
          <w:sz w:val="28"/>
          <w:szCs w:val="28"/>
        </w:rPr>
        <w:t xml:space="preserve"> Последовательность ткачества в технике свободной штриховки</w:t>
      </w:r>
    </w:p>
    <w:p w14:paraId="49FD041B"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0A935E39" w14:textId="580ED211" w:rsidR="00DF66B1" w:rsidRPr="009E5559"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022725">
        <w:rPr>
          <w:rFonts w:ascii="Times New Roman" w:hAnsi="Times New Roman" w:cs="Times New Roman"/>
          <w:sz w:val="28"/>
          <w:szCs w:val="28"/>
        </w:rPr>
        <w:t xml:space="preserve"> технике свободной штриховки процесс ткачества гобелена происходит не по горизонтали, а по фигурной линии фрагмента узора гобелена. Как видно из рис. </w:t>
      </w:r>
      <w:r>
        <w:rPr>
          <w:rFonts w:ascii="Times New Roman" w:hAnsi="Times New Roman" w:cs="Times New Roman"/>
          <w:sz w:val="28"/>
          <w:szCs w:val="28"/>
        </w:rPr>
        <w:t>3.1</w:t>
      </w:r>
      <w:r w:rsidR="00D46115">
        <w:rPr>
          <w:rFonts w:ascii="Times New Roman" w:hAnsi="Times New Roman" w:cs="Times New Roman"/>
          <w:sz w:val="28"/>
          <w:szCs w:val="28"/>
        </w:rPr>
        <w:t>6</w:t>
      </w:r>
      <w:r w:rsidRPr="00022725">
        <w:rPr>
          <w:rFonts w:ascii="Times New Roman" w:hAnsi="Times New Roman" w:cs="Times New Roman"/>
          <w:sz w:val="28"/>
          <w:szCs w:val="28"/>
        </w:rPr>
        <w:t xml:space="preserve"> и </w:t>
      </w:r>
      <w:r>
        <w:rPr>
          <w:rFonts w:ascii="Times New Roman" w:hAnsi="Times New Roman" w:cs="Times New Roman"/>
          <w:sz w:val="28"/>
          <w:szCs w:val="28"/>
        </w:rPr>
        <w:t>рис. 3.1</w:t>
      </w:r>
      <w:r w:rsidR="00D46115">
        <w:rPr>
          <w:rFonts w:ascii="Times New Roman" w:hAnsi="Times New Roman" w:cs="Times New Roman"/>
          <w:sz w:val="28"/>
          <w:szCs w:val="28"/>
        </w:rPr>
        <w:t>7</w:t>
      </w:r>
      <w:r w:rsidRPr="00022725">
        <w:rPr>
          <w:rFonts w:ascii="Times New Roman" w:hAnsi="Times New Roman" w:cs="Times New Roman"/>
          <w:sz w:val="28"/>
          <w:szCs w:val="28"/>
        </w:rPr>
        <w:t xml:space="preserve"> здесь также используется техника ткачества с просветами.</w:t>
      </w:r>
    </w:p>
    <w:p w14:paraId="52925F16" w14:textId="7C1A33C0"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Ткачество гобелена техникой штрихов дает более интересный декоративный эффект на поверхности гобелена, чем гладкое горизонтальное ткачество. Искусно подобрав оттенки цвета, можно с помощью штрихов создать иллюзию объемной формы вытканного фрагмента. Образец гобелена, вытканный в технике свободной штриховки показан на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3.1</w:t>
      </w:r>
      <w:r w:rsidR="00D46115">
        <w:rPr>
          <w:rFonts w:ascii="Times New Roman" w:hAnsi="Times New Roman" w:cs="Times New Roman"/>
          <w:sz w:val="28"/>
          <w:szCs w:val="28"/>
        </w:rPr>
        <w:t>8</w:t>
      </w:r>
      <w:r>
        <w:rPr>
          <w:rFonts w:ascii="Times New Roman" w:hAnsi="Times New Roman" w:cs="Times New Roman"/>
          <w:sz w:val="28"/>
          <w:szCs w:val="28"/>
        </w:rPr>
        <w:t>.</w:t>
      </w:r>
    </w:p>
    <w:p w14:paraId="5456B98A" w14:textId="77777777" w:rsidR="00DF66B1" w:rsidRDefault="00DF66B1" w:rsidP="00C47665">
      <w:pPr>
        <w:spacing w:after="0" w:line="240" w:lineRule="auto"/>
        <w:ind w:firstLine="709"/>
        <w:jc w:val="both"/>
        <w:rPr>
          <w:rFonts w:ascii="Times New Roman" w:hAnsi="Times New Roman" w:cs="Times New Roman"/>
          <w:sz w:val="28"/>
          <w:szCs w:val="28"/>
        </w:rPr>
      </w:pPr>
    </w:p>
    <w:p w14:paraId="1E18C837" w14:textId="77777777" w:rsidR="00DF66B1" w:rsidRPr="00022725" w:rsidRDefault="00DF66B1" w:rsidP="00C47665">
      <w:pPr>
        <w:spacing w:line="240" w:lineRule="auto"/>
        <w:ind w:firstLine="709"/>
        <w:jc w:val="center"/>
        <w:rPr>
          <w:rFonts w:ascii="Times New Roman" w:hAnsi="Times New Roman" w:cs="Times New Roman"/>
          <w:color w:val="000000"/>
          <w:sz w:val="28"/>
          <w:szCs w:val="28"/>
        </w:rPr>
      </w:pPr>
      <w:r w:rsidRPr="00022725">
        <w:rPr>
          <w:rFonts w:ascii="Times New Roman" w:hAnsi="Times New Roman" w:cs="Times New Roman"/>
          <w:noProof/>
          <w:sz w:val="28"/>
          <w:szCs w:val="28"/>
          <w:lang w:eastAsia="ru-RU"/>
        </w:rPr>
        <w:lastRenderedPageBreak/>
        <w:drawing>
          <wp:inline distT="0" distB="0" distL="0" distR="0" wp14:anchorId="5F9951F1" wp14:editId="17E97FD1">
            <wp:extent cx="3076575" cy="3114675"/>
            <wp:effectExtent l="0" t="0" r="9525" b="952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76575" cy="3114675"/>
                    </a:xfrm>
                    <a:prstGeom prst="rect">
                      <a:avLst/>
                    </a:prstGeom>
                    <a:noFill/>
                    <a:ln>
                      <a:noFill/>
                    </a:ln>
                  </pic:spPr>
                </pic:pic>
              </a:graphicData>
            </a:graphic>
          </wp:inline>
        </w:drawing>
      </w:r>
    </w:p>
    <w:p w14:paraId="37C59ABB" w14:textId="53CB0276" w:rsidR="00DF66B1" w:rsidRDefault="008F34E6" w:rsidP="00C47665">
      <w:pPr>
        <w:spacing w:line="240" w:lineRule="auto"/>
        <w:ind w:firstLine="709"/>
        <w:jc w:val="center"/>
        <w:rPr>
          <w:rFonts w:ascii="Times New Roman" w:hAnsi="Times New Roman" w:cs="Times New Roman"/>
          <w:color w:val="000000"/>
          <w:sz w:val="28"/>
          <w:szCs w:val="28"/>
        </w:rPr>
      </w:pPr>
      <w:r>
        <w:rPr>
          <w:rFonts w:ascii="Times New Roman" w:hAnsi="Times New Roman" w:cs="Times New Roman"/>
          <w:sz w:val="28"/>
          <w:szCs w:val="28"/>
        </w:rPr>
        <w:t>Рис. 3.18.</w:t>
      </w:r>
      <w:r w:rsidRPr="00022725">
        <w:rPr>
          <w:rFonts w:ascii="Times New Roman" w:hAnsi="Times New Roman" w:cs="Times New Roman"/>
          <w:noProof/>
          <w:sz w:val="28"/>
          <w:szCs w:val="28"/>
        </w:rPr>
        <w:t xml:space="preserve"> </w:t>
      </w:r>
      <w:r w:rsidR="00DF66B1" w:rsidRPr="00CF75F4">
        <w:rPr>
          <w:rFonts w:ascii="Times New Roman" w:hAnsi="Times New Roman" w:cs="Times New Roman"/>
          <w:color w:val="000000"/>
          <w:sz w:val="28"/>
          <w:szCs w:val="28"/>
        </w:rPr>
        <w:t>Техника штриховки с использованием контрастных нитей</w:t>
      </w:r>
    </w:p>
    <w:p w14:paraId="32CDCCFA" w14:textId="77777777" w:rsidR="00DF66B1" w:rsidRPr="00022725" w:rsidRDefault="00DF66B1" w:rsidP="00C47665">
      <w:pPr>
        <w:spacing w:line="240" w:lineRule="auto"/>
        <w:ind w:firstLine="709"/>
        <w:jc w:val="center"/>
        <w:rPr>
          <w:rFonts w:ascii="Times New Roman" w:hAnsi="Times New Roman" w:cs="Times New Roman"/>
          <w:color w:val="000000"/>
          <w:sz w:val="28"/>
          <w:szCs w:val="28"/>
        </w:rPr>
      </w:pPr>
    </w:p>
    <w:p w14:paraId="1C3D72E2"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Наряду с вышеописанным простейшим приемом штриховки используются другие приемы, основанные на различном сочетании длинных и коротких прокидок уточной нити. Рассмотрим их подробнее.</w:t>
      </w:r>
    </w:p>
    <w:p w14:paraId="7C6CF654" w14:textId="77777777" w:rsidR="00DF66B1" w:rsidRPr="00022725" w:rsidRDefault="00DF66B1" w:rsidP="00C47665">
      <w:pPr>
        <w:spacing w:after="0" w:line="240" w:lineRule="auto"/>
        <w:ind w:firstLine="709"/>
        <w:jc w:val="both"/>
        <w:rPr>
          <w:rFonts w:ascii="Times New Roman" w:hAnsi="Times New Roman" w:cs="Times New Roman"/>
          <w:sz w:val="28"/>
          <w:szCs w:val="28"/>
        </w:rPr>
      </w:pPr>
    </w:p>
    <w:p w14:paraId="305353CB" w14:textId="77777777" w:rsidR="00D51970" w:rsidRDefault="002517B5" w:rsidP="00C47665">
      <w:pPr>
        <w:spacing w:after="0" w:line="240" w:lineRule="auto"/>
        <w:ind w:firstLine="709"/>
        <w:jc w:val="both"/>
        <w:rPr>
          <w:rFonts w:ascii="Times New Roman" w:hAnsi="Times New Roman" w:cs="Times New Roman"/>
          <w:b/>
          <w:sz w:val="28"/>
          <w:szCs w:val="28"/>
        </w:rPr>
      </w:pPr>
      <w:r w:rsidRPr="002517B5">
        <w:rPr>
          <w:rFonts w:ascii="Times New Roman" w:hAnsi="Times New Roman" w:cs="Times New Roman"/>
          <w:b/>
          <w:sz w:val="28"/>
          <w:szCs w:val="28"/>
        </w:rPr>
        <w:t>3.4.7</w:t>
      </w:r>
      <w:r w:rsidR="00DF66B1" w:rsidRPr="002517B5">
        <w:rPr>
          <w:rFonts w:ascii="Times New Roman" w:hAnsi="Times New Roman" w:cs="Times New Roman"/>
          <w:b/>
          <w:sz w:val="28"/>
          <w:szCs w:val="28"/>
        </w:rPr>
        <w:t>.</w:t>
      </w:r>
      <w:r w:rsidR="00DF66B1" w:rsidRPr="00FD366E">
        <w:rPr>
          <w:rFonts w:ascii="Times New Roman" w:hAnsi="Times New Roman" w:cs="Times New Roman"/>
          <w:bCs/>
          <w:sz w:val="28"/>
          <w:szCs w:val="28"/>
        </w:rPr>
        <w:t xml:space="preserve"> </w:t>
      </w:r>
      <w:r w:rsidR="00DF66B1" w:rsidRPr="00F8734A">
        <w:rPr>
          <w:rFonts w:ascii="Times New Roman" w:hAnsi="Times New Roman" w:cs="Times New Roman"/>
          <w:b/>
          <w:sz w:val="28"/>
          <w:szCs w:val="28"/>
        </w:rPr>
        <w:t>Лесенка или ступенька</w:t>
      </w:r>
    </w:p>
    <w:p w14:paraId="4465BADC" w14:textId="77777777" w:rsidR="00D51970" w:rsidRDefault="00D51970" w:rsidP="00C47665">
      <w:pPr>
        <w:spacing w:after="0" w:line="240" w:lineRule="auto"/>
        <w:ind w:firstLine="709"/>
        <w:jc w:val="both"/>
        <w:rPr>
          <w:rFonts w:ascii="Times New Roman" w:hAnsi="Times New Roman" w:cs="Times New Roman"/>
          <w:b/>
          <w:sz w:val="28"/>
          <w:szCs w:val="28"/>
        </w:rPr>
      </w:pPr>
    </w:p>
    <w:p w14:paraId="7B32F77D" w14:textId="010EA764"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Этот прием ткачества применяется там, где необходимо передать четкие геометрические формы ткацкого рисунка. Он получается при регулярном повторении или сокращении в 2 – 3-х зевах длины прокидок уточной нити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3.1</w:t>
      </w:r>
      <w:r w:rsidR="00D46115">
        <w:rPr>
          <w:rFonts w:ascii="Times New Roman" w:hAnsi="Times New Roman" w:cs="Times New Roman"/>
          <w:sz w:val="28"/>
          <w:szCs w:val="28"/>
        </w:rPr>
        <w:t>9</w:t>
      </w:r>
      <w:r w:rsidRPr="00022725">
        <w:rPr>
          <w:rFonts w:ascii="Times New Roman" w:hAnsi="Times New Roman" w:cs="Times New Roman"/>
          <w:sz w:val="28"/>
          <w:szCs w:val="28"/>
        </w:rPr>
        <w:t>).</w:t>
      </w:r>
    </w:p>
    <w:p w14:paraId="6D4D63BA" w14:textId="77777777" w:rsidR="00DF66B1" w:rsidRPr="00022725" w:rsidRDefault="00DF66B1" w:rsidP="00C47665">
      <w:pPr>
        <w:spacing w:line="240" w:lineRule="auto"/>
        <w:ind w:firstLine="709"/>
        <w:jc w:val="both"/>
        <w:rPr>
          <w:rFonts w:ascii="Times New Roman" w:hAnsi="Times New Roman" w:cs="Times New Roman"/>
          <w:sz w:val="28"/>
          <w:szCs w:val="28"/>
        </w:rPr>
      </w:pPr>
    </w:p>
    <w:p w14:paraId="4CF7D75F" w14:textId="77777777" w:rsidR="00DF66B1" w:rsidRPr="00022725" w:rsidRDefault="00DF66B1" w:rsidP="00C4766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73D932AA" wp14:editId="6E79975F">
            <wp:extent cx="3743325" cy="2581275"/>
            <wp:effectExtent l="0" t="0" r="9525" b="9525"/>
            <wp:docPr id="133" name="Рисунок 133"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3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743325" cy="2581275"/>
                    </a:xfrm>
                    <a:prstGeom prst="rect">
                      <a:avLst/>
                    </a:prstGeom>
                    <a:noFill/>
                    <a:ln>
                      <a:noFill/>
                    </a:ln>
                  </pic:spPr>
                </pic:pic>
              </a:graphicData>
            </a:graphic>
          </wp:inline>
        </w:drawing>
      </w:r>
    </w:p>
    <w:p w14:paraId="5B0E3AA4" w14:textId="77777777" w:rsidR="00DF66B1" w:rsidRPr="00022725" w:rsidRDefault="00DF66B1" w:rsidP="00C47665">
      <w:pPr>
        <w:spacing w:line="240" w:lineRule="auto"/>
        <w:ind w:firstLine="709"/>
        <w:jc w:val="both"/>
        <w:rPr>
          <w:rFonts w:ascii="Times New Roman" w:hAnsi="Times New Roman" w:cs="Times New Roman"/>
          <w:sz w:val="28"/>
          <w:szCs w:val="28"/>
        </w:rPr>
      </w:pPr>
    </w:p>
    <w:p w14:paraId="4BEC8B55" w14:textId="4509EA1D" w:rsidR="00DF66B1" w:rsidRPr="00022725" w:rsidRDefault="008F34E6" w:rsidP="00C47665">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Рис. 3.19</w:t>
      </w:r>
      <w:r w:rsidR="00DF66B1" w:rsidRPr="00022725">
        <w:rPr>
          <w:rFonts w:ascii="Times New Roman" w:hAnsi="Times New Roman" w:cs="Times New Roman"/>
          <w:sz w:val="28"/>
          <w:szCs w:val="28"/>
        </w:rPr>
        <w:t>. Фрагмент гобелена, выполненный в технике ткачества «лесенка»</w:t>
      </w:r>
    </w:p>
    <w:p w14:paraId="4CAA08FB" w14:textId="77777777" w:rsidR="00DF66B1" w:rsidRPr="00022725" w:rsidRDefault="00DF66B1" w:rsidP="00C47665">
      <w:pPr>
        <w:spacing w:line="240" w:lineRule="auto"/>
        <w:ind w:firstLine="709"/>
        <w:jc w:val="both"/>
        <w:rPr>
          <w:rFonts w:ascii="Times New Roman" w:hAnsi="Times New Roman" w:cs="Times New Roman"/>
          <w:sz w:val="28"/>
          <w:szCs w:val="28"/>
        </w:rPr>
      </w:pPr>
    </w:p>
    <w:p w14:paraId="5B76308C" w14:textId="77777777" w:rsidR="00D51970" w:rsidRDefault="002517B5" w:rsidP="00C47665">
      <w:pPr>
        <w:spacing w:after="0" w:line="240" w:lineRule="auto"/>
        <w:ind w:firstLine="709"/>
        <w:jc w:val="both"/>
        <w:rPr>
          <w:rFonts w:ascii="Times New Roman" w:hAnsi="Times New Roman" w:cs="Times New Roman"/>
          <w:b/>
          <w:sz w:val="28"/>
          <w:szCs w:val="28"/>
        </w:rPr>
      </w:pPr>
      <w:r w:rsidRPr="002517B5">
        <w:rPr>
          <w:rFonts w:ascii="Times New Roman" w:hAnsi="Times New Roman" w:cs="Times New Roman"/>
          <w:b/>
          <w:sz w:val="28"/>
          <w:szCs w:val="28"/>
        </w:rPr>
        <w:t>3.4.8</w:t>
      </w:r>
      <w:r w:rsidR="00DF66B1" w:rsidRPr="002517B5">
        <w:rPr>
          <w:rFonts w:ascii="Times New Roman" w:hAnsi="Times New Roman" w:cs="Times New Roman"/>
          <w:b/>
          <w:sz w:val="28"/>
          <w:szCs w:val="28"/>
        </w:rPr>
        <w:t>.</w:t>
      </w:r>
      <w:r w:rsidR="00DF66B1" w:rsidRPr="00F8734A">
        <w:rPr>
          <w:rFonts w:ascii="Times New Roman" w:hAnsi="Times New Roman" w:cs="Times New Roman"/>
          <w:b/>
          <w:sz w:val="28"/>
          <w:szCs w:val="28"/>
        </w:rPr>
        <w:t xml:space="preserve"> Зубцы</w:t>
      </w:r>
    </w:p>
    <w:p w14:paraId="5D6A5598" w14:textId="77777777" w:rsidR="00D51970" w:rsidRDefault="00D51970" w:rsidP="00C47665">
      <w:pPr>
        <w:spacing w:after="0" w:line="240" w:lineRule="auto"/>
        <w:ind w:firstLine="709"/>
        <w:jc w:val="both"/>
        <w:rPr>
          <w:rFonts w:ascii="Times New Roman" w:hAnsi="Times New Roman" w:cs="Times New Roman"/>
          <w:b/>
          <w:sz w:val="28"/>
          <w:szCs w:val="28"/>
        </w:rPr>
      </w:pPr>
    </w:p>
    <w:p w14:paraId="12F87E70" w14:textId="77777777" w:rsidR="002709EB"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Существует еще один прием, используемый при ткачестве геометрических форм. Он называется ткачество «зубцами»</w:t>
      </w:r>
      <w:r w:rsidR="00D46115">
        <w:rPr>
          <w:rFonts w:ascii="Times New Roman" w:hAnsi="Times New Roman" w:cs="Times New Roman"/>
          <w:sz w:val="28"/>
          <w:szCs w:val="28"/>
        </w:rPr>
        <w:t xml:space="preserve"> (рис. 3.20)</w:t>
      </w:r>
      <w:r w:rsidRPr="00022725">
        <w:rPr>
          <w:rFonts w:ascii="Times New Roman" w:hAnsi="Times New Roman" w:cs="Times New Roman"/>
          <w:sz w:val="28"/>
          <w:szCs w:val="28"/>
        </w:rPr>
        <w:t xml:space="preserve">. </w:t>
      </w:r>
    </w:p>
    <w:p w14:paraId="3043E316" w14:textId="77777777" w:rsidR="002709EB" w:rsidRDefault="002709EB" w:rsidP="00C47665">
      <w:pPr>
        <w:spacing w:after="0" w:line="240" w:lineRule="auto"/>
        <w:ind w:firstLine="709"/>
        <w:jc w:val="both"/>
        <w:rPr>
          <w:rFonts w:ascii="Times New Roman" w:hAnsi="Times New Roman" w:cs="Times New Roman"/>
          <w:sz w:val="28"/>
          <w:szCs w:val="28"/>
        </w:rPr>
      </w:pPr>
    </w:p>
    <w:p w14:paraId="6C21244D" w14:textId="77777777" w:rsidR="002709EB" w:rsidRPr="00022725" w:rsidRDefault="002709EB" w:rsidP="002709EB">
      <w:pPr>
        <w:spacing w:after="0" w:line="240" w:lineRule="auto"/>
        <w:ind w:firstLine="709"/>
        <w:jc w:val="both"/>
        <w:rPr>
          <w:rFonts w:ascii="Times New Roman" w:hAnsi="Times New Roman" w:cs="Times New Roman"/>
          <w:sz w:val="28"/>
          <w:szCs w:val="28"/>
        </w:rPr>
      </w:pPr>
    </w:p>
    <w:p w14:paraId="4E7A7CAE" w14:textId="77777777" w:rsidR="002709EB" w:rsidRPr="00022725" w:rsidRDefault="002709EB" w:rsidP="002709EB">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62FC6FD7" wp14:editId="095B7E80">
            <wp:extent cx="3142981" cy="2130949"/>
            <wp:effectExtent l="0" t="0" r="635" b="3175"/>
            <wp:docPr id="34" name="Рисунок 34"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151601" cy="2136793"/>
                    </a:xfrm>
                    <a:prstGeom prst="rect">
                      <a:avLst/>
                    </a:prstGeom>
                    <a:noFill/>
                    <a:ln>
                      <a:noFill/>
                    </a:ln>
                  </pic:spPr>
                </pic:pic>
              </a:graphicData>
            </a:graphic>
          </wp:inline>
        </w:drawing>
      </w:r>
    </w:p>
    <w:p w14:paraId="4C0E0FD4" w14:textId="77777777" w:rsidR="002709EB" w:rsidRDefault="002709EB" w:rsidP="002709EB">
      <w:pPr>
        <w:spacing w:line="240" w:lineRule="auto"/>
        <w:ind w:firstLine="709"/>
        <w:jc w:val="center"/>
        <w:rPr>
          <w:rFonts w:ascii="Times New Roman" w:hAnsi="Times New Roman" w:cs="Times New Roman"/>
          <w:sz w:val="28"/>
          <w:szCs w:val="28"/>
        </w:rPr>
      </w:pPr>
    </w:p>
    <w:p w14:paraId="52821214" w14:textId="77777777" w:rsidR="002709EB" w:rsidRDefault="002709EB" w:rsidP="002709EB">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3.20.</w:t>
      </w:r>
      <w:r w:rsidRPr="00022725">
        <w:rPr>
          <w:rFonts w:ascii="Times New Roman" w:hAnsi="Times New Roman" w:cs="Times New Roman"/>
          <w:noProof/>
          <w:sz w:val="28"/>
          <w:szCs w:val="28"/>
        </w:rPr>
        <w:t xml:space="preserve"> </w:t>
      </w:r>
      <w:r>
        <w:rPr>
          <w:rFonts w:ascii="Times New Roman" w:hAnsi="Times New Roman" w:cs="Times New Roman"/>
          <w:sz w:val="28"/>
          <w:szCs w:val="28"/>
        </w:rPr>
        <w:t>–</w:t>
      </w:r>
      <w:r w:rsidRPr="00022725">
        <w:rPr>
          <w:rFonts w:ascii="Times New Roman" w:hAnsi="Times New Roman" w:cs="Times New Roman"/>
          <w:sz w:val="28"/>
          <w:szCs w:val="28"/>
        </w:rPr>
        <w:t xml:space="preserve"> Техника ткачества приемом «зубцы»</w:t>
      </w:r>
    </w:p>
    <w:p w14:paraId="36EAE35C" w14:textId="77777777" w:rsidR="002709EB" w:rsidRDefault="002709EB" w:rsidP="00C47665">
      <w:pPr>
        <w:spacing w:after="0" w:line="240" w:lineRule="auto"/>
        <w:ind w:firstLine="709"/>
        <w:jc w:val="both"/>
        <w:rPr>
          <w:rFonts w:ascii="Times New Roman" w:hAnsi="Times New Roman" w:cs="Times New Roman"/>
          <w:sz w:val="28"/>
          <w:szCs w:val="28"/>
        </w:rPr>
      </w:pPr>
    </w:p>
    <w:p w14:paraId="32275B81" w14:textId="376BA021"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Поскольку зубцы, также, как и лесенка создают штрихи, но разной толщины и четкости, то эти два приема относятся к технике штриховки, но являются ее частными случаями.</w:t>
      </w:r>
    </w:p>
    <w:p w14:paraId="2AEE20EE" w14:textId="1676859A"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Штрихи-зубцы могут быть разной длины, формы, толщины и могут иметь разное направление, которое определяется контурами рисунка. Регулярное повторение сокращенных и удлиненных уточных прокидок позволяет художнику имитировать на тканом рисунке гобелена не только четкие прямые линии, но и извилистые линии. Техника исполнения приема показан на рис</w:t>
      </w:r>
      <w:r>
        <w:rPr>
          <w:rFonts w:ascii="Times New Roman" w:hAnsi="Times New Roman" w:cs="Times New Roman"/>
          <w:sz w:val="28"/>
          <w:szCs w:val="28"/>
        </w:rPr>
        <w:t>.</w:t>
      </w:r>
      <w:r w:rsidRPr="00022725">
        <w:rPr>
          <w:rFonts w:ascii="Times New Roman" w:hAnsi="Times New Roman" w:cs="Times New Roman"/>
          <w:sz w:val="28"/>
          <w:szCs w:val="28"/>
        </w:rPr>
        <w:t xml:space="preserve"> </w:t>
      </w:r>
      <w:r>
        <w:rPr>
          <w:rFonts w:ascii="Times New Roman" w:hAnsi="Times New Roman" w:cs="Times New Roman"/>
          <w:sz w:val="28"/>
          <w:szCs w:val="28"/>
        </w:rPr>
        <w:t>3.</w:t>
      </w:r>
      <w:r w:rsidR="00D46115">
        <w:rPr>
          <w:rFonts w:ascii="Times New Roman" w:hAnsi="Times New Roman" w:cs="Times New Roman"/>
          <w:sz w:val="28"/>
          <w:szCs w:val="28"/>
        </w:rPr>
        <w:t>2</w:t>
      </w:r>
      <w:r w:rsidR="002709EB">
        <w:rPr>
          <w:rFonts w:ascii="Times New Roman" w:hAnsi="Times New Roman" w:cs="Times New Roman"/>
          <w:sz w:val="28"/>
          <w:szCs w:val="28"/>
        </w:rPr>
        <w:t>1</w:t>
      </w:r>
      <w:r w:rsidR="00D46115">
        <w:rPr>
          <w:rFonts w:ascii="Times New Roman" w:hAnsi="Times New Roman" w:cs="Times New Roman"/>
          <w:sz w:val="28"/>
          <w:szCs w:val="28"/>
        </w:rPr>
        <w:t>.</w:t>
      </w:r>
    </w:p>
    <w:p w14:paraId="0C7225BA" w14:textId="2957B733" w:rsidR="00DF66B1" w:rsidRDefault="00DF66B1" w:rsidP="00C47665">
      <w:pPr>
        <w:spacing w:after="0" w:line="240" w:lineRule="auto"/>
        <w:ind w:firstLine="709"/>
        <w:jc w:val="both"/>
        <w:rPr>
          <w:rFonts w:ascii="Times New Roman" w:hAnsi="Times New Roman" w:cs="Times New Roman"/>
          <w:sz w:val="28"/>
          <w:szCs w:val="28"/>
        </w:rPr>
      </w:pPr>
    </w:p>
    <w:p w14:paraId="59A1AB0E" w14:textId="5206DEC7" w:rsidR="00D46115" w:rsidRPr="00022725" w:rsidRDefault="002709EB" w:rsidP="00D4611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6C9D501B" wp14:editId="6A171783">
            <wp:extent cx="3066776" cy="1796995"/>
            <wp:effectExtent l="0" t="0" r="635" b="0"/>
            <wp:docPr id="131" name="Рисунок 131"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5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078967" cy="1804138"/>
                    </a:xfrm>
                    <a:prstGeom prst="rect">
                      <a:avLst/>
                    </a:prstGeom>
                    <a:noFill/>
                    <a:ln>
                      <a:noFill/>
                    </a:ln>
                  </pic:spPr>
                </pic:pic>
              </a:graphicData>
            </a:graphic>
          </wp:inline>
        </w:drawing>
      </w:r>
    </w:p>
    <w:p w14:paraId="2A2C0F4E" w14:textId="77777777" w:rsidR="00D46115" w:rsidRDefault="00D46115" w:rsidP="00D46115">
      <w:pPr>
        <w:spacing w:line="240" w:lineRule="auto"/>
        <w:ind w:firstLine="709"/>
        <w:jc w:val="center"/>
        <w:rPr>
          <w:rFonts w:ascii="Times New Roman" w:hAnsi="Times New Roman" w:cs="Times New Roman"/>
          <w:sz w:val="28"/>
          <w:szCs w:val="28"/>
        </w:rPr>
      </w:pPr>
    </w:p>
    <w:p w14:paraId="7753E74B" w14:textId="4F72CF70" w:rsidR="00D46115" w:rsidRDefault="00D46115" w:rsidP="00D46115">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3.20.</w:t>
      </w:r>
      <w:r w:rsidRPr="00022725">
        <w:rPr>
          <w:rFonts w:ascii="Times New Roman" w:hAnsi="Times New Roman" w:cs="Times New Roman"/>
          <w:noProof/>
          <w:sz w:val="28"/>
          <w:szCs w:val="28"/>
        </w:rPr>
        <w:t xml:space="preserve"> </w:t>
      </w:r>
      <w:r>
        <w:rPr>
          <w:rFonts w:ascii="Times New Roman" w:hAnsi="Times New Roman" w:cs="Times New Roman"/>
          <w:sz w:val="28"/>
          <w:szCs w:val="28"/>
        </w:rPr>
        <w:t>–</w:t>
      </w:r>
      <w:r w:rsidRPr="00022725">
        <w:rPr>
          <w:rFonts w:ascii="Times New Roman" w:hAnsi="Times New Roman" w:cs="Times New Roman"/>
          <w:sz w:val="28"/>
          <w:szCs w:val="28"/>
        </w:rPr>
        <w:t xml:space="preserve"> Техника ткачества </w:t>
      </w:r>
      <w:r w:rsidR="002709EB">
        <w:rPr>
          <w:rFonts w:ascii="Times New Roman" w:hAnsi="Times New Roman" w:cs="Times New Roman"/>
          <w:sz w:val="28"/>
          <w:szCs w:val="28"/>
        </w:rPr>
        <w:t xml:space="preserve">штрихов с помощью </w:t>
      </w:r>
      <w:r w:rsidRPr="00022725">
        <w:rPr>
          <w:rFonts w:ascii="Times New Roman" w:hAnsi="Times New Roman" w:cs="Times New Roman"/>
          <w:sz w:val="28"/>
          <w:szCs w:val="28"/>
        </w:rPr>
        <w:t>прием</w:t>
      </w:r>
      <w:r w:rsidR="002709EB">
        <w:rPr>
          <w:rFonts w:ascii="Times New Roman" w:hAnsi="Times New Roman" w:cs="Times New Roman"/>
          <w:sz w:val="28"/>
          <w:szCs w:val="28"/>
        </w:rPr>
        <w:t>а</w:t>
      </w:r>
      <w:r w:rsidRPr="00022725">
        <w:rPr>
          <w:rFonts w:ascii="Times New Roman" w:hAnsi="Times New Roman" w:cs="Times New Roman"/>
          <w:sz w:val="28"/>
          <w:szCs w:val="28"/>
        </w:rPr>
        <w:t xml:space="preserve"> «зубцы»</w:t>
      </w:r>
    </w:p>
    <w:p w14:paraId="251BFB2B" w14:textId="77777777" w:rsidR="00D46115" w:rsidRPr="00022725" w:rsidRDefault="00D46115" w:rsidP="00C47665">
      <w:pPr>
        <w:spacing w:after="0" w:line="240" w:lineRule="auto"/>
        <w:ind w:firstLine="709"/>
        <w:jc w:val="both"/>
        <w:rPr>
          <w:rFonts w:ascii="Times New Roman" w:hAnsi="Times New Roman" w:cs="Times New Roman"/>
          <w:sz w:val="28"/>
          <w:szCs w:val="28"/>
        </w:rPr>
      </w:pPr>
    </w:p>
    <w:p w14:paraId="07AC487A" w14:textId="4CAACAEF" w:rsidR="00D51970" w:rsidRDefault="002517B5" w:rsidP="00C47665">
      <w:pPr>
        <w:spacing w:after="0" w:line="240" w:lineRule="auto"/>
        <w:ind w:firstLine="709"/>
        <w:jc w:val="both"/>
        <w:rPr>
          <w:rFonts w:ascii="Times New Roman" w:hAnsi="Times New Roman" w:cs="Times New Roman"/>
          <w:b/>
          <w:sz w:val="28"/>
          <w:szCs w:val="28"/>
        </w:rPr>
      </w:pPr>
      <w:r w:rsidRPr="002517B5">
        <w:rPr>
          <w:rFonts w:ascii="Times New Roman" w:hAnsi="Times New Roman" w:cs="Times New Roman"/>
          <w:b/>
          <w:sz w:val="28"/>
          <w:szCs w:val="28"/>
        </w:rPr>
        <w:t>3.4.9.</w:t>
      </w:r>
      <w:r w:rsidR="00DF66B1" w:rsidRPr="00FD366E">
        <w:rPr>
          <w:rFonts w:ascii="Times New Roman" w:hAnsi="Times New Roman" w:cs="Times New Roman"/>
          <w:bCs/>
          <w:sz w:val="28"/>
          <w:szCs w:val="28"/>
        </w:rPr>
        <w:t xml:space="preserve"> </w:t>
      </w:r>
      <w:r w:rsidR="00DF66B1" w:rsidRPr="00F8734A">
        <w:rPr>
          <w:rFonts w:ascii="Times New Roman" w:hAnsi="Times New Roman" w:cs="Times New Roman"/>
          <w:b/>
          <w:sz w:val="28"/>
          <w:szCs w:val="28"/>
        </w:rPr>
        <w:t>Реле</w:t>
      </w:r>
    </w:p>
    <w:p w14:paraId="4F3812A8" w14:textId="77777777" w:rsidR="00D46115" w:rsidRDefault="00D46115" w:rsidP="00C47665">
      <w:pPr>
        <w:spacing w:after="0" w:line="240" w:lineRule="auto"/>
        <w:ind w:firstLine="709"/>
        <w:jc w:val="both"/>
        <w:rPr>
          <w:rFonts w:ascii="Times New Roman" w:hAnsi="Times New Roman" w:cs="Times New Roman"/>
          <w:b/>
          <w:sz w:val="28"/>
          <w:szCs w:val="28"/>
        </w:rPr>
      </w:pPr>
    </w:p>
    <w:p w14:paraId="121E0D31" w14:textId="4E66D0A9"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Для создания четких вертикалей между разноцветными фрагментами гобелена, используют прем ткачества, называемый «реле». При его выполнении нить утка одного цвета доводят до нужной вертикальной линии, обозначающей границу контура узора, и поворачивают обратно, не соединяя с прокидками утка другого цвета (рис.</w:t>
      </w:r>
      <w:r>
        <w:rPr>
          <w:rFonts w:ascii="Times New Roman" w:hAnsi="Times New Roman" w:cs="Times New Roman"/>
          <w:sz w:val="28"/>
          <w:szCs w:val="28"/>
        </w:rPr>
        <w:t xml:space="preserve"> 3.2</w:t>
      </w:r>
      <w:r w:rsidR="002709EB">
        <w:rPr>
          <w:rFonts w:ascii="Times New Roman" w:hAnsi="Times New Roman" w:cs="Times New Roman"/>
          <w:sz w:val="28"/>
          <w:szCs w:val="28"/>
        </w:rPr>
        <w:t>2</w:t>
      </w:r>
      <w:r w:rsidRPr="00022725">
        <w:rPr>
          <w:rFonts w:ascii="Times New Roman" w:hAnsi="Times New Roman" w:cs="Times New Roman"/>
          <w:sz w:val="28"/>
          <w:szCs w:val="28"/>
        </w:rPr>
        <w:t xml:space="preserve">). </w:t>
      </w:r>
    </w:p>
    <w:p w14:paraId="262AC043" w14:textId="77777777" w:rsidR="00DF66B1" w:rsidRPr="00022725" w:rsidRDefault="00DF66B1" w:rsidP="00C47665">
      <w:pPr>
        <w:spacing w:line="240" w:lineRule="auto"/>
        <w:ind w:firstLine="709"/>
        <w:jc w:val="center"/>
        <w:rPr>
          <w:rFonts w:ascii="Times New Roman" w:hAnsi="Times New Roman" w:cs="Times New Roman"/>
          <w:sz w:val="28"/>
          <w:szCs w:val="28"/>
        </w:rPr>
      </w:pPr>
    </w:p>
    <w:p w14:paraId="511E9F15" w14:textId="77777777" w:rsidR="00DF66B1" w:rsidRPr="00022725" w:rsidRDefault="00DF66B1" w:rsidP="00C47665">
      <w:pPr>
        <w:spacing w:line="240" w:lineRule="auto"/>
        <w:ind w:firstLine="709"/>
        <w:jc w:val="center"/>
        <w:rPr>
          <w:rFonts w:ascii="Times New Roman" w:hAnsi="Times New Roman" w:cs="Times New Roman"/>
          <w:sz w:val="28"/>
          <w:szCs w:val="28"/>
        </w:rPr>
      </w:pPr>
      <w:r w:rsidRPr="00022725">
        <w:rPr>
          <w:rFonts w:ascii="Times New Roman" w:hAnsi="Times New Roman" w:cs="Times New Roman"/>
          <w:noProof/>
          <w:sz w:val="28"/>
          <w:szCs w:val="28"/>
          <w:lang w:eastAsia="ru-RU"/>
        </w:rPr>
        <w:drawing>
          <wp:inline distT="0" distB="0" distL="0" distR="0" wp14:anchorId="6666A71C" wp14:editId="0B25CB78">
            <wp:extent cx="2799299" cy="1717482"/>
            <wp:effectExtent l="0" t="0" r="1270" b="0"/>
            <wp:docPr id="130" name="Рисунок 130"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5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807460" cy="1722489"/>
                    </a:xfrm>
                    <a:prstGeom prst="rect">
                      <a:avLst/>
                    </a:prstGeom>
                    <a:noFill/>
                    <a:ln>
                      <a:noFill/>
                    </a:ln>
                  </pic:spPr>
                </pic:pic>
              </a:graphicData>
            </a:graphic>
          </wp:inline>
        </w:drawing>
      </w:r>
    </w:p>
    <w:p w14:paraId="4113650D" w14:textId="77777777" w:rsidR="008F34E6" w:rsidRDefault="008F34E6" w:rsidP="00C47665">
      <w:pPr>
        <w:spacing w:line="240" w:lineRule="auto"/>
        <w:ind w:firstLine="709"/>
        <w:jc w:val="center"/>
        <w:rPr>
          <w:rFonts w:ascii="Times New Roman" w:hAnsi="Times New Roman" w:cs="Times New Roman"/>
          <w:sz w:val="28"/>
          <w:szCs w:val="28"/>
        </w:rPr>
      </w:pPr>
    </w:p>
    <w:p w14:paraId="1EC9D32E" w14:textId="2018820F" w:rsidR="00DF66B1" w:rsidRDefault="008F34E6" w:rsidP="00C47665">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3.22.</w:t>
      </w:r>
      <w:r w:rsidRPr="00022725">
        <w:rPr>
          <w:rFonts w:ascii="Times New Roman" w:hAnsi="Times New Roman" w:cs="Times New Roman"/>
          <w:noProof/>
          <w:sz w:val="28"/>
          <w:szCs w:val="28"/>
        </w:rPr>
        <w:t xml:space="preserve"> </w:t>
      </w:r>
      <w:r w:rsidR="00DF66B1" w:rsidRPr="00022725">
        <w:rPr>
          <w:rFonts w:ascii="Times New Roman" w:hAnsi="Times New Roman" w:cs="Times New Roman"/>
          <w:sz w:val="28"/>
          <w:szCs w:val="28"/>
        </w:rPr>
        <w:t>Техника исполнения приема «реле»</w:t>
      </w:r>
    </w:p>
    <w:p w14:paraId="67424739" w14:textId="77777777" w:rsidR="008F34E6" w:rsidRPr="00022725" w:rsidRDefault="008F34E6" w:rsidP="00C47665">
      <w:pPr>
        <w:spacing w:line="240" w:lineRule="auto"/>
        <w:ind w:firstLine="709"/>
        <w:jc w:val="center"/>
        <w:rPr>
          <w:rFonts w:ascii="Times New Roman" w:hAnsi="Times New Roman" w:cs="Times New Roman"/>
          <w:sz w:val="28"/>
          <w:szCs w:val="28"/>
        </w:rPr>
      </w:pPr>
    </w:p>
    <w:p w14:paraId="3FB74A6D" w14:textId="0A4F912D" w:rsidR="00DF66B1" w:rsidRPr="008976D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Участки гобелена, сотканные приемом «реле», обычно сшиваются (в старинных шпалерах их сшивали с изнаночной стороны). Для создания особого декоративного эффекта их можно оставляют незашитыми.</w:t>
      </w:r>
    </w:p>
    <w:p w14:paraId="75AF12B5" w14:textId="77777777" w:rsidR="00DF66B1" w:rsidRPr="00022725"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Оба способа ткачества «зубцы» и «реле» относятся к приему ткачества с помощью штриховки. Вариации этого способа позволяют расширить цветовую гамму шпалер. С помощью штрихов передается светотень, объемность форм. В ранних шпалерах в основном использовались параллельные полоски, позднее появились и зубцы. Со временем форма штрихов-зубцов становилась все свободнее, но, по-прежнему, штриховка служила для передачи постепенного перехода тонов. С увеличением красочной палитры уточных нитей штриховку все равно продолжали активно использовать для усиления живописности, плавности перехода тонов. Стоит учесть, что на плотных шпалерах техника штриховки с помощью зубцов менее заметна. Поэтому в шпалерах, сотканных в более поздние времена, мелкие зубцы почти исчезли.</w:t>
      </w:r>
    </w:p>
    <w:p w14:paraId="586DA529" w14:textId="77777777" w:rsidR="00DF66B1" w:rsidRDefault="00DF66B1" w:rsidP="00C47665">
      <w:pPr>
        <w:spacing w:after="0" w:line="240" w:lineRule="auto"/>
        <w:ind w:firstLine="709"/>
        <w:jc w:val="both"/>
        <w:rPr>
          <w:rFonts w:ascii="Times New Roman" w:hAnsi="Times New Roman" w:cs="Times New Roman"/>
          <w:sz w:val="28"/>
          <w:szCs w:val="28"/>
        </w:rPr>
      </w:pPr>
      <w:r w:rsidRPr="00022725">
        <w:rPr>
          <w:rFonts w:ascii="Times New Roman" w:hAnsi="Times New Roman" w:cs="Times New Roman"/>
          <w:sz w:val="28"/>
          <w:szCs w:val="28"/>
        </w:rPr>
        <w:t>Современные художники используют главным образом прием свободной штриховки и с помощью разнообразных ритмов и направлений штриховки придают ей более сильную и выразительную динамику.</w:t>
      </w:r>
    </w:p>
    <w:p w14:paraId="0165F608" w14:textId="77777777"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данном разделе приведены самые распространённые и достаточно простые приемы ручного ткачества гобелена, которые мы будем использовать при ткачестве гобелена.</w:t>
      </w:r>
    </w:p>
    <w:p w14:paraId="3F9C461B" w14:textId="77777777" w:rsidR="00DF66B1" w:rsidRPr="0064566C" w:rsidRDefault="00DF66B1" w:rsidP="00C47665">
      <w:pPr>
        <w:spacing w:line="240" w:lineRule="auto"/>
        <w:ind w:firstLine="709"/>
        <w:jc w:val="both"/>
        <w:rPr>
          <w:rFonts w:ascii="Times New Roman" w:hAnsi="Times New Roman" w:cs="Times New Roman"/>
          <w:sz w:val="28"/>
          <w:szCs w:val="28"/>
        </w:rPr>
      </w:pPr>
    </w:p>
    <w:p w14:paraId="693A524C" w14:textId="77777777" w:rsidR="00DF66B1" w:rsidRPr="00F8734A" w:rsidRDefault="00DF66B1" w:rsidP="00C47665">
      <w:pPr>
        <w:pStyle w:val="1"/>
        <w:numPr>
          <w:ilvl w:val="1"/>
          <w:numId w:val="14"/>
        </w:numPr>
        <w:spacing w:before="0" w:line="240" w:lineRule="auto"/>
        <w:rPr>
          <w:rFonts w:ascii="Times New Roman" w:hAnsi="Times New Roman" w:cs="Times New Roman"/>
          <w:b/>
          <w:bCs/>
          <w:color w:val="000000" w:themeColor="text1"/>
          <w:sz w:val="28"/>
          <w:szCs w:val="28"/>
        </w:rPr>
      </w:pPr>
      <w:bookmarkStart w:id="12" w:name="_Toc42081336"/>
      <w:r w:rsidRPr="00F8734A">
        <w:rPr>
          <w:rFonts w:ascii="Times New Roman" w:hAnsi="Times New Roman" w:cs="Times New Roman"/>
          <w:b/>
          <w:bCs/>
          <w:color w:val="000000" w:themeColor="text1"/>
          <w:sz w:val="28"/>
          <w:szCs w:val="28"/>
        </w:rPr>
        <w:t>Этапы выполнение гобелена в материале</w:t>
      </w:r>
      <w:bookmarkEnd w:id="12"/>
    </w:p>
    <w:p w14:paraId="7D7426C4" w14:textId="77777777" w:rsidR="00DF66B1" w:rsidRPr="0064566C" w:rsidRDefault="00DF66B1" w:rsidP="00C47665">
      <w:pPr>
        <w:spacing w:after="0" w:line="240" w:lineRule="auto"/>
        <w:ind w:left="1026"/>
        <w:jc w:val="both"/>
        <w:rPr>
          <w:rFonts w:ascii="Times New Roman" w:hAnsi="Times New Roman" w:cs="Times New Roman"/>
          <w:sz w:val="28"/>
          <w:szCs w:val="28"/>
        </w:rPr>
      </w:pPr>
    </w:p>
    <w:p w14:paraId="5C343376" w14:textId="1C64A416"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Следующий этап подготовительной работы заключался в выборе переплетений для выполнения гобелена. </w:t>
      </w:r>
      <w:r w:rsidR="00F8734A">
        <w:rPr>
          <w:rFonts w:ascii="Times New Roman" w:hAnsi="Times New Roman" w:cs="Times New Roman"/>
          <w:sz w:val="28"/>
          <w:szCs w:val="28"/>
        </w:rPr>
        <w:t>Как показывает классика гобеленового ткачества</w:t>
      </w:r>
      <w:r>
        <w:rPr>
          <w:rFonts w:ascii="Times New Roman" w:hAnsi="Times New Roman" w:cs="Times New Roman"/>
          <w:sz w:val="28"/>
          <w:szCs w:val="28"/>
        </w:rPr>
        <w:t xml:space="preserve"> наиболее используемое для ткачества гобеленов переплетение – это полотняное переплетение.</w:t>
      </w:r>
      <w:r w:rsidRPr="000D36EE">
        <w:rPr>
          <w:rFonts w:ascii="Times New Roman" w:hAnsi="Times New Roman" w:cs="Times New Roman"/>
          <w:sz w:val="28"/>
          <w:szCs w:val="28"/>
        </w:rPr>
        <w:t xml:space="preserve"> </w:t>
      </w:r>
      <w:r>
        <w:rPr>
          <w:rFonts w:ascii="Times New Roman" w:hAnsi="Times New Roman" w:cs="Times New Roman"/>
          <w:sz w:val="28"/>
          <w:szCs w:val="28"/>
        </w:rPr>
        <w:t>Т</w:t>
      </w:r>
      <w:r w:rsidRPr="008F31DE">
        <w:rPr>
          <w:rFonts w:ascii="Times New Roman" w:hAnsi="Times New Roman" w:cs="Times New Roman"/>
          <w:sz w:val="28"/>
          <w:szCs w:val="28"/>
        </w:rPr>
        <w:t xml:space="preserve">ехника </w:t>
      </w:r>
      <w:r>
        <w:rPr>
          <w:rFonts w:ascii="Times New Roman" w:hAnsi="Times New Roman" w:cs="Times New Roman"/>
          <w:sz w:val="28"/>
          <w:szCs w:val="28"/>
        </w:rPr>
        <w:t xml:space="preserve">полотняного </w:t>
      </w:r>
      <w:r w:rsidRPr="008F31DE">
        <w:rPr>
          <w:rFonts w:ascii="Times New Roman" w:hAnsi="Times New Roman" w:cs="Times New Roman"/>
          <w:sz w:val="28"/>
          <w:szCs w:val="28"/>
        </w:rPr>
        <w:t xml:space="preserve">ткачества позволяет создавать рисунок любой сложности. </w:t>
      </w:r>
      <w:r>
        <w:rPr>
          <w:rFonts w:ascii="Times New Roman" w:hAnsi="Times New Roman" w:cs="Times New Roman"/>
          <w:sz w:val="28"/>
          <w:szCs w:val="28"/>
        </w:rPr>
        <w:t xml:space="preserve">Его еще называют, уточный репс, поскольку из-за большой разницы толщины основы и утка на лицевой поверхности гобелена создается эффект уточного репса. </w:t>
      </w:r>
      <w:r w:rsidRPr="008F31DE">
        <w:rPr>
          <w:rFonts w:ascii="Times New Roman" w:hAnsi="Times New Roman" w:cs="Times New Roman"/>
          <w:sz w:val="28"/>
          <w:szCs w:val="28"/>
        </w:rPr>
        <w:t>Фактически же это простейшее полотняное переплетение</w:t>
      </w:r>
      <w:r>
        <w:rPr>
          <w:rFonts w:ascii="Times New Roman" w:hAnsi="Times New Roman" w:cs="Times New Roman"/>
          <w:sz w:val="28"/>
          <w:szCs w:val="28"/>
        </w:rPr>
        <w:t>. Однако для гобеленового ткачества это не такой простой прием как кажется. Особенности</w:t>
      </w:r>
      <w:r w:rsidRPr="000D36EE">
        <w:rPr>
          <w:rFonts w:ascii="Times New Roman" w:hAnsi="Times New Roman" w:cs="Times New Roman"/>
          <w:sz w:val="28"/>
          <w:szCs w:val="28"/>
        </w:rPr>
        <w:t xml:space="preserve"> прокладки утка при </w:t>
      </w:r>
      <w:r>
        <w:rPr>
          <w:rFonts w:ascii="Times New Roman" w:hAnsi="Times New Roman" w:cs="Times New Roman"/>
          <w:sz w:val="28"/>
          <w:szCs w:val="28"/>
        </w:rPr>
        <w:t>ткачестве гобелена</w:t>
      </w:r>
      <w:r w:rsidRPr="000D36EE">
        <w:rPr>
          <w:rFonts w:ascii="Times New Roman" w:hAnsi="Times New Roman" w:cs="Times New Roman"/>
          <w:sz w:val="28"/>
          <w:szCs w:val="28"/>
        </w:rPr>
        <w:t xml:space="preserve"> сводятся к особенностям соединения утков разного цвета и качества.</w:t>
      </w:r>
      <w:r>
        <w:rPr>
          <w:rFonts w:ascii="Times New Roman" w:hAnsi="Times New Roman" w:cs="Times New Roman"/>
          <w:sz w:val="28"/>
          <w:szCs w:val="28"/>
        </w:rPr>
        <w:t xml:space="preserve"> </w:t>
      </w:r>
      <w:r w:rsidR="00F8734A">
        <w:rPr>
          <w:rFonts w:ascii="Times New Roman" w:hAnsi="Times New Roman" w:cs="Times New Roman"/>
          <w:sz w:val="28"/>
          <w:szCs w:val="28"/>
        </w:rPr>
        <w:t xml:space="preserve">Поэтому перед началом </w:t>
      </w:r>
      <w:r w:rsidR="001F0335">
        <w:rPr>
          <w:rFonts w:ascii="Times New Roman" w:hAnsi="Times New Roman" w:cs="Times New Roman"/>
          <w:sz w:val="28"/>
          <w:szCs w:val="28"/>
        </w:rPr>
        <w:t xml:space="preserve">ткачества гобелена особенно если это делается впервые </w:t>
      </w:r>
      <w:r w:rsidR="00F8734A">
        <w:rPr>
          <w:rFonts w:ascii="Times New Roman" w:hAnsi="Times New Roman" w:cs="Times New Roman"/>
          <w:sz w:val="28"/>
          <w:szCs w:val="28"/>
        </w:rPr>
        <w:t>необходима</w:t>
      </w:r>
      <w:r w:rsidR="001F0335">
        <w:rPr>
          <w:rFonts w:ascii="Times New Roman" w:hAnsi="Times New Roman" w:cs="Times New Roman"/>
          <w:sz w:val="28"/>
          <w:szCs w:val="28"/>
        </w:rPr>
        <w:t xml:space="preserve"> </w:t>
      </w:r>
      <w:r w:rsidR="001F0335" w:rsidRPr="002568AA">
        <w:rPr>
          <w:rFonts w:ascii="Times New Roman" w:hAnsi="Times New Roman" w:cs="Times New Roman"/>
          <w:sz w:val="28"/>
          <w:szCs w:val="28"/>
        </w:rPr>
        <w:t>апроб</w:t>
      </w:r>
      <w:r w:rsidR="001F0335">
        <w:rPr>
          <w:rFonts w:ascii="Times New Roman" w:hAnsi="Times New Roman" w:cs="Times New Roman"/>
          <w:sz w:val="28"/>
          <w:szCs w:val="28"/>
        </w:rPr>
        <w:t>ация</w:t>
      </w:r>
      <w:r w:rsidRPr="002568AA">
        <w:rPr>
          <w:rFonts w:ascii="Times New Roman" w:hAnsi="Times New Roman" w:cs="Times New Roman"/>
          <w:sz w:val="28"/>
          <w:szCs w:val="28"/>
        </w:rPr>
        <w:t xml:space="preserve"> ряд</w:t>
      </w:r>
      <w:r w:rsidR="001F0335">
        <w:rPr>
          <w:rFonts w:ascii="Times New Roman" w:hAnsi="Times New Roman" w:cs="Times New Roman"/>
          <w:sz w:val="28"/>
          <w:szCs w:val="28"/>
        </w:rPr>
        <w:t xml:space="preserve">а </w:t>
      </w:r>
      <w:r w:rsidRPr="002568AA">
        <w:rPr>
          <w:rFonts w:ascii="Times New Roman" w:hAnsi="Times New Roman" w:cs="Times New Roman"/>
          <w:sz w:val="28"/>
          <w:szCs w:val="28"/>
        </w:rPr>
        <w:t>приемов выполнения полотняного переплетения и соединения утков в гобелене (рис</w:t>
      </w:r>
      <w:r>
        <w:rPr>
          <w:rFonts w:ascii="Times New Roman" w:hAnsi="Times New Roman" w:cs="Times New Roman"/>
          <w:sz w:val="28"/>
          <w:szCs w:val="28"/>
        </w:rPr>
        <w:t>.</w:t>
      </w:r>
      <w:r w:rsidRPr="002568AA">
        <w:rPr>
          <w:rFonts w:ascii="Times New Roman" w:hAnsi="Times New Roman" w:cs="Times New Roman"/>
          <w:sz w:val="28"/>
          <w:szCs w:val="28"/>
        </w:rPr>
        <w:t xml:space="preserve"> 3.</w:t>
      </w:r>
      <w:r>
        <w:rPr>
          <w:rFonts w:ascii="Times New Roman" w:hAnsi="Times New Roman" w:cs="Times New Roman"/>
          <w:sz w:val="28"/>
          <w:szCs w:val="28"/>
        </w:rPr>
        <w:t>2</w:t>
      </w:r>
      <w:r w:rsidR="002709EB">
        <w:rPr>
          <w:rFonts w:ascii="Times New Roman" w:hAnsi="Times New Roman" w:cs="Times New Roman"/>
          <w:sz w:val="28"/>
          <w:szCs w:val="28"/>
        </w:rPr>
        <w:t>3</w:t>
      </w:r>
      <w:r w:rsidRPr="002568AA">
        <w:rPr>
          <w:rFonts w:ascii="Times New Roman" w:hAnsi="Times New Roman" w:cs="Times New Roman"/>
          <w:sz w:val="28"/>
          <w:szCs w:val="28"/>
        </w:rPr>
        <w:t>), а также други</w:t>
      </w:r>
      <w:r w:rsidR="001F0335">
        <w:rPr>
          <w:rFonts w:ascii="Times New Roman" w:hAnsi="Times New Roman" w:cs="Times New Roman"/>
          <w:sz w:val="28"/>
          <w:szCs w:val="28"/>
        </w:rPr>
        <w:t>х</w:t>
      </w:r>
      <w:r w:rsidRPr="002568AA">
        <w:rPr>
          <w:rFonts w:ascii="Times New Roman" w:hAnsi="Times New Roman" w:cs="Times New Roman"/>
          <w:sz w:val="28"/>
          <w:szCs w:val="28"/>
        </w:rPr>
        <w:t xml:space="preserve"> </w:t>
      </w:r>
      <w:r w:rsidR="001F0335">
        <w:rPr>
          <w:rFonts w:ascii="Times New Roman" w:hAnsi="Times New Roman" w:cs="Times New Roman"/>
          <w:sz w:val="28"/>
          <w:szCs w:val="28"/>
        </w:rPr>
        <w:t>переплетений</w:t>
      </w:r>
      <w:r w:rsidRPr="002568AA">
        <w:rPr>
          <w:rFonts w:ascii="Times New Roman" w:hAnsi="Times New Roman" w:cs="Times New Roman"/>
          <w:sz w:val="28"/>
          <w:szCs w:val="28"/>
        </w:rPr>
        <w:t xml:space="preserve">, </w:t>
      </w:r>
      <w:r w:rsidR="001F0335">
        <w:rPr>
          <w:rFonts w:ascii="Times New Roman" w:hAnsi="Times New Roman" w:cs="Times New Roman"/>
          <w:sz w:val="28"/>
          <w:szCs w:val="28"/>
        </w:rPr>
        <w:t>что позволит автору спланировать последующую работу по созданию гобелена в материале.</w:t>
      </w:r>
      <w:r>
        <w:rPr>
          <w:rFonts w:ascii="Times New Roman" w:hAnsi="Times New Roman" w:cs="Times New Roman"/>
          <w:sz w:val="28"/>
          <w:szCs w:val="28"/>
        </w:rPr>
        <w:t xml:space="preserve"> На рис. 3.2</w:t>
      </w:r>
      <w:r w:rsidR="002709EB">
        <w:rPr>
          <w:rFonts w:ascii="Times New Roman" w:hAnsi="Times New Roman" w:cs="Times New Roman"/>
          <w:sz w:val="28"/>
          <w:szCs w:val="28"/>
        </w:rPr>
        <w:t>3</w:t>
      </w:r>
      <w:r>
        <w:rPr>
          <w:rFonts w:ascii="Times New Roman" w:hAnsi="Times New Roman" w:cs="Times New Roman"/>
          <w:sz w:val="28"/>
          <w:szCs w:val="28"/>
        </w:rPr>
        <w:t xml:space="preserve"> показаны некоторые учебные образцы переплетений.</w:t>
      </w:r>
    </w:p>
    <w:p w14:paraId="59A72DAD" w14:textId="77777777" w:rsidR="00DF66B1" w:rsidRDefault="00DF66B1" w:rsidP="00C47665">
      <w:pPr>
        <w:spacing w:line="240" w:lineRule="auto"/>
      </w:pPr>
    </w:p>
    <w:p w14:paraId="7D9030B1" w14:textId="77777777" w:rsidR="00DF66B1" w:rsidRDefault="00DF66B1" w:rsidP="00C47665">
      <w:pPr>
        <w:spacing w:after="0" w:line="240" w:lineRule="auto"/>
        <w:ind w:firstLine="709"/>
        <w:jc w:val="center"/>
        <w:rPr>
          <w:rFonts w:ascii="Times New Roman" w:hAnsi="Times New Roman" w:cs="Times New Roman"/>
          <w:sz w:val="28"/>
          <w:szCs w:val="28"/>
        </w:rPr>
      </w:pPr>
      <w:r>
        <w:rPr>
          <w:noProof/>
          <w:lang w:eastAsia="ru-RU"/>
        </w:rPr>
        <w:lastRenderedPageBreak/>
        <w:drawing>
          <wp:inline distT="0" distB="0" distL="0" distR="0" wp14:anchorId="43FB7C75" wp14:editId="21E26162">
            <wp:extent cx="3114675" cy="4608327"/>
            <wp:effectExtent l="0" t="0" r="0" b="1905"/>
            <wp:docPr id="10" name="Рисунок 10" descr="https://sun9-27.userapi.com/c857216/v857216912/161f98/RzUpY5x1l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27.userapi.com/c857216/v857216912/161f98/RzUpY5x1lyk.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7466" r="2417"/>
                    <a:stretch/>
                  </pic:blipFill>
                  <pic:spPr bwMode="auto">
                    <a:xfrm>
                      <a:off x="0" y="0"/>
                      <a:ext cx="3132466" cy="4634650"/>
                    </a:xfrm>
                    <a:prstGeom prst="rect">
                      <a:avLst/>
                    </a:prstGeom>
                    <a:noFill/>
                    <a:ln>
                      <a:noFill/>
                    </a:ln>
                    <a:extLst>
                      <a:ext uri="{53640926-AAD7-44D8-BBD7-CCE9431645EC}">
                        <a14:shadowObscured xmlns:a14="http://schemas.microsoft.com/office/drawing/2010/main"/>
                      </a:ext>
                    </a:extLst>
                  </pic:spPr>
                </pic:pic>
              </a:graphicData>
            </a:graphic>
          </wp:inline>
        </w:drawing>
      </w:r>
    </w:p>
    <w:p w14:paraId="1FA8F741" w14:textId="77777777" w:rsidR="00DF66B1" w:rsidRDefault="00DF66B1" w:rsidP="00C47665">
      <w:pPr>
        <w:spacing w:after="0" w:line="240" w:lineRule="auto"/>
        <w:ind w:firstLine="709"/>
        <w:jc w:val="center"/>
        <w:rPr>
          <w:rFonts w:ascii="Times New Roman" w:hAnsi="Times New Roman" w:cs="Times New Roman"/>
          <w:sz w:val="28"/>
          <w:szCs w:val="28"/>
        </w:rPr>
      </w:pPr>
    </w:p>
    <w:p w14:paraId="30224351" w14:textId="7A5E71AD" w:rsidR="00DF66B1" w:rsidRDefault="008F34E6" w:rsidP="00C4766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3.23.</w:t>
      </w:r>
      <w:r w:rsidRPr="00022725">
        <w:rPr>
          <w:rFonts w:ascii="Times New Roman" w:hAnsi="Times New Roman" w:cs="Times New Roman"/>
          <w:noProof/>
          <w:sz w:val="28"/>
          <w:szCs w:val="28"/>
        </w:rPr>
        <w:t xml:space="preserve"> </w:t>
      </w:r>
      <w:r w:rsidR="00DF66B1">
        <w:rPr>
          <w:rFonts w:ascii="Times New Roman" w:hAnsi="Times New Roman" w:cs="Times New Roman"/>
          <w:sz w:val="28"/>
          <w:szCs w:val="28"/>
        </w:rPr>
        <w:t xml:space="preserve">Учебные образцы </w:t>
      </w:r>
      <w:r w:rsidR="00F74CFD">
        <w:rPr>
          <w:rFonts w:ascii="Times New Roman" w:hAnsi="Times New Roman" w:cs="Times New Roman"/>
          <w:sz w:val="28"/>
          <w:szCs w:val="28"/>
        </w:rPr>
        <w:t xml:space="preserve">разных </w:t>
      </w:r>
      <w:r w:rsidR="00DF66B1">
        <w:rPr>
          <w:rFonts w:ascii="Times New Roman" w:hAnsi="Times New Roman" w:cs="Times New Roman"/>
          <w:sz w:val="28"/>
          <w:szCs w:val="28"/>
        </w:rPr>
        <w:t>переплетений</w:t>
      </w:r>
    </w:p>
    <w:p w14:paraId="111DFA09" w14:textId="77777777" w:rsidR="001F0335" w:rsidRDefault="001F0335" w:rsidP="00C47665">
      <w:pPr>
        <w:spacing w:after="0" w:line="240" w:lineRule="auto"/>
        <w:ind w:firstLine="709"/>
        <w:jc w:val="center"/>
        <w:rPr>
          <w:rFonts w:ascii="Times New Roman" w:hAnsi="Times New Roman" w:cs="Times New Roman"/>
          <w:sz w:val="28"/>
          <w:szCs w:val="28"/>
        </w:rPr>
      </w:pPr>
    </w:p>
    <w:p w14:paraId="2D7D57F0" w14:textId="09BA843F"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Особенности ткачества гобелена заключаются в том, разработав эскиз, ткачество гобелена можно начинать </w:t>
      </w:r>
      <w:r w:rsidR="001F0335">
        <w:rPr>
          <w:rFonts w:ascii="Times New Roman" w:hAnsi="Times New Roman" w:cs="Times New Roman"/>
          <w:sz w:val="28"/>
          <w:szCs w:val="28"/>
        </w:rPr>
        <w:t xml:space="preserve">ткать гобелен </w:t>
      </w:r>
      <w:r>
        <w:rPr>
          <w:rFonts w:ascii="Times New Roman" w:hAnsi="Times New Roman" w:cs="Times New Roman"/>
          <w:sz w:val="28"/>
          <w:szCs w:val="28"/>
        </w:rPr>
        <w:t xml:space="preserve">с любого места </w:t>
      </w:r>
      <w:r w:rsidR="001F0335">
        <w:rPr>
          <w:rFonts w:ascii="Times New Roman" w:hAnsi="Times New Roman" w:cs="Times New Roman"/>
          <w:sz w:val="28"/>
          <w:szCs w:val="28"/>
        </w:rPr>
        <w:t xml:space="preserve">эскиза </w:t>
      </w:r>
      <w:r>
        <w:rPr>
          <w:rFonts w:ascii="Times New Roman" w:hAnsi="Times New Roman" w:cs="Times New Roman"/>
          <w:sz w:val="28"/>
          <w:szCs w:val="28"/>
        </w:rPr>
        <w:t>заранее предусмотрев способ соединения вытканных участков. Также в зависимости от размера цветовых пятен и участков с различными переплетениями и линейными плотностями уточных нитей ткачество гобелена можно производить как по горизонтальному, так и по вертикальному направлениям по отношению к рисунку гобелена. Традиционно принято выполнять работу снизу – вверх, т.е</w:t>
      </w:r>
      <w:r w:rsidR="001F0335">
        <w:rPr>
          <w:rFonts w:ascii="Times New Roman" w:hAnsi="Times New Roman" w:cs="Times New Roman"/>
          <w:sz w:val="28"/>
          <w:szCs w:val="28"/>
        </w:rPr>
        <w:t>.</w:t>
      </w:r>
      <w:r>
        <w:rPr>
          <w:rFonts w:ascii="Times New Roman" w:hAnsi="Times New Roman" w:cs="Times New Roman"/>
          <w:sz w:val="28"/>
          <w:szCs w:val="28"/>
        </w:rPr>
        <w:t xml:space="preserve"> по вертикали. </w:t>
      </w:r>
      <w:r w:rsidR="001F0335">
        <w:rPr>
          <w:rFonts w:ascii="Times New Roman" w:hAnsi="Times New Roman" w:cs="Times New Roman"/>
          <w:sz w:val="28"/>
          <w:szCs w:val="28"/>
        </w:rPr>
        <w:t>Но в</w:t>
      </w:r>
      <w:r>
        <w:rPr>
          <w:rFonts w:ascii="Times New Roman" w:hAnsi="Times New Roman" w:cs="Times New Roman"/>
          <w:sz w:val="28"/>
          <w:szCs w:val="28"/>
        </w:rPr>
        <w:t xml:space="preserve"> процессе ткачества </w:t>
      </w:r>
      <w:r w:rsidR="001F0335">
        <w:rPr>
          <w:rFonts w:ascii="Times New Roman" w:hAnsi="Times New Roman" w:cs="Times New Roman"/>
          <w:sz w:val="28"/>
          <w:szCs w:val="28"/>
        </w:rPr>
        <w:t>как правило</w:t>
      </w:r>
      <w:r>
        <w:rPr>
          <w:rFonts w:ascii="Times New Roman" w:hAnsi="Times New Roman" w:cs="Times New Roman"/>
          <w:sz w:val="28"/>
          <w:szCs w:val="28"/>
        </w:rPr>
        <w:t xml:space="preserve"> использ</w:t>
      </w:r>
      <w:r w:rsidR="001F0335">
        <w:rPr>
          <w:rFonts w:ascii="Times New Roman" w:hAnsi="Times New Roman" w:cs="Times New Roman"/>
          <w:sz w:val="28"/>
          <w:szCs w:val="28"/>
        </w:rPr>
        <w:t>уются</w:t>
      </w:r>
      <w:r>
        <w:rPr>
          <w:rFonts w:ascii="Times New Roman" w:hAnsi="Times New Roman" w:cs="Times New Roman"/>
          <w:sz w:val="28"/>
          <w:szCs w:val="28"/>
        </w:rPr>
        <w:t xml:space="preserve"> все направления </w:t>
      </w:r>
      <w:r w:rsidR="001F0335">
        <w:rPr>
          <w:rFonts w:ascii="Times New Roman" w:hAnsi="Times New Roman" w:cs="Times New Roman"/>
          <w:sz w:val="28"/>
          <w:szCs w:val="28"/>
        </w:rPr>
        <w:t>ткачества</w:t>
      </w:r>
      <w:r>
        <w:rPr>
          <w:rFonts w:ascii="Times New Roman" w:hAnsi="Times New Roman" w:cs="Times New Roman"/>
          <w:sz w:val="28"/>
          <w:szCs w:val="28"/>
        </w:rPr>
        <w:t xml:space="preserve"> гобелена.</w:t>
      </w:r>
    </w:p>
    <w:p w14:paraId="09173D5A" w14:textId="77777777" w:rsidR="001F0335"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w:t>
      </w:r>
      <w:r w:rsidR="001F0335">
        <w:rPr>
          <w:rFonts w:ascii="Times New Roman" w:hAnsi="Times New Roman" w:cs="Times New Roman"/>
          <w:sz w:val="28"/>
          <w:szCs w:val="28"/>
        </w:rPr>
        <w:t xml:space="preserve">в нашем проекте </w:t>
      </w:r>
      <w:r>
        <w:rPr>
          <w:rFonts w:ascii="Times New Roman" w:hAnsi="Times New Roman" w:cs="Times New Roman"/>
          <w:sz w:val="28"/>
          <w:szCs w:val="28"/>
        </w:rPr>
        <w:t xml:space="preserve">площадь фона занимает большое место в композиции </w:t>
      </w:r>
      <w:r w:rsidR="001F0335">
        <w:rPr>
          <w:rFonts w:ascii="Times New Roman" w:hAnsi="Times New Roman" w:cs="Times New Roman"/>
          <w:sz w:val="28"/>
          <w:szCs w:val="28"/>
        </w:rPr>
        <w:t>рисунка</w:t>
      </w:r>
      <w:r>
        <w:rPr>
          <w:rFonts w:ascii="Times New Roman" w:hAnsi="Times New Roman" w:cs="Times New Roman"/>
          <w:sz w:val="28"/>
          <w:szCs w:val="28"/>
        </w:rPr>
        <w:t xml:space="preserve"> (около 1/3 всей площади гобелена), то ткачество гобелена начнем с фона и затем перейдем к деталям гобелена. </w:t>
      </w:r>
    </w:p>
    <w:p w14:paraId="30464B3D" w14:textId="28B3F7D5" w:rsidR="002709EB" w:rsidRDefault="00DF66B1" w:rsidP="00C47665">
      <w:pPr>
        <w:spacing w:after="0" w:line="240" w:lineRule="auto"/>
        <w:ind w:firstLine="709"/>
        <w:jc w:val="both"/>
        <w:rPr>
          <w:rFonts w:ascii="Times New Roman" w:hAnsi="Times New Roman" w:cs="Times New Roman"/>
          <w:sz w:val="28"/>
          <w:szCs w:val="28"/>
        </w:rPr>
      </w:pPr>
      <w:r w:rsidRPr="002709EB">
        <w:rPr>
          <w:rFonts w:ascii="Times New Roman" w:hAnsi="Times New Roman" w:cs="Times New Roman"/>
          <w:sz w:val="28"/>
          <w:szCs w:val="28"/>
        </w:rPr>
        <w:t xml:space="preserve">На рис. </w:t>
      </w:r>
      <w:r w:rsidR="002709EB" w:rsidRPr="002709EB">
        <w:rPr>
          <w:rFonts w:ascii="Times New Roman" w:hAnsi="Times New Roman" w:cs="Times New Roman"/>
          <w:sz w:val="28"/>
          <w:szCs w:val="28"/>
        </w:rPr>
        <w:t xml:space="preserve">3.24 –3.30 </w:t>
      </w:r>
      <w:r w:rsidRPr="002709EB">
        <w:rPr>
          <w:rFonts w:ascii="Times New Roman" w:hAnsi="Times New Roman" w:cs="Times New Roman"/>
          <w:sz w:val="28"/>
          <w:szCs w:val="28"/>
        </w:rPr>
        <w:t xml:space="preserve">представлена последовательность выполнения гобелена в материале. </w:t>
      </w:r>
      <w:r w:rsidR="002709EB">
        <w:rPr>
          <w:rFonts w:ascii="Times New Roman" w:hAnsi="Times New Roman" w:cs="Times New Roman"/>
          <w:sz w:val="28"/>
          <w:szCs w:val="28"/>
        </w:rPr>
        <w:t>На рис. 3.24 четко виде картон, выполненный в цвете и соответствующий будущему гобелену по размерам</w:t>
      </w:r>
      <w:r w:rsidR="00897B91">
        <w:rPr>
          <w:rFonts w:ascii="Times New Roman" w:hAnsi="Times New Roman" w:cs="Times New Roman"/>
          <w:sz w:val="28"/>
          <w:szCs w:val="28"/>
        </w:rPr>
        <w:t>, который подложен под нити основы.</w:t>
      </w:r>
    </w:p>
    <w:p w14:paraId="6CEC97E1" w14:textId="674762F6" w:rsidR="00AF359A" w:rsidRDefault="009E0E72" w:rsidP="00C47665">
      <w:pPr>
        <w:spacing w:after="0" w:line="240" w:lineRule="auto"/>
        <w:ind w:firstLine="709"/>
        <w:jc w:val="both"/>
        <w:rPr>
          <w:rFonts w:ascii="Times New Roman" w:hAnsi="Times New Roman" w:cs="Times New Roman"/>
          <w:sz w:val="28"/>
          <w:szCs w:val="28"/>
          <w:highlight w:val="magenta"/>
        </w:rPr>
      </w:pPr>
      <w:r w:rsidRPr="002709EB">
        <w:rPr>
          <w:rFonts w:ascii="Times New Roman" w:hAnsi="Times New Roman" w:cs="Times New Roman"/>
          <w:sz w:val="28"/>
          <w:szCs w:val="28"/>
        </w:rPr>
        <w:t xml:space="preserve">Ткачество гобелена начинается с выполнения нижней фоновой части гобелена </w:t>
      </w:r>
      <w:r w:rsidR="002709EB">
        <w:rPr>
          <w:rFonts w:ascii="Times New Roman" w:hAnsi="Times New Roman" w:cs="Times New Roman"/>
          <w:sz w:val="28"/>
          <w:szCs w:val="28"/>
        </w:rPr>
        <w:t>(</w:t>
      </w:r>
      <w:r w:rsidRPr="002709EB">
        <w:rPr>
          <w:rFonts w:ascii="Times New Roman" w:hAnsi="Times New Roman" w:cs="Times New Roman"/>
          <w:sz w:val="28"/>
          <w:szCs w:val="28"/>
        </w:rPr>
        <w:t xml:space="preserve">рис. </w:t>
      </w:r>
      <w:r w:rsidR="002709EB">
        <w:rPr>
          <w:rFonts w:ascii="Times New Roman" w:hAnsi="Times New Roman" w:cs="Times New Roman"/>
          <w:sz w:val="28"/>
          <w:szCs w:val="28"/>
        </w:rPr>
        <w:t>3.24</w:t>
      </w:r>
      <w:r w:rsidRPr="002709EB">
        <w:rPr>
          <w:rFonts w:ascii="Times New Roman" w:hAnsi="Times New Roman" w:cs="Times New Roman"/>
          <w:sz w:val="28"/>
          <w:szCs w:val="28"/>
        </w:rPr>
        <w:t>). После того как выткан фон по краям, приступаем к выполнению фона</w:t>
      </w:r>
      <w:r>
        <w:rPr>
          <w:rFonts w:ascii="Times New Roman" w:hAnsi="Times New Roman" w:cs="Times New Roman"/>
          <w:sz w:val="28"/>
          <w:szCs w:val="28"/>
        </w:rPr>
        <w:t xml:space="preserve"> в центральной части гобелена, обходя узор листьев и самих </w:t>
      </w:r>
      <w:r>
        <w:rPr>
          <w:rFonts w:ascii="Times New Roman" w:hAnsi="Times New Roman" w:cs="Times New Roman"/>
          <w:sz w:val="28"/>
          <w:szCs w:val="28"/>
        </w:rPr>
        <w:lastRenderedPageBreak/>
        <w:t xml:space="preserve">ромашек, поднимаясь к верхней фоновой части гобелена. Для контраста различных зон узора, например, зоны «фон </w:t>
      </w:r>
      <w:r w:rsidR="00897B91">
        <w:rPr>
          <w:rFonts w:ascii="Times New Roman" w:hAnsi="Times New Roman" w:cs="Times New Roman"/>
          <w:sz w:val="28"/>
          <w:szCs w:val="28"/>
        </w:rPr>
        <w:t>–</w:t>
      </w:r>
      <w:r>
        <w:rPr>
          <w:rFonts w:ascii="Times New Roman" w:hAnsi="Times New Roman" w:cs="Times New Roman"/>
          <w:sz w:val="28"/>
          <w:szCs w:val="28"/>
        </w:rPr>
        <w:t xml:space="preserve"> листья» </w:t>
      </w:r>
      <w:r w:rsidR="00897B91">
        <w:rPr>
          <w:rFonts w:ascii="Times New Roman" w:hAnsi="Times New Roman" w:cs="Times New Roman"/>
          <w:sz w:val="28"/>
          <w:szCs w:val="28"/>
        </w:rPr>
        <w:t>(</w:t>
      </w:r>
      <w:r>
        <w:rPr>
          <w:rFonts w:ascii="Times New Roman" w:hAnsi="Times New Roman" w:cs="Times New Roman"/>
          <w:sz w:val="28"/>
          <w:szCs w:val="28"/>
        </w:rPr>
        <w:t xml:space="preserve">рис. </w:t>
      </w:r>
      <w:r w:rsidR="00897B91">
        <w:rPr>
          <w:rFonts w:ascii="Times New Roman" w:hAnsi="Times New Roman" w:cs="Times New Roman"/>
          <w:sz w:val="28"/>
          <w:szCs w:val="28"/>
        </w:rPr>
        <w:t>3.</w:t>
      </w:r>
      <w:r>
        <w:rPr>
          <w:rFonts w:ascii="Times New Roman" w:hAnsi="Times New Roman" w:cs="Times New Roman"/>
          <w:sz w:val="28"/>
          <w:szCs w:val="28"/>
        </w:rPr>
        <w:t>2</w:t>
      </w:r>
      <w:r w:rsidR="00897B91">
        <w:rPr>
          <w:rFonts w:ascii="Times New Roman" w:hAnsi="Times New Roman" w:cs="Times New Roman"/>
          <w:sz w:val="28"/>
          <w:szCs w:val="28"/>
        </w:rPr>
        <w:t>5</w:t>
      </w:r>
      <w:r>
        <w:rPr>
          <w:rFonts w:ascii="Times New Roman" w:hAnsi="Times New Roman" w:cs="Times New Roman"/>
          <w:sz w:val="28"/>
          <w:szCs w:val="28"/>
        </w:rPr>
        <w:t>) используем прием плетения «цепочка».</w:t>
      </w:r>
    </w:p>
    <w:p w14:paraId="3AE5EF9F" w14:textId="77777777" w:rsidR="00AF359A" w:rsidRDefault="00AF359A" w:rsidP="00C47665">
      <w:pPr>
        <w:spacing w:after="0" w:line="240" w:lineRule="auto"/>
        <w:ind w:firstLine="709"/>
        <w:jc w:val="center"/>
        <w:rPr>
          <w:rFonts w:ascii="Times New Roman" w:hAnsi="Times New Roman" w:cs="Times New Roman"/>
          <w:sz w:val="28"/>
          <w:szCs w:val="28"/>
        </w:rPr>
      </w:pPr>
    </w:p>
    <w:p w14:paraId="6E45D9DE"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3511A761" wp14:editId="014EFECC">
            <wp:extent cx="3229917" cy="2600325"/>
            <wp:effectExtent l="0" t="0" r="8890" b="0"/>
            <wp:docPr id="67" name="Рисунок 67" descr="https://sun9-26.userapi.com/c857324/v857324912/15e68a/pOMgjJ9PvZ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6.userapi.com/c857324/v857324912/15e68a/pOMgjJ9PvZs.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r="6841"/>
                    <a:stretch/>
                  </pic:blipFill>
                  <pic:spPr bwMode="auto">
                    <a:xfrm>
                      <a:off x="0" y="0"/>
                      <a:ext cx="3242810" cy="261070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4E918152" wp14:editId="3F1AFCE2">
            <wp:extent cx="2383610" cy="2581275"/>
            <wp:effectExtent l="0" t="0" r="0" b="0"/>
            <wp:docPr id="68" name="Рисунок 68" descr="https://sun9-7.userapi.com/c857032/v857032912/15c70b/kOOqRJ5g1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7.userapi.com/c857032/v857032912/15c70b/kOOqRJ5g1Sw.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490" t="18382"/>
                    <a:stretch/>
                  </pic:blipFill>
                  <pic:spPr bwMode="auto">
                    <a:xfrm>
                      <a:off x="0" y="0"/>
                      <a:ext cx="2392169" cy="2590543"/>
                    </a:xfrm>
                    <a:prstGeom prst="rect">
                      <a:avLst/>
                    </a:prstGeom>
                    <a:noFill/>
                    <a:ln>
                      <a:noFill/>
                    </a:ln>
                    <a:extLst>
                      <a:ext uri="{53640926-AAD7-44D8-BBD7-CCE9431645EC}">
                        <a14:shadowObscured xmlns:a14="http://schemas.microsoft.com/office/drawing/2010/main"/>
                      </a:ext>
                    </a:extLst>
                  </pic:spPr>
                </pic:pic>
              </a:graphicData>
            </a:graphic>
          </wp:inline>
        </w:drawing>
      </w:r>
    </w:p>
    <w:p w14:paraId="08C41057" w14:textId="77777777" w:rsidR="00AF359A" w:rsidRDefault="00AF359A" w:rsidP="00C47665">
      <w:pPr>
        <w:spacing w:after="0" w:line="240" w:lineRule="auto"/>
        <w:jc w:val="center"/>
        <w:rPr>
          <w:rFonts w:ascii="Times New Roman" w:hAnsi="Times New Roman" w:cs="Times New Roman"/>
          <w:sz w:val="28"/>
          <w:szCs w:val="28"/>
        </w:rPr>
      </w:pPr>
    </w:p>
    <w:p w14:paraId="64B38DD4" w14:textId="57A4023C" w:rsidR="00AF359A" w:rsidRDefault="008F34E6"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3.24.</w:t>
      </w:r>
      <w:r w:rsidR="00AF359A">
        <w:rPr>
          <w:rFonts w:ascii="Times New Roman" w:hAnsi="Times New Roman" w:cs="Times New Roman"/>
          <w:sz w:val="28"/>
          <w:szCs w:val="28"/>
        </w:rPr>
        <w:t xml:space="preserve"> Выполнение нижней фоновой части гобелена</w:t>
      </w:r>
    </w:p>
    <w:p w14:paraId="49F6A531" w14:textId="77777777" w:rsidR="008F34E6" w:rsidRDefault="008F34E6" w:rsidP="00C47665">
      <w:pPr>
        <w:spacing w:after="0" w:line="240" w:lineRule="auto"/>
        <w:jc w:val="center"/>
        <w:rPr>
          <w:rFonts w:ascii="Times New Roman" w:hAnsi="Times New Roman" w:cs="Times New Roman"/>
          <w:sz w:val="28"/>
          <w:szCs w:val="28"/>
        </w:rPr>
      </w:pPr>
    </w:p>
    <w:p w14:paraId="5754EF02"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09644418" wp14:editId="669505F6">
            <wp:extent cx="2571433" cy="3428577"/>
            <wp:effectExtent l="0" t="0" r="635" b="635"/>
            <wp:docPr id="69" name="Рисунок 69" descr="https://sun9-64.userapi.com/c857016/v857016912/15fb7b/DpTJ0LS0Q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64.userapi.com/c857016/v857016912/15fb7b/DpTJ0LS0QlY.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75619" cy="3434158"/>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7E12A5E0" wp14:editId="2C7277B7">
            <wp:extent cx="2584608" cy="3446145"/>
            <wp:effectExtent l="0" t="0" r="6350" b="1905"/>
            <wp:docPr id="70" name="Рисунок 70" descr="https://sun9-11.userapi.com/c857016/v857016912/15fba0/r4qHdCxhb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11.userapi.com/c857016/v857016912/15fba0/r4qHdCxhbG0.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86640" cy="3448854"/>
                    </a:xfrm>
                    <a:prstGeom prst="rect">
                      <a:avLst/>
                    </a:prstGeom>
                    <a:noFill/>
                    <a:ln>
                      <a:noFill/>
                    </a:ln>
                  </pic:spPr>
                </pic:pic>
              </a:graphicData>
            </a:graphic>
          </wp:inline>
        </w:drawing>
      </w:r>
    </w:p>
    <w:p w14:paraId="7061F644" w14:textId="77777777" w:rsidR="00AF359A" w:rsidRDefault="00AF359A" w:rsidP="00C47665">
      <w:pPr>
        <w:spacing w:after="0" w:line="240" w:lineRule="auto"/>
        <w:jc w:val="center"/>
        <w:rPr>
          <w:rFonts w:ascii="Times New Roman" w:hAnsi="Times New Roman" w:cs="Times New Roman"/>
          <w:sz w:val="28"/>
          <w:szCs w:val="28"/>
        </w:rPr>
      </w:pPr>
    </w:p>
    <w:p w14:paraId="79318709" w14:textId="47155D14" w:rsidR="00AF359A" w:rsidRDefault="008F34E6"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3.25.</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 xml:space="preserve">Фрагменты боковой фоновой части гобелена </w:t>
      </w:r>
    </w:p>
    <w:p w14:paraId="7C1659AE" w14:textId="485C6C81" w:rsidR="00AF359A" w:rsidRDefault="00AF359A" w:rsidP="00C47665">
      <w:pPr>
        <w:spacing w:after="0" w:line="240" w:lineRule="auto"/>
        <w:jc w:val="center"/>
        <w:rPr>
          <w:rFonts w:ascii="Times New Roman" w:hAnsi="Times New Roman" w:cs="Times New Roman"/>
          <w:sz w:val="28"/>
          <w:szCs w:val="28"/>
        </w:rPr>
      </w:pPr>
    </w:p>
    <w:p w14:paraId="007B5A55"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3E676C57" wp14:editId="20B41CAD">
            <wp:extent cx="2407444" cy="3209925"/>
            <wp:effectExtent l="0" t="0" r="0" b="0"/>
            <wp:docPr id="71" name="Рисунок 71" descr="https://sun9-39.userapi.com/c206724/v206724912/e9d43/BA6469XR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9-39.userapi.com/c206724/v206724912/e9d43/BA6469XRurA.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409847" cy="3213129"/>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38BCCEDF" wp14:editId="3E59196D">
            <wp:extent cx="2403156" cy="3204210"/>
            <wp:effectExtent l="0" t="0" r="0" b="0"/>
            <wp:docPr id="72" name="Рисунок 72" descr="https://sun9-42.userapi.com/c857424/v857424912/1d87d0/XBMhVIEi9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un9-42.userapi.com/c857424/v857424912/1d87d0/XBMhVIEi9EE.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414802" cy="3219737"/>
                    </a:xfrm>
                    <a:prstGeom prst="rect">
                      <a:avLst/>
                    </a:prstGeom>
                    <a:noFill/>
                    <a:ln>
                      <a:noFill/>
                    </a:ln>
                  </pic:spPr>
                </pic:pic>
              </a:graphicData>
            </a:graphic>
          </wp:inline>
        </w:drawing>
      </w:r>
    </w:p>
    <w:p w14:paraId="17451492" w14:textId="77777777" w:rsidR="00AF359A" w:rsidRDefault="00AF359A" w:rsidP="00C47665">
      <w:pPr>
        <w:spacing w:after="0" w:line="240" w:lineRule="auto"/>
        <w:jc w:val="center"/>
        <w:rPr>
          <w:rFonts w:ascii="Times New Roman" w:hAnsi="Times New Roman" w:cs="Times New Roman"/>
          <w:sz w:val="28"/>
          <w:szCs w:val="28"/>
        </w:rPr>
      </w:pPr>
    </w:p>
    <w:p w14:paraId="5032E687" w14:textId="34247E4C" w:rsidR="00AF359A" w:rsidRDefault="008F34E6"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3.26.</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Боковая часть выполнения фона и листьев</w:t>
      </w:r>
    </w:p>
    <w:p w14:paraId="39BB4E66" w14:textId="61BB6111" w:rsidR="00AF359A" w:rsidRDefault="00AF359A" w:rsidP="00C47665">
      <w:pPr>
        <w:spacing w:after="0" w:line="240" w:lineRule="auto"/>
        <w:jc w:val="center"/>
        <w:rPr>
          <w:rFonts w:ascii="Times New Roman" w:hAnsi="Times New Roman" w:cs="Times New Roman"/>
          <w:sz w:val="28"/>
          <w:szCs w:val="28"/>
        </w:rPr>
      </w:pPr>
    </w:p>
    <w:p w14:paraId="6C87A3FD" w14:textId="77777777" w:rsidR="00AF359A" w:rsidRDefault="00AF359A" w:rsidP="00C47665">
      <w:pPr>
        <w:spacing w:after="0" w:line="240" w:lineRule="auto"/>
        <w:jc w:val="center"/>
        <w:rPr>
          <w:rFonts w:ascii="Times New Roman" w:hAnsi="Times New Roman" w:cs="Times New Roman"/>
          <w:sz w:val="28"/>
          <w:szCs w:val="28"/>
        </w:rPr>
      </w:pPr>
    </w:p>
    <w:p w14:paraId="4BC2A4F1"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7B315152" wp14:editId="2E09B81E">
            <wp:extent cx="2614613" cy="3486150"/>
            <wp:effectExtent l="0" t="0" r="0" b="0"/>
            <wp:docPr id="73" name="Рисунок 73" descr="https://sun9-3.userapi.com/c857132/v857132548/15d6a0/M6pLXpsdyx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un9-3.userapi.com/c857132/v857132548/15d6a0/M6pLXpsdyx8.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21821" cy="3495761"/>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45E91E28" wp14:editId="1B36B468">
            <wp:extent cx="2584609" cy="3446145"/>
            <wp:effectExtent l="0" t="0" r="6350" b="1905"/>
            <wp:docPr id="74" name="Рисунок 74" descr="https://sun9-2.userapi.com/c856520/v856520548/161ebf/-TTValYUn8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un9-2.userapi.com/c856520/v856520548/161ebf/-TTValYUn8g.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88538" cy="3451384"/>
                    </a:xfrm>
                    <a:prstGeom prst="rect">
                      <a:avLst/>
                    </a:prstGeom>
                    <a:noFill/>
                    <a:ln>
                      <a:noFill/>
                    </a:ln>
                  </pic:spPr>
                </pic:pic>
              </a:graphicData>
            </a:graphic>
          </wp:inline>
        </w:drawing>
      </w:r>
    </w:p>
    <w:p w14:paraId="053E9642" w14:textId="77777777" w:rsidR="00AF359A" w:rsidRDefault="00AF359A" w:rsidP="00C47665">
      <w:pPr>
        <w:spacing w:after="0" w:line="240" w:lineRule="auto"/>
        <w:jc w:val="center"/>
        <w:rPr>
          <w:rFonts w:ascii="Times New Roman" w:hAnsi="Times New Roman" w:cs="Times New Roman"/>
          <w:sz w:val="28"/>
          <w:szCs w:val="28"/>
        </w:rPr>
      </w:pPr>
    </w:p>
    <w:p w14:paraId="4D171A3F" w14:textId="083E3361" w:rsidR="00AF359A" w:rsidRDefault="008F34E6"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3.27.</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 xml:space="preserve">Выполнение </w:t>
      </w:r>
      <w:r w:rsidR="002709EB">
        <w:rPr>
          <w:rFonts w:ascii="Times New Roman" w:hAnsi="Times New Roman" w:cs="Times New Roman"/>
          <w:sz w:val="28"/>
          <w:szCs w:val="28"/>
        </w:rPr>
        <w:t xml:space="preserve">контрастных фону </w:t>
      </w:r>
      <w:r w:rsidR="00AF359A">
        <w:rPr>
          <w:rFonts w:ascii="Times New Roman" w:hAnsi="Times New Roman" w:cs="Times New Roman"/>
          <w:sz w:val="28"/>
          <w:szCs w:val="28"/>
        </w:rPr>
        <w:t>листьев в нижней части гобелена</w:t>
      </w:r>
    </w:p>
    <w:p w14:paraId="0A56CC8A" w14:textId="235D7D30" w:rsidR="00AF359A" w:rsidRDefault="00AF359A" w:rsidP="00C47665">
      <w:pPr>
        <w:spacing w:after="0" w:line="240" w:lineRule="auto"/>
        <w:jc w:val="center"/>
        <w:rPr>
          <w:rFonts w:ascii="Times New Roman" w:hAnsi="Times New Roman" w:cs="Times New Roman"/>
          <w:sz w:val="28"/>
          <w:szCs w:val="28"/>
        </w:rPr>
      </w:pPr>
    </w:p>
    <w:p w14:paraId="3EF181F4"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1CB3C563" wp14:editId="37A82502">
            <wp:extent cx="2341721" cy="3122295"/>
            <wp:effectExtent l="0" t="0" r="1905" b="1905"/>
            <wp:docPr id="75" name="Рисунок 75" descr="https://sun9-22.userapi.com/c206524/v206524548/ea94a/4q9E8cBg7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un9-22.userapi.com/c206524/v206524548/ea94a/4q9E8cBg7TE.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52153" cy="3136204"/>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48A0807D" wp14:editId="506E0F2E">
            <wp:extent cx="2339340" cy="3119120"/>
            <wp:effectExtent l="0" t="0" r="3810" b="5080"/>
            <wp:docPr id="76" name="Рисунок 76" descr="https://sun9-24.userapi.com/c854320/v854320912/2215c2/ZD1SCDD46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un9-24.userapi.com/c854320/v854320912/2215c2/ZD1SCDD46Gs.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340803" cy="3121071"/>
                    </a:xfrm>
                    <a:prstGeom prst="rect">
                      <a:avLst/>
                    </a:prstGeom>
                    <a:noFill/>
                    <a:ln>
                      <a:noFill/>
                    </a:ln>
                  </pic:spPr>
                </pic:pic>
              </a:graphicData>
            </a:graphic>
          </wp:inline>
        </w:drawing>
      </w:r>
    </w:p>
    <w:p w14:paraId="521353D8" w14:textId="77777777" w:rsidR="00AF359A" w:rsidRDefault="00AF359A" w:rsidP="00C47665">
      <w:pPr>
        <w:spacing w:after="0" w:line="240" w:lineRule="auto"/>
        <w:jc w:val="center"/>
        <w:rPr>
          <w:rFonts w:ascii="Times New Roman" w:hAnsi="Times New Roman" w:cs="Times New Roman"/>
          <w:sz w:val="28"/>
          <w:szCs w:val="28"/>
        </w:rPr>
      </w:pPr>
    </w:p>
    <w:p w14:paraId="4A845604" w14:textId="4EFBCB4D" w:rsidR="00AF359A" w:rsidRDefault="008F34E6"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3.28.</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Выполнение рисунка листьев в центральной части гобелена</w:t>
      </w:r>
    </w:p>
    <w:p w14:paraId="5CBCC388" w14:textId="77777777" w:rsidR="009E0E72" w:rsidRDefault="009E0E72" w:rsidP="00C47665">
      <w:pPr>
        <w:spacing w:after="0" w:line="240" w:lineRule="auto"/>
        <w:jc w:val="center"/>
        <w:rPr>
          <w:rFonts w:ascii="Times New Roman" w:hAnsi="Times New Roman" w:cs="Times New Roman"/>
          <w:sz w:val="28"/>
          <w:szCs w:val="28"/>
        </w:rPr>
      </w:pPr>
    </w:p>
    <w:p w14:paraId="51E4BB68" w14:textId="31F56AD7" w:rsidR="00AF359A" w:rsidRDefault="009E0E72" w:rsidP="002709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того, как выполнен фон внизу и по краям гобелена, который жестко закрепляет еще не вытканный в центре узор ромашек гобелена, заканчиваем тему «листья» по площади всего гобелена, переходя к верхней фоновой части гобелена</w:t>
      </w:r>
      <w:r w:rsidR="00897B91">
        <w:rPr>
          <w:rFonts w:ascii="Times New Roman" w:hAnsi="Times New Roman" w:cs="Times New Roman"/>
          <w:sz w:val="28"/>
          <w:szCs w:val="28"/>
        </w:rPr>
        <w:t xml:space="preserve"> (рис.3.29)</w:t>
      </w:r>
      <w:r>
        <w:rPr>
          <w:rFonts w:ascii="Times New Roman" w:hAnsi="Times New Roman" w:cs="Times New Roman"/>
          <w:sz w:val="28"/>
          <w:szCs w:val="28"/>
        </w:rPr>
        <w:t>.</w:t>
      </w:r>
    </w:p>
    <w:p w14:paraId="4B209176" w14:textId="77777777" w:rsidR="00897B91" w:rsidRDefault="00897B91" w:rsidP="002709EB">
      <w:pPr>
        <w:spacing w:after="0" w:line="240" w:lineRule="auto"/>
        <w:ind w:firstLine="709"/>
        <w:jc w:val="both"/>
        <w:rPr>
          <w:rFonts w:ascii="Times New Roman" w:hAnsi="Times New Roman" w:cs="Times New Roman"/>
          <w:sz w:val="28"/>
          <w:szCs w:val="28"/>
        </w:rPr>
      </w:pPr>
    </w:p>
    <w:p w14:paraId="4EF66A75"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29493466" wp14:editId="786BFAFA">
            <wp:extent cx="2124075" cy="2459092"/>
            <wp:effectExtent l="0" t="0" r="0" b="0"/>
            <wp:docPr id="77" name="Рисунок 77" descr="https://sun9-24.userapi.com/c857632/v857632912/1d1836/IVUaX33a7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un9-24.userapi.com/c857632/v857632912/1d1836/IVUaX33a78c.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28613" cy="2464346"/>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6188456D" wp14:editId="43DC4322">
            <wp:extent cx="3025235" cy="2438400"/>
            <wp:effectExtent l="0" t="0" r="3810" b="0"/>
            <wp:docPr id="78" name="Рисунок 78" descr="https://sun9-58.userapi.com/c206816/v206816548/e8806/PcvGT_SmD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un9-58.userapi.com/c206816/v206816548/e8806/PcvGT_SmD4Q.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034943" cy="2446225"/>
                    </a:xfrm>
                    <a:prstGeom prst="rect">
                      <a:avLst/>
                    </a:prstGeom>
                    <a:noFill/>
                    <a:ln>
                      <a:noFill/>
                    </a:ln>
                  </pic:spPr>
                </pic:pic>
              </a:graphicData>
            </a:graphic>
          </wp:inline>
        </w:drawing>
      </w:r>
    </w:p>
    <w:p w14:paraId="5E5EF700" w14:textId="77777777" w:rsidR="00AF359A" w:rsidRPr="00596A64" w:rsidRDefault="00AF359A" w:rsidP="00C47665">
      <w:pPr>
        <w:spacing w:after="0" w:line="240" w:lineRule="auto"/>
        <w:jc w:val="center"/>
        <w:rPr>
          <w:rFonts w:ascii="Times New Roman" w:hAnsi="Times New Roman" w:cs="Times New Roman"/>
          <w:color w:val="000000" w:themeColor="text1"/>
          <w:sz w:val="28"/>
          <w:szCs w:val="28"/>
        </w:rPr>
      </w:pPr>
    </w:p>
    <w:p w14:paraId="7C36956F" w14:textId="46E4EB6F" w:rsidR="00AF359A" w:rsidRDefault="008F34E6"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3.29.</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Выполнение верхней фоновой части гобелена</w:t>
      </w:r>
    </w:p>
    <w:p w14:paraId="550FCCBE" w14:textId="0E58A427" w:rsidR="00AF359A" w:rsidRDefault="00AF359A" w:rsidP="00C47665">
      <w:pPr>
        <w:spacing w:after="0" w:line="240" w:lineRule="auto"/>
        <w:ind w:firstLine="709"/>
        <w:jc w:val="center"/>
        <w:rPr>
          <w:rFonts w:ascii="Times New Roman" w:hAnsi="Times New Roman" w:cs="Times New Roman"/>
          <w:sz w:val="28"/>
          <w:szCs w:val="28"/>
        </w:rPr>
      </w:pPr>
    </w:p>
    <w:p w14:paraId="3A06E0D5" w14:textId="64FFF3D2" w:rsidR="00AF359A" w:rsidRDefault="00AF359A"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основном фоновая часть и листья вытканы полотняным переплетением с добавлением контрастной цепочки. Но для того, чтобы фон не был монотонным и однообразным по фону вытканы стилизованные стебли ромашек, которые создают уравновешенность и целостное восприятие композиции. Таким образом, гобелен выткан по периметру и переплетением </w:t>
      </w:r>
      <w:r>
        <w:rPr>
          <w:rFonts w:ascii="Times New Roman" w:hAnsi="Times New Roman" w:cs="Times New Roman"/>
          <w:sz w:val="28"/>
          <w:szCs w:val="28"/>
        </w:rPr>
        <w:lastRenderedPageBreak/>
        <w:t xml:space="preserve">жестко закреплен на ткацкой </w:t>
      </w:r>
      <w:r w:rsidRPr="009F44B4">
        <w:rPr>
          <w:rFonts w:ascii="Times New Roman" w:hAnsi="Times New Roman" w:cs="Times New Roman"/>
          <w:sz w:val="28"/>
          <w:szCs w:val="28"/>
        </w:rPr>
        <w:t>раме.</w:t>
      </w:r>
      <w:r>
        <w:rPr>
          <w:rFonts w:ascii="Times New Roman" w:hAnsi="Times New Roman" w:cs="Times New Roman"/>
          <w:sz w:val="28"/>
          <w:szCs w:val="28"/>
        </w:rPr>
        <w:t xml:space="preserve"> Осталась не вытканной центральная часть – ромашки, являющаяся доминантой композиции гобелена.</w:t>
      </w:r>
    </w:p>
    <w:p w14:paraId="799E2C4E" w14:textId="34EC1BDA" w:rsidR="00AF359A" w:rsidRDefault="00AF359A" w:rsidP="00C47665">
      <w:pPr>
        <w:spacing w:after="0" w:line="240" w:lineRule="auto"/>
        <w:ind w:firstLine="709"/>
        <w:jc w:val="center"/>
        <w:rPr>
          <w:rFonts w:ascii="Times New Roman" w:hAnsi="Times New Roman" w:cs="Times New Roman"/>
          <w:sz w:val="28"/>
          <w:szCs w:val="28"/>
        </w:rPr>
      </w:pPr>
    </w:p>
    <w:p w14:paraId="5A2E73F5"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740855B3" wp14:editId="7ECCB8DF">
            <wp:extent cx="2686050" cy="4018067"/>
            <wp:effectExtent l="0" t="0" r="0" b="1905"/>
            <wp:docPr id="79" name="Рисунок 79" descr="https://sun9-32.userapi.com/c857720/v857720912/1d3ce1/tc7o_jnHY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un9-32.userapi.com/c857720/v857720912/1d3ce1/tc7o_jnHYc0.jp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6255" r="9885" b="305"/>
                    <a:stretch/>
                  </pic:blipFill>
                  <pic:spPr bwMode="auto">
                    <a:xfrm>
                      <a:off x="0" y="0"/>
                      <a:ext cx="2702549" cy="404274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0EDD452A" wp14:editId="59B3235D">
            <wp:extent cx="2676525" cy="3990340"/>
            <wp:effectExtent l="0" t="0" r="9525" b="0"/>
            <wp:docPr id="80" name="Рисунок 80" descr="https://sun9-66.userapi.com/c854416/v854416912/225247/zmrX3Bdh_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un9-66.userapi.com/c854416/v854416912/225247/zmrX3Bdh_Ik.jp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8498" r="6678"/>
                    <a:stretch/>
                  </pic:blipFill>
                  <pic:spPr bwMode="auto">
                    <a:xfrm>
                      <a:off x="0" y="0"/>
                      <a:ext cx="2684249" cy="4001855"/>
                    </a:xfrm>
                    <a:prstGeom prst="rect">
                      <a:avLst/>
                    </a:prstGeom>
                    <a:noFill/>
                    <a:ln>
                      <a:noFill/>
                    </a:ln>
                    <a:extLst>
                      <a:ext uri="{53640926-AAD7-44D8-BBD7-CCE9431645EC}">
                        <a14:shadowObscured xmlns:a14="http://schemas.microsoft.com/office/drawing/2010/main"/>
                      </a:ext>
                    </a:extLst>
                  </pic:spPr>
                </pic:pic>
              </a:graphicData>
            </a:graphic>
          </wp:inline>
        </w:drawing>
      </w:r>
    </w:p>
    <w:p w14:paraId="0C07D6E9" w14:textId="77777777" w:rsidR="00BE637A" w:rsidRDefault="00BE637A" w:rsidP="00C47665">
      <w:pPr>
        <w:spacing w:after="0" w:line="240" w:lineRule="auto"/>
        <w:jc w:val="center"/>
        <w:rPr>
          <w:rFonts w:ascii="Times New Roman" w:hAnsi="Times New Roman" w:cs="Times New Roman"/>
          <w:sz w:val="28"/>
          <w:szCs w:val="28"/>
        </w:rPr>
      </w:pPr>
    </w:p>
    <w:p w14:paraId="3EB9E1F5" w14:textId="1E0DA1E0" w:rsidR="00AF359A" w:rsidRDefault="00BE637A"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3.30.</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Готовая фоновая часть гобелена</w:t>
      </w:r>
    </w:p>
    <w:p w14:paraId="11D6E15E" w14:textId="77777777" w:rsidR="009E0E72" w:rsidRDefault="009E0E72" w:rsidP="00C47665">
      <w:pPr>
        <w:spacing w:after="0" w:line="240" w:lineRule="auto"/>
        <w:jc w:val="center"/>
        <w:rPr>
          <w:rFonts w:ascii="Times New Roman" w:hAnsi="Times New Roman" w:cs="Times New Roman"/>
          <w:sz w:val="28"/>
          <w:szCs w:val="28"/>
        </w:rPr>
      </w:pPr>
    </w:p>
    <w:p w14:paraId="3F1E6983" w14:textId="4C95F0B8" w:rsidR="00AF359A" w:rsidRDefault="00AF359A"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того, чтобы усилить центр – изображение ромашек – нами апробировано несколько переплетений, дающих объемный эффект и тем самым усиливающие доминанту изображения. В частности, были использованы петельные и ворсовые переплетения, показанные на рис. </w:t>
      </w:r>
      <w:r w:rsidR="00897B91">
        <w:rPr>
          <w:rFonts w:ascii="Times New Roman" w:hAnsi="Times New Roman" w:cs="Times New Roman"/>
          <w:sz w:val="28"/>
          <w:szCs w:val="28"/>
        </w:rPr>
        <w:t>3.31</w:t>
      </w:r>
      <w:r>
        <w:rPr>
          <w:rFonts w:ascii="Times New Roman" w:hAnsi="Times New Roman" w:cs="Times New Roman"/>
          <w:sz w:val="28"/>
          <w:szCs w:val="28"/>
        </w:rPr>
        <w:t>, которые, к сожалению, не дали задуманного эффекта. Из-за объемности вытканного изображения фигуры ромашек четкость в изображении лепестков цветка пропала и вместе с ней нивелировались восприятие самого цветка в том представление, котором мы привыкли воспринимать ромашки. В связи с этим принято решение центральную часть гобелена с изображением лепестков цветов ромашек сделать также полотняным переплетением, усилив границы перехода «цветок – фон» контрастными цветами и выполнив лепестки более узорчатыми, чтобы максимально приблизить реальное восприятие самих ромашек.</w:t>
      </w:r>
    </w:p>
    <w:p w14:paraId="7C1E5BB4" w14:textId="2E1D2A1E" w:rsidR="00AF359A" w:rsidRDefault="00897B91" w:rsidP="00897B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Заключительный этап работы над ткачество рисунка гобелена представлен на рис. 3.32 и 3.33. Здесь показана завершающая работа над центральной частью гобелена.</w:t>
      </w:r>
    </w:p>
    <w:p w14:paraId="33B0F137"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48608F16" wp14:editId="3B5E12D6">
            <wp:extent cx="2741048" cy="2524612"/>
            <wp:effectExtent l="0" t="0" r="2540" b="9525"/>
            <wp:docPr id="81" name="Рисунок 81" descr="https://sun9-57.userapi.com/c855720/v855720912/22472a/UIgOCc-4f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un9-57.userapi.com/c855720/v855720912/22472a/UIgOCc-4fJA.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r="7479"/>
                    <a:stretch/>
                  </pic:blipFill>
                  <pic:spPr bwMode="auto">
                    <a:xfrm>
                      <a:off x="0" y="0"/>
                      <a:ext cx="2770174" cy="255143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23057F66" wp14:editId="24F535DC">
            <wp:extent cx="2853909" cy="2523021"/>
            <wp:effectExtent l="0" t="0" r="3810" b="0"/>
            <wp:docPr id="82" name="Рисунок 82" descr="https://sun9-54.userapi.com/c854220/v854220912/22286d/ZEuJ24vqg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un9-54.userapi.com/c854220/v854220912/22286d/ZEuJ24vqgeg.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1" t="11088" r="270" b="23359"/>
                    <a:stretch/>
                  </pic:blipFill>
                  <pic:spPr bwMode="auto">
                    <a:xfrm>
                      <a:off x="0" y="0"/>
                      <a:ext cx="2874526" cy="2541247"/>
                    </a:xfrm>
                    <a:prstGeom prst="rect">
                      <a:avLst/>
                    </a:prstGeom>
                    <a:noFill/>
                    <a:ln>
                      <a:noFill/>
                    </a:ln>
                    <a:extLst>
                      <a:ext uri="{53640926-AAD7-44D8-BBD7-CCE9431645EC}">
                        <a14:shadowObscured xmlns:a14="http://schemas.microsoft.com/office/drawing/2010/main"/>
                      </a:ext>
                    </a:extLst>
                  </pic:spPr>
                </pic:pic>
              </a:graphicData>
            </a:graphic>
          </wp:inline>
        </w:drawing>
      </w:r>
    </w:p>
    <w:p w14:paraId="2622A951" w14:textId="77777777" w:rsidR="00AF359A" w:rsidRPr="00596A64" w:rsidRDefault="00AF359A" w:rsidP="00C47665">
      <w:pPr>
        <w:spacing w:after="0" w:line="240" w:lineRule="auto"/>
        <w:jc w:val="center"/>
        <w:rPr>
          <w:rFonts w:ascii="Times New Roman" w:hAnsi="Times New Roman" w:cs="Times New Roman"/>
          <w:color w:val="000000" w:themeColor="text1"/>
          <w:sz w:val="28"/>
          <w:szCs w:val="28"/>
        </w:rPr>
      </w:pPr>
    </w:p>
    <w:p w14:paraId="1AC65634" w14:textId="1C656BD5" w:rsidR="00AF359A" w:rsidRDefault="00BE637A" w:rsidP="00C4766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sz w:val="28"/>
          <w:szCs w:val="28"/>
        </w:rPr>
        <w:t>Рис. 3.31.</w:t>
      </w:r>
      <w:r w:rsidRPr="00022725">
        <w:rPr>
          <w:rFonts w:ascii="Times New Roman" w:hAnsi="Times New Roman" w:cs="Times New Roman"/>
          <w:noProof/>
          <w:sz w:val="28"/>
          <w:szCs w:val="28"/>
        </w:rPr>
        <w:t xml:space="preserve"> </w:t>
      </w:r>
      <w:r w:rsidR="00AF359A">
        <w:rPr>
          <w:rFonts w:ascii="Times New Roman" w:hAnsi="Times New Roman" w:cs="Times New Roman"/>
          <w:color w:val="000000" w:themeColor="text1"/>
          <w:sz w:val="28"/>
          <w:szCs w:val="28"/>
        </w:rPr>
        <w:t>В</w:t>
      </w:r>
      <w:r w:rsidR="00AF359A" w:rsidRPr="00596A64">
        <w:rPr>
          <w:rFonts w:ascii="Times New Roman" w:hAnsi="Times New Roman" w:cs="Times New Roman"/>
          <w:color w:val="000000" w:themeColor="text1"/>
          <w:sz w:val="28"/>
          <w:szCs w:val="28"/>
        </w:rPr>
        <w:t>арианты</w:t>
      </w:r>
      <w:r w:rsidR="00AF359A">
        <w:rPr>
          <w:rFonts w:ascii="Times New Roman" w:hAnsi="Times New Roman" w:cs="Times New Roman"/>
          <w:color w:val="000000" w:themeColor="text1"/>
          <w:sz w:val="28"/>
          <w:szCs w:val="28"/>
        </w:rPr>
        <w:t xml:space="preserve"> ворсового и петельного ткачества</w:t>
      </w:r>
      <w:r w:rsidR="00AF359A" w:rsidRPr="00596A64">
        <w:rPr>
          <w:rFonts w:ascii="Times New Roman" w:hAnsi="Times New Roman" w:cs="Times New Roman"/>
          <w:color w:val="000000" w:themeColor="text1"/>
          <w:sz w:val="28"/>
          <w:szCs w:val="28"/>
        </w:rPr>
        <w:t xml:space="preserve"> ромашек</w:t>
      </w:r>
    </w:p>
    <w:p w14:paraId="45E5D132" w14:textId="77777777" w:rsidR="00AF359A" w:rsidRPr="00596A64" w:rsidRDefault="00AF359A" w:rsidP="00C47665">
      <w:pPr>
        <w:spacing w:after="0" w:line="240" w:lineRule="auto"/>
        <w:jc w:val="center"/>
        <w:rPr>
          <w:rFonts w:ascii="Times New Roman" w:hAnsi="Times New Roman" w:cs="Times New Roman"/>
          <w:color w:val="000000" w:themeColor="text1"/>
          <w:sz w:val="28"/>
          <w:szCs w:val="28"/>
        </w:rPr>
      </w:pPr>
    </w:p>
    <w:p w14:paraId="1C974FDF"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drawing>
          <wp:inline distT="0" distB="0" distL="0" distR="0" wp14:anchorId="6E200F89" wp14:editId="5F00FA12">
            <wp:extent cx="2717006" cy="3622675"/>
            <wp:effectExtent l="0" t="0" r="7620" b="0"/>
            <wp:docPr id="83" name="Рисунок 83" descr="https://sun9-7.userapi.com/c858528/v858528548/15f984/XFpoc3C99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un9-7.userapi.com/c858528/v858528548/15f984/XFpoc3C99Y8.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26893" cy="3635857"/>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438675C1" wp14:editId="18605890">
            <wp:extent cx="2731294" cy="3641724"/>
            <wp:effectExtent l="0" t="0" r="0" b="0"/>
            <wp:docPr id="84" name="Рисунок 84" descr="https://sun9-12.userapi.com/c855532/v855532912/2260a2/OSR3BiQsX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un9-12.userapi.com/c855532/v855532912/2260a2/OSR3BiQsXTU.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33865" cy="3645153"/>
                    </a:xfrm>
                    <a:prstGeom prst="rect">
                      <a:avLst/>
                    </a:prstGeom>
                    <a:noFill/>
                    <a:ln>
                      <a:noFill/>
                    </a:ln>
                  </pic:spPr>
                </pic:pic>
              </a:graphicData>
            </a:graphic>
          </wp:inline>
        </w:drawing>
      </w:r>
    </w:p>
    <w:p w14:paraId="73DFD648" w14:textId="77777777" w:rsidR="00AF359A" w:rsidRDefault="00AF359A" w:rsidP="00C47665">
      <w:pPr>
        <w:spacing w:after="0" w:line="240" w:lineRule="auto"/>
        <w:jc w:val="center"/>
        <w:rPr>
          <w:rFonts w:ascii="Times New Roman" w:hAnsi="Times New Roman" w:cs="Times New Roman"/>
          <w:sz w:val="28"/>
          <w:szCs w:val="28"/>
        </w:rPr>
      </w:pPr>
    </w:p>
    <w:p w14:paraId="6D2C71CD" w14:textId="1AB80E01" w:rsidR="00AF359A" w:rsidRDefault="00BE637A"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3.32.</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Последовательность работы над узором ромашек</w:t>
      </w:r>
    </w:p>
    <w:p w14:paraId="732A728D" w14:textId="77777777" w:rsidR="009E0E72" w:rsidRDefault="009E0E72" w:rsidP="00C47665">
      <w:pPr>
        <w:spacing w:after="0" w:line="240" w:lineRule="auto"/>
        <w:jc w:val="center"/>
        <w:rPr>
          <w:rFonts w:ascii="Times New Roman" w:hAnsi="Times New Roman" w:cs="Times New Roman"/>
          <w:sz w:val="28"/>
          <w:szCs w:val="28"/>
        </w:rPr>
      </w:pPr>
    </w:p>
    <w:p w14:paraId="5D16CA2B" w14:textId="77777777" w:rsidR="00AF359A" w:rsidRDefault="00AF359A" w:rsidP="00C47665">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433251EC" wp14:editId="7C7D9AC1">
            <wp:extent cx="2990533" cy="4267200"/>
            <wp:effectExtent l="0" t="0" r="635" b="0"/>
            <wp:docPr id="85" name="Рисунок 85" descr="https://sun9-9.userapi.com/c855124/v855124912/21940f/YCaoYJJi_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un9-9.userapi.com/c855124/v855124912/21940f/YCaoYJJi_R8.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998779" cy="4278966"/>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79A6DE03" wp14:editId="11A01BB1">
            <wp:extent cx="2853574" cy="4241800"/>
            <wp:effectExtent l="0" t="0" r="4445" b="6350"/>
            <wp:docPr id="86" name="Рисунок 86" descr="https://sun9-45.userapi.com/c857020/v857020548/15c949/lWqcZB_5sz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sun9-45.userapi.com/c857020/v857020548/15c949/lWqcZB_5szk.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82453" cy="4284729"/>
                    </a:xfrm>
                    <a:prstGeom prst="rect">
                      <a:avLst/>
                    </a:prstGeom>
                    <a:noFill/>
                    <a:ln>
                      <a:noFill/>
                    </a:ln>
                  </pic:spPr>
                </pic:pic>
              </a:graphicData>
            </a:graphic>
          </wp:inline>
        </w:drawing>
      </w:r>
    </w:p>
    <w:p w14:paraId="4E56C7D6" w14:textId="77777777" w:rsidR="00AF359A" w:rsidRDefault="00AF359A" w:rsidP="00C47665">
      <w:pPr>
        <w:spacing w:after="0" w:line="240" w:lineRule="auto"/>
        <w:jc w:val="center"/>
        <w:rPr>
          <w:rFonts w:ascii="Times New Roman" w:hAnsi="Times New Roman" w:cs="Times New Roman"/>
          <w:sz w:val="28"/>
          <w:szCs w:val="28"/>
        </w:rPr>
      </w:pPr>
    </w:p>
    <w:p w14:paraId="723D2C03" w14:textId="39568B5A" w:rsidR="00AF359A" w:rsidRPr="004155DD" w:rsidRDefault="00BE637A" w:rsidP="00C4766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sz w:val="28"/>
          <w:szCs w:val="28"/>
        </w:rPr>
        <w:t>Рис. 3.33.</w:t>
      </w:r>
      <w:r w:rsidRPr="00022725">
        <w:rPr>
          <w:rFonts w:ascii="Times New Roman" w:hAnsi="Times New Roman" w:cs="Times New Roman"/>
          <w:noProof/>
          <w:sz w:val="28"/>
          <w:szCs w:val="28"/>
        </w:rPr>
        <w:t xml:space="preserve"> </w:t>
      </w:r>
      <w:r w:rsidR="00AF359A">
        <w:rPr>
          <w:rFonts w:ascii="Times New Roman" w:hAnsi="Times New Roman" w:cs="Times New Roman"/>
          <w:sz w:val="28"/>
          <w:szCs w:val="28"/>
        </w:rPr>
        <w:t xml:space="preserve">Законченная </w:t>
      </w:r>
      <w:r w:rsidR="00AF359A" w:rsidRPr="00596A64">
        <w:rPr>
          <w:rFonts w:ascii="Times New Roman" w:hAnsi="Times New Roman" w:cs="Times New Roman"/>
          <w:color w:val="000000" w:themeColor="text1"/>
          <w:sz w:val="28"/>
          <w:szCs w:val="28"/>
        </w:rPr>
        <w:t>центральная часть гобелена. Ромашки</w:t>
      </w:r>
    </w:p>
    <w:p w14:paraId="2FCE7609" w14:textId="77777777" w:rsidR="00AF359A" w:rsidRPr="005D4CC8" w:rsidRDefault="00AF359A" w:rsidP="00C47665">
      <w:pPr>
        <w:spacing w:after="0" w:line="240" w:lineRule="auto"/>
        <w:jc w:val="center"/>
        <w:rPr>
          <w:rFonts w:ascii="Times New Roman" w:hAnsi="Times New Roman" w:cs="Times New Roman"/>
          <w:sz w:val="28"/>
          <w:szCs w:val="28"/>
        </w:rPr>
      </w:pPr>
    </w:p>
    <w:p w14:paraId="4518134B" w14:textId="1B83B39B" w:rsidR="00AF359A" w:rsidRPr="00897B91" w:rsidRDefault="00897B91" w:rsidP="00C47665">
      <w:pPr>
        <w:spacing w:after="0" w:line="240" w:lineRule="auto"/>
        <w:ind w:firstLine="709"/>
        <w:jc w:val="both"/>
        <w:rPr>
          <w:rFonts w:ascii="Times New Roman" w:hAnsi="Times New Roman" w:cs="Times New Roman"/>
          <w:sz w:val="28"/>
          <w:szCs w:val="28"/>
        </w:rPr>
      </w:pPr>
      <w:r w:rsidRPr="00897B91">
        <w:rPr>
          <w:rFonts w:ascii="Times New Roman" w:hAnsi="Times New Roman" w:cs="Times New Roman"/>
          <w:sz w:val="28"/>
          <w:szCs w:val="28"/>
        </w:rPr>
        <w:t>Таким образом, пок</w:t>
      </w:r>
      <w:r>
        <w:rPr>
          <w:rFonts w:ascii="Times New Roman" w:hAnsi="Times New Roman" w:cs="Times New Roman"/>
          <w:sz w:val="28"/>
          <w:szCs w:val="28"/>
        </w:rPr>
        <w:t>азано, что ткать гобелен можно в любом направлении и поочередно выполняя любые мотивы. За счет ткацких переплетений не законченная работа будет держаться на раме. В процессе ткачества необходимо правильно используя приемы соединения утков скрыть места соединения отдельных фрагментов.</w:t>
      </w:r>
    </w:p>
    <w:p w14:paraId="6A0FB65F" w14:textId="26AD0C5B" w:rsidR="00DF66B1" w:rsidRDefault="00DF66B1" w:rsidP="00C476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Гобелен, вытканный в материале, </w:t>
      </w:r>
      <w:r w:rsidR="00897B91">
        <w:rPr>
          <w:rFonts w:ascii="Times New Roman" w:hAnsi="Times New Roman" w:cs="Times New Roman"/>
          <w:sz w:val="28"/>
          <w:szCs w:val="28"/>
        </w:rPr>
        <w:t>но</w:t>
      </w:r>
      <w:r>
        <w:rPr>
          <w:rFonts w:ascii="Times New Roman" w:hAnsi="Times New Roman" w:cs="Times New Roman"/>
          <w:sz w:val="28"/>
          <w:szCs w:val="28"/>
        </w:rPr>
        <w:t xml:space="preserve"> еще не снятый с ткацкой рамы, представлен на рис. 3.</w:t>
      </w:r>
      <w:r w:rsidR="00897B91">
        <w:rPr>
          <w:rFonts w:ascii="Times New Roman" w:hAnsi="Times New Roman" w:cs="Times New Roman"/>
          <w:sz w:val="28"/>
          <w:szCs w:val="28"/>
        </w:rPr>
        <w:t>34</w:t>
      </w:r>
      <w:r>
        <w:rPr>
          <w:rFonts w:ascii="Times New Roman" w:hAnsi="Times New Roman" w:cs="Times New Roman"/>
          <w:sz w:val="28"/>
          <w:szCs w:val="28"/>
        </w:rPr>
        <w:t>. На рис. 3.</w:t>
      </w:r>
      <w:r w:rsidR="00897B91">
        <w:rPr>
          <w:rFonts w:ascii="Times New Roman" w:hAnsi="Times New Roman" w:cs="Times New Roman"/>
          <w:sz w:val="28"/>
          <w:szCs w:val="28"/>
        </w:rPr>
        <w:t>35</w:t>
      </w:r>
      <w:r>
        <w:rPr>
          <w:rFonts w:ascii="Times New Roman" w:hAnsi="Times New Roman" w:cs="Times New Roman"/>
          <w:sz w:val="28"/>
          <w:szCs w:val="28"/>
        </w:rPr>
        <w:t xml:space="preserve"> представлен готовый гобелен, оформленный в багет.</w:t>
      </w:r>
    </w:p>
    <w:p w14:paraId="263C0C17" w14:textId="77777777" w:rsidR="00DF66B1" w:rsidRDefault="00DF66B1" w:rsidP="00C47665">
      <w:pPr>
        <w:spacing w:after="0" w:line="240" w:lineRule="auto"/>
        <w:ind w:firstLine="709"/>
        <w:jc w:val="both"/>
        <w:rPr>
          <w:rFonts w:ascii="Times New Roman" w:hAnsi="Times New Roman" w:cs="Times New Roman"/>
          <w:sz w:val="28"/>
          <w:szCs w:val="28"/>
        </w:rPr>
      </w:pPr>
    </w:p>
    <w:p w14:paraId="68A88952" w14:textId="77777777" w:rsidR="00DF66B1" w:rsidRDefault="00DF66B1" w:rsidP="00C47665">
      <w:pPr>
        <w:spacing w:after="0" w:line="240" w:lineRule="auto"/>
        <w:ind w:firstLine="709"/>
        <w:jc w:val="both"/>
        <w:rPr>
          <w:rFonts w:ascii="Times New Roman" w:hAnsi="Times New Roman" w:cs="Times New Roman"/>
          <w:sz w:val="28"/>
          <w:szCs w:val="28"/>
        </w:rPr>
      </w:pPr>
    </w:p>
    <w:p w14:paraId="24A90D1F" w14:textId="77777777" w:rsidR="00DF66B1" w:rsidRDefault="00DF66B1" w:rsidP="00C47665">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04BEAE05" wp14:editId="222698E3">
            <wp:extent cx="4753408" cy="6934200"/>
            <wp:effectExtent l="0" t="0" r="9525" b="0"/>
            <wp:docPr id="4" name="Рисунок 4" descr="https://sun9-4.userapi.com/c855032/v855032548/2139a4/OIB9in0-N2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un9-4.userapi.com/c855032/v855032548/2139a4/OIB9in0-N2Y.jpg"/>
                    <pic:cNvPicPr>
                      <a:picLocks noChangeAspect="1" noChangeArrowheads="1"/>
                    </pic:cNvPicPr>
                  </pic:nvPicPr>
                  <pic:blipFill rotWithShape="1">
                    <a:blip r:embed="rId87">
                      <a:extLst>
                        <a:ext uri="{28A0092B-C50C-407E-A947-70E740481C1C}">
                          <a14:useLocalDpi xmlns:a14="http://schemas.microsoft.com/office/drawing/2010/main" val="0"/>
                        </a:ext>
                      </a:extLst>
                    </a:blip>
                    <a:srcRect l="4489" r="6355" b="2645"/>
                    <a:stretch/>
                  </pic:blipFill>
                  <pic:spPr bwMode="auto">
                    <a:xfrm>
                      <a:off x="0" y="0"/>
                      <a:ext cx="4780826" cy="6974198"/>
                    </a:xfrm>
                    <a:prstGeom prst="rect">
                      <a:avLst/>
                    </a:prstGeom>
                    <a:noFill/>
                    <a:ln>
                      <a:noFill/>
                    </a:ln>
                    <a:extLst>
                      <a:ext uri="{53640926-AAD7-44D8-BBD7-CCE9431645EC}">
                        <a14:shadowObscured xmlns:a14="http://schemas.microsoft.com/office/drawing/2010/main"/>
                      </a:ext>
                    </a:extLst>
                  </pic:spPr>
                </pic:pic>
              </a:graphicData>
            </a:graphic>
          </wp:inline>
        </w:drawing>
      </w:r>
    </w:p>
    <w:p w14:paraId="04691B2F" w14:textId="77777777" w:rsidR="00DF66B1" w:rsidRDefault="00DF66B1" w:rsidP="00C47665">
      <w:pPr>
        <w:spacing w:after="0" w:line="240" w:lineRule="auto"/>
        <w:jc w:val="center"/>
        <w:rPr>
          <w:rFonts w:ascii="Times New Roman" w:hAnsi="Times New Roman" w:cs="Times New Roman"/>
          <w:sz w:val="28"/>
          <w:szCs w:val="28"/>
        </w:rPr>
      </w:pPr>
    </w:p>
    <w:p w14:paraId="4F448109" w14:textId="7F874BBC" w:rsidR="00DF66B1" w:rsidRDefault="00BE637A"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3.34.</w:t>
      </w:r>
      <w:r w:rsidRPr="00022725">
        <w:rPr>
          <w:rFonts w:ascii="Times New Roman" w:hAnsi="Times New Roman" w:cs="Times New Roman"/>
          <w:noProof/>
          <w:sz w:val="28"/>
          <w:szCs w:val="28"/>
        </w:rPr>
        <w:t xml:space="preserve"> </w:t>
      </w:r>
      <w:r w:rsidR="00DF66B1">
        <w:rPr>
          <w:rFonts w:ascii="Times New Roman" w:hAnsi="Times New Roman" w:cs="Times New Roman"/>
          <w:sz w:val="28"/>
          <w:szCs w:val="28"/>
        </w:rPr>
        <w:t>Гобелен «Ромашки» на ткацкой раме</w:t>
      </w:r>
    </w:p>
    <w:p w14:paraId="1217217F" w14:textId="77777777" w:rsidR="00DF66B1" w:rsidRDefault="00DF66B1" w:rsidP="00C47665">
      <w:pPr>
        <w:spacing w:after="0" w:line="240" w:lineRule="auto"/>
        <w:ind w:firstLine="709"/>
        <w:jc w:val="center"/>
        <w:rPr>
          <w:rFonts w:ascii="Times New Roman" w:hAnsi="Times New Roman" w:cs="Times New Roman"/>
          <w:sz w:val="28"/>
          <w:szCs w:val="28"/>
        </w:rPr>
      </w:pPr>
    </w:p>
    <w:p w14:paraId="1C6CB5D8" w14:textId="77777777" w:rsidR="00DF66B1" w:rsidRDefault="00DF66B1" w:rsidP="00C47665">
      <w:pPr>
        <w:spacing w:after="0" w:line="240" w:lineRule="auto"/>
        <w:ind w:firstLine="709"/>
        <w:jc w:val="center"/>
        <w:rPr>
          <w:rFonts w:ascii="Times New Roman" w:hAnsi="Times New Roman" w:cs="Times New Roman"/>
          <w:sz w:val="28"/>
          <w:szCs w:val="28"/>
        </w:rPr>
      </w:pPr>
      <w:r>
        <w:rPr>
          <w:noProof/>
          <w:lang w:eastAsia="ru-RU"/>
        </w:rPr>
        <w:lastRenderedPageBreak/>
        <w:drawing>
          <wp:inline distT="0" distB="0" distL="0" distR="0" wp14:anchorId="3DC3F03E" wp14:editId="628B8B0D">
            <wp:extent cx="4483685" cy="7851803"/>
            <wp:effectExtent l="0" t="0" r="0" b="0"/>
            <wp:docPr id="109" name="Рисунок 109" descr="https://sun9-12.userapi.com/vfb_OFIiq4IJYMxysPefvdyvWu-QamRc1s1hLQ/ghWjFKx_g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2.userapi.com/vfb_OFIiq4IJYMxysPefvdyvWu-QamRc1s1hLQ/ghWjFKx_gLA.jpg"/>
                    <pic:cNvPicPr>
                      <a:picLocks noChangeAspect="1" noChangeArrowheads="1"/>
                    </pic:cNvPicPr>
                  </pic:nvPicPr>
                  <pic:blipFill rotWithShape="1">
                    <a:blip r:embed="rId88">
                      <a:extLst>
                        <a:ext uri="{28A0092B-C50C-407E-A947-70E740481C1C}">
                          <a14:useLocalDpi xmlns:a14="http://schemas.microsoft.com/office/drawing/2010/main" val="0"/>
                        </a:ext>
                      </a:extLst>
                    </a:blip>
                    <a:srcRect l="5748" t="1729" r="6704" b="748"/>
                    <a:stretch/>
                  </pic:blipFill>
                  <pic:spPr bwMode="auto">
                    <a:xfrm>
                      <a:off x="0" y="0"/>
                      <a:ext cx="4491042" cy="7864687"/>
                    </a:xfrm>
                    <a:prstGeom prst="rect">
                      <a:avLst/>
                    </a:prstGeom>
                    <a:noFill/>
                    <a:ln>
                      <a:noFill/>
                    </a:ln>
                    <a:extLst>
                      <a:ext uri="{53640926-AAD7-44D8-BBD7-CCE9431645EC}">
                        <a14:shadowObscured xmlns:a14="http://schemas.microsoft.com/office/drawing/2010/main"/>
                      </a:ext>
                    </a:extLst>
                  </pic:spPr>
                </pic:pic>
              </a:graphicData>
            </a:graphic>
          </wp:inline>
        </w:drawing>
      </w:r>
    </w:p>
    <w:p w14:paraId="1188D57F" w14:textId="77777777" w:rsidR="00DF66B1" w:rsidRDefault="00DF66B1" w:rsidP="00C47665">
      <w:pPr>
        <w:spacing w:after="0" w:line="240" w:lineRule="auto"/>
        <w:ind w:firstLine="709"/>
        <w:jc w:val="center"/>
        <w:rPr>
          <w:rFonts w:ascii="Times New Roman" w:hAnsi="Times New Roman" w:cs="Times New Roman"/>
          <w:sz w:val="28"/>
          <w:szCs w:val="28"/>
        </w:rPr>
      </w:pPr>
    </w:p>
    <w:p w14:paraId="49731B30" w14:textId="1DA618A2" w:rsidR="00DF66B1" w:rsidRDefault="00BE637A" w:rsidP="00C4766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3.35.</w:t>
      </w:r>
      <w:r w:rsidRPr="00022725">
        <w:rPr>
          <w:rFonts w:ascii="Times New Roman" w:hAnsi="Times New Roman" w:cs="Times New Roman"/>
          <w:noProof/>
          <w:sz w:val="28"/>
          <w:szCs w:val="28"/>
        </w:rPr>
        <w:t xml:space="preserve"> </w:t>
      </w:r>
      <w:r w:rsidR="00DF66B1">
        <w:rPr>
          <w:rFonts w:ascii="Times New Roman" w:hAnsi="Times New Roman" w:cs="Times New Roman"/>
          <w:sz w:val="28"/>
          <w:szCs w:val="28"/>
        </w:rPr>
        <w:t xml:space="preserve">Гобелен «Ромашки», оформленный в </w:t>
      </w:r>
      <w:r w:rsidR="00897B91">
        <w:rPr>
          <w:rFonts w:ascii="Times New Roman" w:hAnsi="Times New Roman" w:cs="Times New Roman"/>
          <w:sz w:val="28"/>
          <w:szCs w:val="28"/>
        </w:rPr>
        <w:t>багет</w:t>
      </w:r>
    </w:p>
    <w:p w14:paraId="1860FBE5" w14:textId="5BAC3F94" w:rsidR="009E0E72" w:rsidRDefault="009E0E72" w:rsidP="00C47665">
      <w:pPr>
        <w:spacing w:after="0" w:line="240" w:lineRule="auto"/>
        <w:jc w:val="center"/>
        <w:rPr>
          <w:rFonts w:ascii="Times New Roman" w:hAnsi="Times New Roman" w:cs="Times New Roman"/>
          <w:sz w:val="28"/>
          <w:szCs w:val="28"/>
        </w:rPr>
      </w:pPr>
    </w:p>
    <w:p w14:paraId="537F21C0" w14:textId="15EF9F83" w:rsidR="009E0E72" w:rsidRDefault="009E0E72" w:rsidP="00C47665">
      <w:pPr>
        <w:spacing w:after="0" w:line="240" w:lineRule="auto"/>
        <w:ind w:firstLine="709"/>
        <w:jc w:val="both"/>
        <w:rPr>
          <w:rFonts w:ascii="Times New Roman" w:hAnsi="Times New Roman" w:cs="Times New Roman"/>
          <w:sz w:val="28"/>
          <w:szCs w:val="28"/>
        </w:rPr>
      </w:pPr>
      <w:r w:rsidRPr="00144951">
        <w:rPr>
          <w:rFonts w:ascii="Times New Roman" w:hAnsi="Times New Roman" w:cs="Times New Roman"/>
          <w:sz w:val="28"/>
          <w:szCs w:val="28"/>
        </w:rPr>
        <w:t>Таким образом, используя комплексный подход к решению поставленных</w:t>
      </w:r>
      <w:r>
        <w:rPr>
          <w:rFonts w:ascii="Times New Roman" w:hAnsi="Times New Roman" w:cs="Times New Roman"/>
          <w:sz w:val="28"/>
          <w:szCs w:val="28"/>
        </w:rPr>
        <w:t xml:space="preserve"> задач, а именно, классические правила построения композиции рисунка и классические приемы технологии ткачества, выткан в материале </w:t>
      </w:r>
      <w:r>
        <w:rPr>
          <w:rFonts w:ascii="Times New Roman" w:hAnsi="Times New Roman" w:cs="Times New Roman"/>
          <w:sz w:val="28"/>
          <w:szCs w:val="28"/>
        </w:rPr>
        <w:lastRenderedPageBreak/>
        <w:t xml:space="preserve">гобелен «Ромашки», который по приведенной </w:t>
      </w:r>
      <w:r w:rsidR="00863646">
        <w:rPr>
          <w:rFonts w:ascii="Times New Roman" w:hAnsi="Times New Roman" w:cs="Times New Roman"/>
          <w:sz w:val="28"/>
          <w:szCs w:val="28"/>
        </w:rPr>
        <w:t xml:space="preserve">классификации </w:t>
      </w:r>
      <w:r>
        <w:rPr>
          <w:rFonts w:ascii="Times New Roman" w:hAnsi="Times New Roman" w:cs="Times New Roman"/>
          <w:sz w:val="28"/>
          <w:szCs w:val="28"/>
        </w:rPr>
        <w:t xml:space="preserve">относится к текстильным изделиям декоративно-прикладного искусства. </w:t>
      </w:r>
    </w:p>
    <w:p w14:paraId="24C71AC4" w14:textId="77777777" w:rsidR="00C12AC3" w:rsidRDefault="00C12AC3" w:rsidP="00C47665">
      <w:pPr>
        <w:spacing w:after="0" w:line="240" w:lineRule="auto"/>
        <w:ind w:firstLine="709"/>
        <w:jc w:val="both"/>
        <w:rPr>
          <w:rFonts w:ascii="Times New Roman" w:hAnsi="Times New Roman" w:cs="Times New Roman"/>
          <w:sz w:val="28"/>
          <w:szCs w:val="28"/>
        </w:rPr>
      </w:pPr>
    </w:p>
    <w:p w14:paraId="7B72F493" w14:textId="6A5477A9" w:rsidR="00C12AC3" w:rsidRDefault="00C12AC3" w:rsidP="00C47665">
      <w:pPr>
        <w:pStyle w:val="a7"/>
        <w:spacing w:line="240" w:lineRule="auto"/>
        <w:ind w:left="1069"/>
        <w:jc w:val="center"/>
        <w:rPr>
          <w:rFonts w:ascii="Times New Roman" w:hAnsi="Times New Roman" w:cs="Times New Roman"/>
          <w:b/>
          <w:bCs/>
          <w:sz w:val="28"/>
          <w:szCs w:val="28"/>
        </w:rPr>
      </w:pPr>
      <w:r w:rsidRPr="004A11A0">
        <w:rPr>
          <w:rFonts w:ascii="Times New Roman" w:hAnsi="Times New Roman" w:cs="Times New Roman"/>
          <w:b/>
          <w:bCs/>
          <w:sz w:val="28"/>
          <w:szCs w:val="28"/>
        </w:rPr>
        <w:t>ЛИТЕРАТ</w:t>
      </w:r>
      <w:r>
        <w:rPr>
          <w:rFonts w:ascii="Times New Roman" w:hAnsi="Times New Roman" w:cs="Times New Roman"/>
          <w:b/>
          <w:bCs/>
          <w:sz w:val="28"/>
          <w:szCs w:val="28"/>
        </w:rPr>
        <w:t>У</w:t>
      </w:r>
      <w:r w:rsidRPr="004A11A0">
        <w:rPr>
          <w:rFonts w:ascii="Times New Roman" w:hAnsi="Times New Roman" w:cs="Times New Roman"/>
          <w:b/>
          <w:bCs/>
          <w:sz w:val="28"/>
          <w:szCs w:val="28"/>
        </w:rPr>
        <w:t>РА</w:t>
      </w:r>
    </w:p>
    <w:p w14:paraId="457F6EC1" w14:textId="77777777" w:rsidR="004C748C" w:rsidRDefault="004C748C" w:rsidP="00C47665">
      <w:pPr>
        <w:pStyle w:val="a7"/>
        <w:spacing w:line="240" w:lineRule="auto"/>
        <w:ind w:left="1069"/>
        <w:jc w:val="center"/>
        <w:rPr>
          <w:rFonts w:ascii="Times New Roman" w:hAnsi="Times New Roman" w:cs="Times New Roman"/>
          <w:b/>
          <w:bCs/>
          <w:sz w:val="28"/>
          <w:szCs w:val="28"/>
        </w:rPr>
      </w:pPr>
    </w:p>
    <w:p w14:paraId="601ED656" w14:textId="7C191CE7" w:rsidR="00FA2AB2" w:rsidRDefault="00FA2AB2" w:rsidP="00C47665">
      <w:pPr>
        <w:spacing w:line="240" w:lineRule="auto"/>
        <w:rPr>
          <w:rFonts w:ascii="Times New Roman" w:hAnsi="Times New Roman" w:cs="Times New Roman"/>
          <w:b/>
          <w:bCs/>
          <w:sz w:val="28"/>
          <w:szCs w:val="28"/>
        </w:rPr>
      </w:pPr>
      <w:bookmarkStart w:id="13" w:name="_Hlk40862884"/>
      <w:r w:rsidRPr="004019F3">
        <w:rPr>
          <w:rFonts w:ascii="Times New Roman" w:hAnsi="Times New Roman" w:cs="Times New Roman"/>
          <w:b/>
          <w:bCs/>
          <w:sz w:val="28"/>
          <w:szCs w:val="28"/>
        </w:rPr>
        <w:t>Основная</w:t>
      </w:r>
    </w:p>
    <w:p w14:paraId="7246FE96" w14:textId="5C96186E" w:rsidR="00DD0F48" w:rsidRPr="00DD0F48" w:rsidRDefault="00DD0F48" w:rsidP="00DD0F48">
      <w:pPr>
        <w:pStyle w:val="a7"/>
        <w:numPr>
          <w:ilvl w:val="0"/>
          <w:numId w:val="10"/>
        </w:numPr>
        <w:ind w:left="0" w:firstLine="709"/>
        <w:jc w:val="both"/>
        <w:rPr>
          <w:rFonts w:ascii="Times New Roman" w:hAnsi="Times New Roman" w:cs="Times New Roman"/>
          <w:bCs/>
          <w:sz w:val="28"/>
          <w:szCs w:val="28"/>
        </w:rPr>
      </w:pPr>
      <w:r w:rsidRPr="00DD0F48">
        <w:rPr>
          <w:rFonts w:ascii="Times New Roman" w:hAnsi="Times New Roman" w:cs="Times New Roman"/>
          <w:bCs/>
          <w:sz w:val="28"/>
          <w:szCs w:val="28"/>
        </w:rPr>
        <w:t>Прохорова И. А.</w:t>
      </w:r>
      <w:r>
        <w:rPr>
          <w:rFonts w:ascii="Times New Roman" w:hAnsi="Times New Roman" w:cs="Times New Roman"/>
          <w:bCs/>
          <w:sz w:val="28"/>
          <w:szCs w:val="28"/>
        </w:rPr>
        <w:t xml:space="preserve"> </w:t>
      </w:r>
      <w:r w:rsidRPr="00DD0F48">
        <w:rPr>
          <w:rFonts w:ascii="Times New Roman" w:hAnsi="Times New Roman" w:cs="Times New Roman"/>
          <w:bCs/>
          <w:sz w:val="28"/>
          <w:szCs w:val="28"/>
        </w:rPr>
        <w:t xml:space="preserve">Технология и художественное проектирование гобелена: учеб. пособие / И. А. Прохорова. – СПб.: ФГБОУВО «СПбГУПТД», 2020. – 108 с. </w:t>
      </w:r>
    </w:p>
    <w:p w14:paraId="3A538735" w14:textId="3AF16FA4" w:rsidR="004019F3" w:rsidRPr="00DD0F48" w:rsidRDefault="00DD0F48" w:rsidP="00DD0F48">
      <w:pPr>
        <w:pStyle w:val="a7"/>
        <w:numPr>
          <w:ilvl w:val="0"/>
          <w:numId w:val="10"/>
        </w:numPr>
        <w:spacing w:after="0" w:line="240" w:lineRule="auto"/>
        <w:ind w:left="0" w:firstLine="709"/>
        <w:rPr>
          <w:rFonts w:ascii="Times New Roman" w:hAnsi="Times New Roman" w:cs="Times New Roman"/>
          <w:b/>
          <w:bCs/>
          <w:sz w:val="28"/>
          <w:szCs w:val="28"/>
        </w:rPr>
      </w:pPr>
      <w:r w:rsidRPr="00DD0F48">
        <w:rPr>
          <w:rFonts w:ascii="Times New Roman" w:hAnsi="Times New Roman" w:cs="Times New Roman"/>
          <w:sz w:val="28"/>
          <w:szCs w:val="28"/>
        </w:rPr>
        <w:t>Дромова Н.А. Шпалерное ткачество Этапы развития Методические указания для студентов направления 072500 - Промышленный дизайн (Дизайн текстиля)</w:t>
      </w:r>
    </w:p>
    <w:p w14:paraId="771820BF" w14:textId="714D7F64" w:rsidR="00FA2AB2" w:rsidRDefault="00FA2AB2" w:rsidP="00DD0F48">
      <w:pPr>
        <w:pStyle w:val="af3"/>
        <w:numPr>
          <w:ilvl w:val="0"/>
          <w:numId w:val="10"/>
        </w:numPr>
        <w:ind w:left="0" w:firstLine="709"/>
        <w:jc w:val="both"/>
        <w:rPr>
          <w:rFonts w:ascii="Times New Roman" w:hAnsi="Times New Roman"/>
          <w:sz w:val="28"/>
          <w:szCs w:val="28"/>
        </w:rPr>
      </w:pPr>
      <w:r>
        <w:rPr>
          <w:rFonts w:ascii="Times New Roman" w:hAnsi="Times New Roman"/>
          <w:sz w:val="28"/>
          <w:szCs w:val="28"/>
        </w:rPr>
        <w:t>История развития ручного ткачества от гобелена до таписерии</w:t>
      </w:r>
      <w:r w:rsidRPr="00516A3E">
        <w:rPr>
          <w:rFonts w:ascii="Times New Roman" w:hAnsi="Times New Roman"/>
          <w:sz w:val="28"/>
          <w:szCs w:val="28"/>
        </w:rPr>
        <w:t xml:space="preserve"> 2015 А.Т.</w:t>
      </w:r>
      <w:r>
        <w:rPr>
          <w:rFonts w:ascii="Times New Roman" w:hAnsi="Times New Roman"/>
          <w:sz w:val="28"/>
          <w:szCs w:val="28"/>
        </w:rPr>
        <w:t xml:space="preserve"> </w:t>
      </w:r>
      <w:r w:rsidRPr="00516A3E">
        <w:rPr>
          <w:rFonts w:ascii="Times New Roman" w:hAnsi="Times New Roman"/>
          <w:sz w:val="28"/>
          <w:szCs w:val="28"/>
        </w:rPr>
        <w:t>Газизова Самарский государственный институт культуры Статья поступила в редакцию 14.09.2015</w:t>
      </w:r>
      <w:r w:rsidR="00F01C0F">
        <w:rPr>
          <w:rFonts w:ascii="Times New Roman" w:hAnsi="Times New Roman"/>
          <w:sz w:val="28"/>
          <w:szCs w:val="28"/>
        </w:rPr>
        <w:t>.</w:t>
      </w:r>
    </w:p>
    <w:p w14:paraId="1CDCE8AB" w14:textId="3C9A62E4" w:rsidR="00FA2AB2" w:rsidRPr="00DD0F48" w:rsidRDefault="00FA2AB2" w:rsidP="00DD0F48">
      <w:pPr>
        <w:pStyle w:val="a7"/>
        <w:numPr>
          <w:ilvl w:val="0"/>
          <w:numId w:val="10"/>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E60243">
        <w:rPr>
          <w:rFonts w:ascii="Times New Roman" w:hAnsi="Times New Roman" w:cs="Times New Roman"/>
          <w:color w:val="000000" w:themeColor="text1"/>
          <w:sz w:val="28"/>
          <w:szCs w:val="28"/>
        </w:rPr>
        <w:t>Музалевская Ю.Е. Комп</w:t>
      </w:r>
      <w:r>
        <w:rPr>
          <w:rFonts w:ascii="Times New Roman" w:hAnsi="Times New Roman" w:cs="Times New Roman"/>
          <w:color w:val="000000" w:themeColor="text1"/>
          <w:sz w:val="28"/>
          <w:szCs w:val="28"/>
        </w:rPr>
        <w:t>озиция текстильного рисунка:</w:t>
      </w:r>
      <w:r w:rsidRPr="00E6024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учебное пособие / Ю.Е. </w:t>
      </w:r>
      <w:r w:rsidRPr="00E60243">
        <w:rPr>
          <w:rFonts w:ascii="Times New Roman" w:hAnsi="Times New Roman" w:cs="Times New Roman"/>
          <w:color w:val="000000" w:themeColor="text1"/>
          <w:sz w:val="28"/>
          <w:szCs w:val="28"/>
        </w:rPr>
        <w:t xml:space="preserve">Музалевская </w:t>
      </w:r>
      <w:r>
        <w:rPr>
          <w:rFonts w:ascii="Times New Roman" w:hAnsi="Times New Roman" w:cs="Times New Roman"/>
          <w:color w:val="000000" w:themeColor="text1"/>
          <w:sz w:val="28"/>
          <w:szCs w:val="28"/>
        </w:rPr>
        <w:t xml:space="preserve">– </w:t>
      </w:r>
      <w:r w:rsidRPr="00E60243">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пб.:</w:t>
      </w:r>
      <w:r w:rsidRPr="00E6024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2015., </w:t>
      </w:r>
      <w:r w:rsidRPr="00E60243">
        <w:rPr>
          <w:rFonts w:ascii="Times New Roman" w:hAnsi="Times New Roman" w:cs="Times New Roman"/>
          <w:color w:val="000000" w:themeColor="text1"/>
          <w:sz w:val="28"/>
          <w:szCs w:val="28"/>
        </w:rPr>
        <w:t>с18.</w:t>
      </w:r>
    </w:p>
    <w:p w14:paraId="09D08CFD" w14:textId="77777777" w:rsidR="00DD0F48" w:rsidRPr="00FA2AB2" w:rsidRDefault="00DD0F48" w:rsidP="00DD0F48">
      <w:pPr>
        <w:pStyle w:val="a7"/>
        <w:spacing w:after="0" w:line="240" w:lineRule="auto"/>
        <w:ind w:left="709"/>
        <w:jc w:val="both"/>
        <w:rPr>
          <w:rFonts w:ascii="Times New Roman" w:eastAsia="Times New Roman" w:hAnsi="Times New Roman" w:cs="Times New Roman"/>
          <w:color w:val="000000" w:themeColor="text1"/>
          <w:sz w:val="28"/>
          <w:szCs w:val="28"/>
          <w:lang w:eastAsia="ru-RU"/>
        </w:rPr>
      </w:pPr>
    </w:p>
    <w:p w14:paraId="08F90908" w14:textId="20BD7651" w:rsidR="00FA2AB2" w:rsidRDefault="00FA2AB2" w:rsidP="00C47665">
      <w:pPr>
        <w:spacing w:after="0" w:line="240" w:lineRule="auto"/>
        <w:jc w:val="both"/>
        <w:rPr>
          <w:rFonts w:ascii="Times New Roman" w:hAnsi="Times New Roman" w:cs="Times New Roman"/>
          <w:b/>
          <w:bCs/>
          <w:color w:val="000000" w:themeColor="text1"/>
          <w:sz w:val="28"/>
          <w:szCs w:val="28"/>
        </w:rPr>
      </w:pPr>
      <w:r w:rsidRPr="004019F3">
        <w:rPr>
          <w:rFonts w:ascii="Times New Roman" w:hAnsi="Times New Roman" w:cs="Times New Roman"/>
          <w:b/>
          <w:bCs/>
          <w:color w:val="000000" w:themeColor="text1"/>
          <w:sz w:val="28"/>
          <w:szCs w:val="28"/>
        </w:rPr>
        <w:t>Дополнительная</w:t>
      </w:r>
    </w:p>
    <w:p w14:paraId="1F70C1F1" w14:textId="77777777" w:rsidR="00DD0F48" w:rsidRPr="004019F3" w:rsidRDefault="00DD0F48" w:rsidP="00C47665">
      <w:pPr>
        <w:spacing w:after="0" w:line="240" w:lineRule="auto"/>
        <w:jc w:val="both"/>
        <w:rPr>
          <w:rFonts w:ascii="Times New Roman" w:hAnsi="Times New Roman" w:cs="Times New Roman"/>
          <w:b/>
          <w:bCs/>
          <w:color w:val="000000" w:themeColor="text1"/>
          <w:sz w:val="28"/>
          <w:szCs w:val="28"/>
        </w:rPr>
      </w:pPr>
    </w:p>
    <w:p w14:paraId="618EAD2A" w14:textId="77777777" w:rsidR="00FA2AB2" w:rsidRPr="00E01A47" w:rsidRDefault="00FA2AB2" w:rsidP="00DD0F48">
      <w:pPr>
        <w:pStyle w:val="a7"/>
        <w:numPr>
          <w:ilvl w:val="0"/>
          <w:numId w:val="10"/>
        </w:numPr>
        <w:spacing w:after="0" w:line="240" w:lineRule="auto"/>
        <w:ind w:left="0" w:firstLine="709"/>
        <w:jc w:val="both"/>
        <w:rPr>
          <w:rFonts w:ascii="Times New Roman" w:hAnsi="Times New Roman" w:cs="Times New Roman"/>
          <w:sz w:val="28"/>
          <w:szCs w:val="28"/>
        </w:rPr>
      </w:pPr>
      <w:r w:rsidRPr="00E01A47">
        <w:rPr>
          <w:rFonts w:ascii="Times New Roman" w:hAnsi="Times New Roman" w:cs="Times New Roman"/>
          <w:sz w:val="28"/>
          <w:szCs w:val="28"/>
        </w:rPr>
        <w:t>Гобелен (художественное ткачество): Учебно-методическое пособие / Сост. С.Н.</w:t>
      </w:r>
      <w:r>
        <w:rPr>
          <w:rFonts w:ascii="Times New Roman" w:hAnsi="Times New Roman" w:cs="Times New Roman"/>
          <w:sz w:val="28"/>
          <w:szCs w:val="28"/>
        </w:rPr>
        <w:t xml:space="preserve"> </w:t>
      </w:r>
      <w:r w:rsidRPr="00E01A47">
        <w:rPr>
          <w:rFonts w:ascii="Times New Roman" w:hAnsi="Times New Roman" w:cs="Times New Roman"/>
          <w:sz w:val="28"/>
          <w:szCs w:val="28"/>
        </w:rPr>
        <w:t>Кравченко. — Нижневартовск: Изд-во Нижневарт. гос. ун-та, 2015. — 123 с.</w:t>
      </w:r>
    </w:p>
    <w:p w14:paraId="0A33D351" w14:textId="63E147A1" w:rsidR="00FA2AB2" w:rsidRPr="00CA5E62" w:rsidRDefault="00FA2AB2" w:rsidP="00DD0F48">
      <w:pPr>
        <w:pStyle w:val="a7"/>
        <w:numPr>
          <w:ilvl w:val="0"/>
          <w:numId w:val="10"/>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 xml:space="preserve"> </w:t>
      </w:r>
      <w:r w:rsidRPr="00CA5E62">
        <w:rPr>
          <w:rFonts w:ascii="Times New Roman" w:hAnsi="Times New Roman" w:cs="Times New Roman"/>
          <w:color w:val="000000" w:themeColor="text1"/>
          <w:sz w:val="28"/>
          <w:szCs w:val="28"/>
        </w:rPr>
        <w:t>Дворкина И.А. Гобелен за десять вечеров / И.А.</w:t>
      </w:r>
      <w:r>
        <w:rPr>
          <w:rFonts w:ascii="Times New Roman" w:hAnsi="Times New Roman" w:cs="Times New Roman"/>
          <w:color w:val="000000" w:themeColor="text1"/>
          <w:sz w:val="28"/>
          <w:szCs w:val="28"/>
        </w:rPr>
        <w:t xml:space="preserve"> </w:t>
      </w:r>
      <w:r w:rsidRPr="00CA5E62">
        <w:rPr>
          <w:rFonts w:ascii="Times New Roman" w:hAnsi="Times New Roman" w:cs="Times New Roman"/>
          <w:color w:val="000000" w:themeColor="text1"/>
          <w:sz w:val="28"/>
          <w:szCs w:val="28"/>
        </w:rPr>
        <w:t>Дворкина. — М.:«Культура и традиции», 2006. — 224 с.: ил.</w:t>
      </w:r>
    </w:p>
    <w:p w14:paraId="56D5488D" w14:textId="77777777" w:rsidR="00FA2AB2" w:rsidRPr="00B0093F" w:rsidRDefault="00FA2AB2" w:rsidP="00DD0F48">
      <w:pPr>
        <w:pStyle w:val="a7"/>
        <w:numPr>
          <w:ilvl w:val="0"/>
          <w:numId w:val="10"/>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B0093F">
        <w:rPr>
          <w:rFonts w:ascii="Times New Roman" w:hAnsi="Times New Roman" w:cs="Times New Roman"/>
          <w:color w:val="000000" w:themeColor="text1"/>
          <w:sz w:val="28"/>
          <w:szCs w:val="28"/>
        </w:rPr>
        <w:t>Де Моран А. История декоративно-прикладного искусства / А. де Моран. — М.: Изд-во Шевчук, 2012. — 577 с.: ил.</w:t>
      </w:r>
    </w:p>
    <w:p w14:paraId="76AD7017" w14:textId="3B13CBE8" w:rsidR="00FA2AB2" w:rsidRPr="00D9565D" w:rsidRDefault="00FA2AB2" w:rsidP="00DD0F48">
      <w:pPr>
        <w:pStyle w:val="a7"/>
        <w:numPr>
          <w:ilvl w:val="0"/>
          <w:numId w:val="10"/>
        </w:numPr>
        <w:spacing w:after="0" w:line="240" w:lineRule="auto"/>
        <w:ind w:left="0" w:firstLine="709"/>
        <w:jc w:val="both"/>
        <w:rPr>
          <w:rFonts w:ascii="Times New Roman" w:hAnsi="Times New Roman" w:cs="Times New Roman"/>
          <w:sz w:val="28"/>
          <w:szCs w:val="28"/>
        </w:rPr>
      </w:pPr>
      <w:r w:rsidRPr="00D9565D">
        <w:rPr>
          <w:rFonts w:ascii="Times New Roman" w:hAnsi="Times New Roman" w:cs="Times New Roman"/>
          <w:sz w:val="28"/>
          <w:szCs w:val="28"/>
        </w:rPr>
        <w:t>Савицкая В. Превращения шпалеры / В.</w:t>
      </w:r>
      <w:r>
        <w:rPr>
          <w:rFonts w:ascii="Times New Roman" w:hAnsi="Times New Roman" w:cs="Times New Roman"/>
          <w:sz w:val="28"/>
          <w:szCs w:val="28"/>
        </w:rPr>
        <w:t xml:space="preserve"> </w:t>
      </w:r>
      <w:r w:rsidRPr="00D9565D">
        <w:rPr>
          <w:rFonts w:ascii="Times New Roman" w:hAnsi="Times New Roman" w:cs="Times New Roman"/>
          <w:sz w:val="28"/>
          <w:szCs w:val="28"/>
        </w:rPr>
        <w:t xml:space="preserve">Савицкая. — М.: Галарт, 1995. — 87 с.: ил. </w:t>
      </w:r>
    </w:p>
    <w:bookmarkEnd w:id="13"/>
    <w:p w14:paraId="7B28AAFC" w14:textId="77777777" w:rsidR="00C12AC3" w:rsidRDefault="00C12AC3" w:rsidP="00DD0F48">
      <w:pPr>
        <w:spacing w:after="0" w:line="240" w:lineRule="auto"/>
        <w:ind w:firstLine="709"/>
        <w:jc w:val="center"/>
        <w:rPr>
          <w:rFonts w:ascii="Times New Roman" w:hAnsi="Times New Roman" w:cs="Times New Roman"/>
          <w:sz w:val="28"/>
          <w:szCs w:val="28"/>
        </w:rPr>
      </w:pPr>
    </w:p>
    <w:p w14:paraId="06EA6B48" w14:textId="77777777" w:rsidR="00B57329" w:rsidRDefault="00B57329" w:rsidP="00DD0F48">
      <w:pPr>
        <w:spacing w:after="0" w:line="240" w:lineRule="auto"/>
        <w:ind w:firstLine="709"/>
        <w:jc w:val="center"/>
        <w:rPr>
          <w:rFonts w:ascii="Times New Roman" w:hAnsi="Times New Roman" w:cs="Times New Roman"/>
          <w:sz w:val="28"/>
          <w:szCs w:val="28"/>
        </w:rPr>
        <w:sectPr w:rsidR="00B57329">
          <w:pgSz w:w="11906" w:h="16838"/>
          <w:pgMar w:top="1134" w:right="850" w:bottom="1134" w:left="1701" w:header="708" w:footer="708" w:gutter="0"/>
          <w:cols w:space="708"/>
          <w:docGrid w:linePitch="360"/>
        </w:sectPr>
      </w:pPr>
    </w:p>
    <w:p w14:paraId="6A225D9B" w14:textId="77777777" w:rsidR="00B57329" w:rsidRPr="00B57329" w:rsidRDefault="00B57329" w:rsidP="00C47665">
      <w:pPr>
        <w:spacing w:line="240" w:lineRule="auto"/>
        <w:rPr>
          <w:rFonts w:ascii="Times New Roman" w:hAnsi="Times New Roman" w:cs="Times New Roman"/>
          <w:sz w:val="28"/>
          <w:szCs w:val="28"/>
        </w:rPr>
      </w:pPr>
    </w:p>
    <w:p w14:paraId="1EDA918A" w14:textId="420E0CCF" w:rsidR="00804CE6" w:rsidRDefault="00804CE6" w:rsidP="00C47665">
      <w:pPr>
        <w:spacing w:line="240" w:lineRule="auto"/>
        <w:ind w:firstLine="709"/>
        <w:jc w:val="center"/>
        <w:rPr>
          <w:rFonts w:ascii="Times New Roman" w:hAnsi="Times New Roman" w:cs="Times New Roman"/>
          <w:b/>
          <w:bCs/>
          <w:sz w:val="28"/>
          <w:szCs w:val="28"/>
        </w:rPr>
      </w:pPr>
    </w:p>
    <w:p w14:paraId="300E4B73" w14:textId="2F7143FC" w:rsidR="00804CE6" w:rsidRDefault="00804CE6" w:rsidP="00C47665">
      <w:pPr>
        <w:spacing w:line="240" w:lineRule="auto"/>
        <w:ind w:firstLine="709"/>
        <w:jc w:val="center"/>
        <w:rPr>
          <w:rFonts w:ascii="Times New Roman" w:hAnsi="Times New Roman" w:cs="Times New Roman"/>
          <w:b/>
          <w:bCs/>
          <w:sz w:val="28"/>
          <w:szCs w:val="28"/>
        </w:rPr>
      </w:pPr>
    </w:p>
    <w:p w14:paraId="2749DFC8" w14:textId="581ACF33" w:rsidR="00804CE6" w:rsidRDefault="00804CE6" w:rsidP="00C47665">
      <w:pPr>
        <w:spacing w:line="240" w:lineRule="auto"/>
        <w:ind w:firstLine="709"/>
        <w:jc w:val="center"/>
        <w:rPr>
          <w:rFonts w:ascii="Times New Roman" w:hAnsi="Times New Roman" w:cs="Times New Roman"/>
          <w:b/>
          <w:bCs/>
          <w:sz w:val="28"/>
          <w:szCs w:val="28"/>
        </w:rPr>
      </w:pPr>
    </w:p>
    <w:p w14:paraId="178BC5AD" w14:textId="682B31C5" w:rsidR="00804CE6" w:rsidRDefault="00804CE6" w:rsidP="00C47665">
      <w:pPr>
        <w:spacing w:line="240" w:lineRule="auto"/>
        <w:ind w:firstLine="709"/>
        <w:jc w:val="center"/>
        <w:rPr>
          <w:rFonts w:ascii="Times New Roman" w:hAnsi="Times New Roman" w:cs="Times New Roman"/>
          <w:b/>
          <w:bCs/>
          <w:sz w:val="28"/>
          <w:szCs w:val="28"/>
        </w:rPr>
      </w:pPr>
    </w:p>
    <w:p w14:paraId="5C214E0C" w14:textId="04BC0964" w:rsidR="00804CE6" w:rsidRDefault="00804CE6" w:rsidP="00C47665">
      <w:pPr>
        <w:spacing w:line="240" w:lineRule="auto"/>
        <w:ind w:firstLine="709"/>
        <w:jc w:val="center"/>
        <w:rPr>
          <w:rFonts w:ascii="Times New Roman" w:hAnsi="Times New Roman" w:cs="Times New Roman"/>
          <w:b/>
          <w:bCs/>
          <w:sz w:val="28"/>
          <w:szCs w:val="28"/>
        </w:rPr>
      </w:pPr>
    </w:p>
    <w:p w14:paraId="3CC0EB70" w14:textId="501504AC" w:rsidR="00804CE6" w:rsidRDefault="00804CE6" w:rsidP="00C47665">
      <w:pPr>
        <w:spacing w:line="240" w:lineRule="auto"/>
        <w:ind w:firstLine="709"/>
        <w:jc w:val="center"/>
        <w:rPr>
          <w:rFonts w:ascii="Times New Roman" w:hAnsi="Times New Roman" w:cs="Times New Roman"/>
          <w:b/>
          <w:bCs/>
          <w:sz w:val="28"/>
          <w:szCs w:val="28"/>
        </w:rPr>
      </w:pPr>
    </w:p>
    <w:p w14:paraId="51612448" w14:textId="16B9CA48" w:rsidR="00804CE6" w:rsidRDefault="00804CE6" w:rsidP="00C47665">
      <w:pPr>
        <w:spacing w:line="240" w:lineRule="auto"/>
        <w:ind w:firstLine="709"/>
        <w:jc w:val="center"/>
        <w:rPr>
          <w:rFonts w:ascii="Times New Roman" w:hAnsi="Times New Roman" w:cs="Times New Roman"/>
          <w:b/>
          <w:bCs/>
          <w:sz w:val="28"/>
          <w:szCs w:val="28"/>
        </w:rPr>
      </w:pPr>
    </w:p>
    <w:p w14:paraId="7091E3C0" w14:textId="27DB346A" w:rsidR="00804CE6" w:rsidRDefault="00804CE6" w:rsidP="00C47665">
      <w:pPr>
        <w:spacing w:line="240" w:lineRule="auto"/>
        <w:ind w:firstLine="709"/>
        <w:jc w:val="center"/>
        <w:rPr>
          <w:rFonts w:ascii="Times New Roman" w:hAnsi="Times New Roman" w:cs="Times New Roman"/>
          <w:b/>
          <w:bCs/>
          <w:sz w:val="28"/>
          <w:szCs w:val="28"/>
        </w:rPr>
      </w:pPr>
    </w:p>
    <w:p w14:paraId="1F767D22" w14:textId="1FAB44CA" w:rsidR="00804CE6" w:rsidRDefault="00804CE6" w:rsidP="00C47665">
      <w:pPr>
        <w:spacing w:line="240" w:lineRule="auto"/>
        <w:ind w:firstLine="709"/>
        <w:jc w:val="center"/>
        <w:rPr>
          <w:rFonts w:ascii="Times New Roman" w:hAnsi="Times New Roman" w:cs="Times New Roman"/>
          <w:b/>
          <w:bCs/>
          <w:sz w:val="28"/>
          <w:szCs w:val="28"/>
        </w:rPr>
      </w:pPr>
    </w:p>
    <w:p w14:paraId="3DE733C4" w14:textId="77777777" w:rsidR="00804CE6" w:rsidRDefault="00804CE6" w:rsidP="00C47665">
      <w:pPr>
        <w:spacing w:line="240" w:lineRule="auto"/>
        <w:ind w:firstLine="709"/>
        <w:jc w:val="center"/>
        <w:rPr>
          <w:rFonts w:ascii="Times New Roman" w:hAnsi="Times New Roman" w:cs="Times New Roman"/>
          <w:b/>
          <w:bCs/>
          <w:sz w:val="28"/>
          <w:szCs w:val="28"/>
        </w:rPr>
        <w:sectPr w:rsidR="00804CE6">
          <w:pgSz w:w="11906" w:h="16838"/>
          <w:pgMar w:top="1134" w:right="850" w:bottom="1134" w:left="1701" w:header="708" w:footer="708" w:gutter="0"/>
          <w:cols w:space="708"/>
          <w:docGrid w:linePitch="360"/>
        </w:sectPr>
      </w:pPr>
      <w:r>
        <w:rPr>
          <w:rFonts w:ascii="Times New Roman" w:hAnsi="Times New Roman" w:cs="Times New Roman"/>
          <w:b/>
          <w:bCs/>
          <w:sz w:val="28"/>
          <w:szCs w:val="28"/>
        </w:rPr>
        <w:t>ПРИЛОЖЕНИЯ</w:t>
      </w:r>
    </w:p>
    <w:p w14:paraId="68749245" w14:textId="6EAA85C4" w:rsidR="00B57329" w:rsidRPr="00D12080" w:rsidRDefault="00B57329" w:rsidP="00C47665">
      <w:pPr>
        <w:spacing w:line="240" w:lineRule="auto"/>
        <w:ind w:firstLine="709"/>
        <w:jc w:val="right"/>
        <w:rPr>
          <w:rFonts w:ascii="Times New Roman" w:hAnsi="Times New Roman" w:cs="Times New Roman"/>
          <w:b/>
          <w:bCs/>
          <w:sz w:val="28"/>
          <w:szCs w:val="28"/>
        </w:rPr>
      </w:pPr>
      <w:r w:rsidRPr="00D12080">
        <w:rPr>
          <w:rFonts w:ascii="Times New Roman" w:hAnsi="Times New Roman" w:cs="Times New Roman"/>
          <w:b/>
          <w:bCs/>
          <w:sz w:val="28"/>
          <w:szCs w:val="28"/>
        </w:rPr>
        <w:lastRenderedPageBreak/>
        <w:t>ПРИЛОЖЕНИЕ А. Пример оформления титульного листа</w:t>
      </w:r>
    </w:p>
    <w:p w14:paraId="65F85D59" w14:textId="77777777" w:rsidR="00B57329" w:rsidRPr="00046E24" w:rsidRDefault="00B57329" w:rsidP="00C47665">
      <w:pPr>
        <w:spacing w:after="0" w:line="240" w:lineRule="auto"/>
        <w:jc w:val="center"/>
        <w:rPr>
          <w:rFonts w:ascii="Times New Roman" w:hAnsi="Times New Roman" w:cs="Times New Roman"/>
          <w:sz w:val="28"/>
          <w:szCs w:val="28"/>
        </w:rPr>
      </w:pPr>
      <w:r w:rsidRPr="00046E24">
        <w:rPr>
          <w:rFonts w:ascii="Times New Roman" w:hAnsi="Times New Roman" w:cs="Times New Roman"/>
          <w:sz w:val="28"/>
          <w:szCs w:val="28"/>
        </w:rPr>
        <w:t>Министерство науки и высшего образования Российской Федерации</w:t>
      </w:r>
    </w:p>
    <w:p w14:paraId="04220012" w14:textId="77777777" w:rsidR="00B57329" w:rsidRPr="00046E24" w:rsidRDefault="00B57329" w:rsidP="00C47665">
      <w:pPr>
        <w:spacing w:after="0" w:line="240" w:lineRule="auto"/>
        <w:jc w:val="center"/>
        <w:rPr>
          <w:rFonts w:ascii="Times New Roman" w:hAnsi="Times New Roman" w:cs="Times New Roman"/>
          <w:sz w:val="28"/>
          <w:szCs w:val="28"/>
        </w:rPr>
      </w:pPr>
      <w:r w:rsidRPr="00046E24">
        <w:rPr>
          <w:rFonts w:ascii="Times New Roman" w:hAnsi="Times New Roman" w:cs="Times New Roman"/>
          <w:sz w:val="28"/>
          <w:szCs w:val="28"/>
        </w:rPr>
        <w:t>Федеральное государственное бюджетное образовательное учреждение</w:t>
      </w:r>
    </w:p>
    <w:p w14:paraId="276952C3" w14:textId="0D3F3706" w:rsidR="00B57329" w:rsidRPr="00046E24" w:rsidRDefault="00B57329" w:rsidP="00C47665">
      <w:pPr>
        <w:spacing w:after="0" w:line="240" w:lineRule="auto"/>
        <w:jc w:val="center"/>
        <w:rPr>
          <w:rFonts w:ascii="Times New Roman" w:hAnsi="Times New Roman" w:cs="Times New Roman"/>
          <w:sz w:val="28"/>
          <w:szCs w:val="28"/>
        </w:rPr>
      </w:pPr>
      <w:r w:rsidRPr="00046E24">
        <w:rPr>
          <w:rFonts w:ascii="Times New Roman" w:hAnsi="Times New Roman" w:cs="Times New Roman"/>
          <w:sz w:val="28"/>
          <w:szCs w:val="28"/>
        </w:rPr>
        <w:t>высшего образования</w:t>
      </w:r>
    </w:p>
    <w:p w14:paraId="0E98BA5D" w14:textId="77777777" w:rsidR="00B57329" w:rsidRPr="00046E24" w:rsidRDefault="00B57329" w:rsidP="00C47665">
      <w:pPr>
        <w:spacing w:after="0" w:line="240" w:lineRule="auto"/>
        <w:jc w:val="center"/>
        <w:rPr>
          <w:rFonts w:ascii="Times New Roman" w:hAnsi="Times New Roman" w:cs="Times New Roman"/>
          <w:sz w:val="28"/>
          <w:szCs w:val="28"/>
        </w:rPr>
      </w:pPr>
      <w:r w:rsidRPr="00046E24">
        <w:rPr>
          <w:rFonts w:ascii="Times New Roman" w:hAnsi="Times New Roman" w:cs="Times New Roman"/>
          <w:sz w:val="28"/>
          <w:szCs w:val="28"/>
        </w:rPr>
        <w:t>«Санкт-Петербургский государственный университет промышленных</w:t>
      </w:r>
    </w:p>
    <w:p w14:paraId="14324C1E" w14:textId="77777777" w:rsidR="00B57329" w:rsidRPr="00046E24" w:rsidRDefault="00B57329" w:rsidP="00C47665">
      <w:pPr>
        <w:spacing w:after="0" w:line="240" w:lineRule="auto"/>
        <w:jc w:val="center"/>
        <w:rPr>
          <w:rFonts w:ascii="Times New Roman" w:hAnsi="Times New Roman" w:cs="Times New Roman"/>
          <w:sz w:val="28"/>
          <w:szCs w:val="28"/>
        </w:rPr>
      </w:pPr>
      <w:r w:rsidRPr="00046E24">
        <w:rPr>
          <w:rFonts w:ascii="Times New Roman" w:hAnsi="Times New Roman" w:cs="Times New Roman"/>
          <w:sz w:val="28"/>
          <w:szCs w:val="28"/>
        </w:rPr>
        <w:t>технологий и дизайна»</w:t>
      </w:r>
    </w:p>
    <w:tbl>
      <w:tblPr>
        <w:tblW w:w="0" w:type="auto"/>
        <w:jc w:val="center"/>
        <w:tblLook w:val="04A0" w:firstRow="1" w:lastRow="0" w:firstColumn="1" w:lastColumn="0" w:noHBand="0" w:noVBand="1"/>
      </w:tblPr>
      <w:tblGrid>
        <w:gridCol w:w="9355"/>
      </w:tblGrid>
      <w:tr w:rsidR="00B57329" w:rsidRPr="00B57329" w14:paraId="484056F1" w14:textId="77777777" w:rsidTr="00D12080">
        <w:trPr>
          <w:jc w:val="center"/>
        </w:trPr>
        <w:tc>
          <w:tcPr>
            <w:tcW w:w="9355" w:type="dxa"/>
            <w:hideMark/>
          </w:tcPr>
          <w:p w14:paraId="6CE92BC0"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Институт текстиля и моды</w:t>
            </w:r>
          </w:p>
        </w:tc>
      </w:tr>
      <w:tr w:rsidR="00B57329" w:rsidRPr="00B57329" w14:paraId="23889AE6" w14:textId="77777777" w:rsidTr="00D12080">
        <w:trPr>
          <w:jc w:val="center"/>
        </w:trPr>
        <w:tc>
          <w:tcPr>
            <w:tcW w:w="9355" w:type="dxa"/>
            <w:hideMark/>
          </w:tcPr>
          <w:p w14:paraId="67542E7F"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(Наименование института)</w:t>
            </w:r>
          </w:p>
        </w:tc>
      </w:tr>
    </w:tbl>
    <w:p w14:paraId="4AAB3E73" w14:textId="77777777" w:rsidR="00B57329" w:rsidRPr="00B57329" w:rsidRDefault="00B57329" w:rsidP="00C47665">
      <w:pPr>
        <w:spacing w:line="240" w:lineRule="auto"/>
        <w:rPr>
          <w:rFonts w:ascii="Times New Roman" w:hAnsi="Times New Roman" w:cs="Times New Roman"/>
          <w:sz w:val="28"/>
          <w:szCs w:val="28"/>
        </w:rPr>
      </w:pPr>
    </w:p>
    <w:tbl>
      <w:tblPr>
        <w:tblW w:w="0" w:type="auto"/>
        <w:tblInd w:w="-34" w:type="dxa"/>
        <w:tblLook w:val="04A0" w:firstRow="1" w:lastRow="0" w:firstColumn="1" w:lastColumn="0" w:noHBand="0" w:noVBand="1"/>
      </w:tblPr>
      <w:tblGrid>
        <w:gridCol w:w="2681"/>
        <w:gridCol w:w="6708"/>
      </w:tblGrid>
      <w:tr w:rsidR="00B57329" w:rsidRPr="00B57329" w14:paraId="06BEC732" w14:textId="77777777" w:rsidTr="00715823">
        <w:trPr>
          <w:trHeight w:val="488"/>
        </w:trPr>
        <w:tc>
          <w:tcPr>
            <w:tcW w:w="2694" w:type="dxa"/>
            <w:vAlign w:val="bottom"/>
            <w:hideMark/>
          </w:tcPr>
          <w:p w14:paraId="268793E7" w14:textId="77777777" w:rsidR="00B57329" w:rsidRPr="00B57329" w:rsidRDefault="00B57329" w:rsidP="00C47665">
            <w:pPr>
              <w:spacing w:line="240" w:lineRule="auto"/>
              <w:ind w:firstLine="601"/>
              <w:rPr>
                <w:rFonts w:ascii="Times New Roman" w:hAnsi="Times New Roman" w:cs="Times New Roman"/>
                <w:sz w:val="28"/>
                <w:szCs w:val="28"/>
              </w:rPr>
            </w:pPr>
            <w:r w:rsidRPr="00B57329">
              <w:rPr>
                <w:rFonts w:ascii="Times New Roman" w:hAnsi="Times New Roman" w:cs="Times New Roman"/>
                <w:sz w:val="28"/>
                <w:szCs w:val="28"/>
              </w:rPr>
              <w:t>Кафедра:</w:t>
            </w:r>
          </w:p>
        </w:tc>
        <w:tc>
          <w:tcPr>
            <w:tcW w:w="6910" w:type="dxa"/>
            <w:tcBorders>
              <w:top w:val="nil"/>
              <w:left w:val="nil"/>
              <w:bottom w:val="single" w:sz="4" w:space="0" w:color="auto"/>
              <w:right w:val="nil"/>
            </w:tcBorders>
            <w:vAlign w:val="bottom"/>
            <w:hideMark/>
          </w:tcPr>
          <w:p w14:paraId="3A41BB64" w14:textId="77777777" w:rsidR="00B57329" w:rsidRPr="00B57329" w:rsidRDefault="00B57329" w:rsidP="00C47665">
            <w:pPr>
              <w:spacing w:line="240" w:lineRule="auto"/>
              <w:rPr>
                <w:rFonts w:ascii="Times New Roman" w:hAnsi="Times New Roman" w:cs="Times New Roman"/>
                <w:sz w:val="28"/>
                <w:szCs w:val="28"/>
              </w:rPr>
            </w:pPr>
            <w:r w:rsidRPr="00B57329">
              <w:rPr>
                <w:rFonts w:ascii="Times New Roman" w:hAnsi="Times New Roman" w:cs="Times New Roman"/>
                <w:sz w:val="28"/>
                <w:szCs w:val="28"/>
              </w:rPr>
              <w:t>Технологии и проектирования текстильных изделий</w:t>
            </w:r>
          </w:p>
        </w:tc>
      </w:tr>
      <w:tr w:rsidR="00B57329" w:rsidRPr="00B57329" w14:paraId="593E4AC4" w14:textId="77777777" w:rsidTr="00715823">
        <w:trPr>
          <w:trHeight w:val="488"/>
        </w:trPr>
        <w:tc>
          <w:tcPr>
            <w:tcW w:w="2694" w:type="dxa"/>
            <w:vAlign w:val="bottom"/>
            <w:hideMark/>
          </w:tcPr>
          <w:p w14:paraId="5FEC70CD" w14:textId="77777777" w:rsidR="00B57329" w:rsidRPr="00B57329" w:rsidRDefault="00B57329" w:rsidP="00C47665">
            <w:pPr>
              <w:spacing w:line="240" w:lineRule="auto"/>
              <w:ind w:firstLine="601"/>
              <w:rPr>
                <w:rFonts w:ascii="Times New Roman" w:hAnsi="Times New Roman" w:cs="Times New Roman"/>
                <w:sz w:val="28"/>
                <w:szCs w:val="28"/>
              </w:rPr>
            </w:pPr>
            <w:r w:rsidRPr="00B57329">
              <w:rPr>
                <w:rFonts w:ascii="Times New Roman" w:hAnsi="Times New Roman" w:cs="Times New Roman"/>
                <w:sz w:val="28"/>
                <w:szCs w:val="28"/>
              </w:rPr>
              <w:t>Направление</w:t>
            </w:r>
          </w:p>
          <w:p w14:paraId="0CB045B0" w14:textId="77777777" w:rsidR="00B57329" w:rsidRPr="00B57329" w:rsidRDefault="00B57329" w:rsidP="00C47665">
            <w:pPr>
              <w:spacing w:line="240" w:lineRule="auto"/>
              <w:ind w:firstLine="601"/>
              <w:rPr>
                <w:rFonts w:ascii="Times New Roman" w:hAnsi="Times New Roman" w:cs="Times New Roman"/>
                <w:sz w:val="28"/>
                <w:szCs w:val="28"/>
              </w:rPr>
            </w:pPr>
            <w:r w:rsidRPr="00B57329">
              <w:rPr>
                <w:rFonts w:ascii="Times New Roman" w:hAnsi="Times New Roman" w:cs="Times New Roman"/>
                <w:sz w:val="28"/>
                <w:szCs w:val="28"/>
              </w:rPr>
              <w:t>подготовки:</w:t>
            </w:r>
          </w:p>
        </w:tc>
        <w:tc>
          <w:tcPr>
            <w:tcW w:w="6910" w:type="dxa"/>
            <w:tcBorders>
              <w:top w:val="single" w:sz="4" w:space="0" w:color="auto"/>
              <w:left w:val="nil"/>
              <w:bottom w:val="nil"/>
              <w:right w:val="nil"/>
            </w:tcBorders>
            <w:vAlign w:val="bottom"/>
            <w:hideMark/>
          </w:tcPr>
          <w:p w14:paraId="616E22EA" w14:textId="77777777" w:rsidR="00B57329" w:rsidRPr="00B57329" w:rsidRDefault="00B57329" w:rsidP="00C47665">
            <w:pPr>
              <w:spacing w:line="240" w:lineRule="auto"/>
              <w:rPr>
                <w:rFonts w:ascii="Times New Roman" w:hAnsi="Times New Roman" w:cs="Times New Roman"/>
                <w:sz w:val="28"/>
                <w:szCs w:val="28"/>
              </w:rPr>
            </w:pPr>
            <w:r w:rsidRPr="00B57329">
              <w:rPr>
                <w:rFonts w:ascii="Times New Roman" w:hAnsi="Times New Roman" w:cs="Times New Roman"/>
                <w:sz w:val="28"/>
                <w:szCs w:val="28"/>
              </w:rPr>
              <w:t>29.03.02 – Технологии и проектирование текстильных изделий</w:t>
            </w:r>
          </w:p>
        </w:tc>
      </w:tr>
      <w:tr w:rsidR="00B57329" w:rsidRPr="00B57329" w14:paraId="75204902" w14:textId="77777777" w:rsidTr="00715823">
        <w:trPr>
          <w:trHeight w:val="488"/>
        </w:trPr>
        <w:tc>
          <w:tcPr>
            <w:tcW w:w="2694" w:type="dxa"/>
            <w:vAlign w:val="bottom"/>
            <w:hideMark/>
          </w:tcPr>
          <w:p w14:paraId="45C72049" w14:textId="77777777" w:rsidR="00B57329" w:rsidRPr="00B57329" w:rsidRDefault="00B57329" w:rsidP="00C47665">
            <w:pPr>
              <w:spacing w:line="240" w:lineRule="auto"/>
              <w:ind w:firstLine="601"/>
              <w:rPr>
                <w:rFonts w:ascii="Times New Roman" w:hAnsi="Times New Roman" w:cs="Times New Roman"/>
                <w:sz w:val="28"/>
                <w:szCs w:val="28"/>
              </w:rPr>
            </w:pPr>
            <w:r w:rsidRPr="00B57329">
              <w:rPr>
                <w:rFonts w:ascii="Times New Roman" w:hAnsi="Times New Roman" w:cs="Times New Roman"/>
                <w:sz w:val="28"/>
                <w:szCs w:val="28"/>
              </w:rPr>
              <w:t>Профиль</w:t>
            </w:r>
          </w:p>
          <w:p w14:paraId="032E7D9F" w14:textId="77777777" w:rsidR="00B57329" w:rsidRPr="00B57329" w:rsidRDefault="00B57329" w:rsidP="00C47665">
            <w:pPr>
              <w:spacing w:line="240" w:lineRule="auto"/>
              <w:ind w:firstLine="601"/>
              <w:rPr>
                <w:rFonts w:ascii="Times New Roman" w:hAnsi="Times New Roman" w:cs="Times New Roman"/>
                <w:sz w:val="28"/>
                <w:szCs w:val="28"/>
              </w:rPr>
            </w:pPr>
            <w:r w:rsidRPr="00B57329">
              <w:rPr>
                <w:rFonts w:ascii="Times New Roman" w:hAnsi="Times New Roman" w:cs="Times New Roman"/>
                <w:sz w:val="28"/>
                <w:szCs w:val="28"/>
              </w:rPr>
              <w:t>подготовки:</w:t>
            </w:r>
          </w:p>
        </w:tc>
        <w:tc>
          <w:tcPr>
            <w:tcW w:w="6910" w:type="dxa"/>
            <w:tcBorders>
              <w:top w:val="single" w:sz="4" w:space="0" w:color="auto"/>
              <w:left w:val="nil"/>
              <w:bottom w:val="nil"/>
              <w:right w:val="nil"/>
            </w:tcBorders>
            <w:vAlign w:val="bottom"/>
            <w:hideMark/>
          </w:tcPr>
          <w:p w14:paraId="2995DBDC" w14:textId="77777777" w:rsidR="00B57329" w:rsidRPr="00B57329" w:rsidRDefault="00B57329" w:rsidP="00C47665">
            <w:pPr>
              <w:spacing w:line="240" w:lineRule="auto"/>
              <w:rPr>
                <w:rFonts w:ascii="Times New Roman" w:hAnsi="Times New Roman" w:cs="Times New Roman"/>
                <w:sz w:val="28"/>
                <w:szCs w:val="28"/>
                <w:u w:val="single"/>
              </w:rPr>
            </w:pPr>
            <w:r w:rsidRPr="00B57329">
              <w:rPr>
                <w:rFonts w:ascii="Times New Roman" w:hAnsi="Times New Roman" w:cs="Times New Roman"/>
                <w:sz w:val="28"/>
                <w:szCs w:val="28"/>
                <w:u w:val="single"/>
              </w:rPr>
              <w:t>Технология текстильных изделий</w:t>
            </w:r>
          </w:p>
        </w:tc>
      </w:tr>
    </w:tbl>
    <w:p w14:paraId="4DEB7F53" w14:textId="77777777" w:rsidR="00046E24" w:rsidRDefault="00046E24" w:rsidP="00C47665">
      <w:pPr>
        <w:spacing w:line="240" w:lineRule="auto"/>
        <w:jc w:val="center"/>
        <w:rPr>
          <w:rFonts w:ascii="Times New Roman" w:eastAsia="SimSun" w:hAnsi="Times New Roman" w:cs="Times New Roman"/>
          <w:sz w:val="28"/>
          <w:szCs w:val="28"/>
        </w:rPr>
      </w:pPr>
    </w:p>
    <w:p w14:paraId="47EE210C" w14:textId="33DD5AA7" w:rsidR="00B57329" w:rsidRPr="00046E24" w:rsidRDefault="00B57329" w:rsidP="00C47665">
      <w:pPr>
        <w:spacing w:after="0" w:line="240" w:lineRule="auto"/>
        <w:jc w:val="center"/>
        <w:rPr>
          <w:rFonts w:ascii="Times New Roman" w:eastAsia="SimSun" w:hAnsi="Times New Roman" w:cs="Times New Roman"/>
          <w:b/>
          <w:bCs/>
          <w:sz w:val="28"/>
          <w:szCs w:val="28"/>
        </w:rPr>
      </w:pPr>
      <w:r w:rsidRPr="00046E24">
        <w:rPr>
          <w:rFonts w:ascii="Times New Roman" w:eastAsia="SimSun" w:hAnsi="Times New Roman" w:cs="Times New Roman"/>
          <w:b/>
          <w:bCs/>
          <w:sz w:val="28"/>
          <w:szCs w:val="28"/>
        </w:rPr>
        <w:t>КУРСОВАЯ РАБОТА</w:t>
      </w:r>
    </w:p>
    <w:p w14:paraId="15769484" w14:textId="386E80CF" w:rsidR="00B57329" w:rsidRDefault="00B57329" w:rsidP="00C47665">
      <w:pPr>
        <w:spacing w:after="0" w:line="240" w:lineRule="auto"/>
        <w:jc w:val="center"/>
        <w:rPr>
          <w:rFonts w:ascii="Times New Roman" w:hAnsi="Times New Roman" w:cs="Times New Roman"/>
          <w:bCs/>
          <w:sz w:val="28"/>
          <w:szCs w:val="28"/>
        </w:rPr>
      </w:pPr>
      <w:r w:rsidRPr="00B57329">
        <w:rPr>
          <w:rFonts w:ascii="Times New Roman" w:hAnsi="Times New Roman" w:cs="Times New Roman"/>
          <w:bCs/>
          <w:sz w:val="28"/>
          <w:szCs w:val="28"/>
        </w:rPr>
        <w:t>(пояснительная записка)</w:t>
      </w:r>
    </w:p>
    <w:p w14:paraId="02505B5F" w14:textId="77777777" w:rsidR="00046E24" w:rsidRPr="00B57329" w:rsidRDefault="00046E24" w:rsidP="00C47665">
      <w:pPr>
        <w:spacing w:after="0" w:line="240" w:lineRule="auto"/>
        <w:jc w:val="center"/>
        <w:rPr>
          <w:rFonts w:ascii="Times New Roman" w:hAnsi="Times New Roman" w:cs="Times New Roman"/>
          <w:bCs/>
          <w:sz w:val="28"/>
          <w:szCs w:val="28"/>
        </w:rPr>
      </w:pPr>
    </w:p>
    <w:p w14:paraId="7AFF4890" w14:textId="5B3D05E7" w:rsidR="00D12080" w:rsidRPr="00497892" w:rsidRDefault="00B57329" w:rsidP="00C47665">
      <w:pPr>
        <w:spacing w:line="240" w:lineRule="auto"/>
        <w:ind w:firstLine="432"/>
        <w:contextualSpacing/>
        <w:jc w:val="both"/>
        <w:rPr>
          <w:rFonts w:ascii="Times New Roman" w:hAnsi="Times New Roman" w:cs="Times New Roman"/>
          <w:color w:val="000000" w:themeColor="text1"/>
          <w:sz w:val="28"/>
          <w:szCs w:val="28"/>
        </w:rPr>
      </w:pPr>
      <w:r w:rsidRPr="00B57329">
        <w:rPr>
          <w:rFonts w:ascii="Times New Roman" w:hAnsi="Times New Roman" w:cs="Times New Roman"/>
          <w:sz w:val="28"/>
          <w:szCs w:val="28"/>
        </w:rPr>
        <w:t xml:space="preserve">по дисциплине </w:t>
      </w:r>
      <w:r w:rsidR="00D12080" w:rsidRPr="00D12080">
        <w:rPr>
          <w:rFonts w:ascii="Times New Roman" w:hAnsi="Times New Roman" w:cs="Times New Roman"/>
          <w:color w:val="000000" w:themeColor="text1"/>
          <w:sz w:val="28"/>
          <w:szCs w:val="28"/>
          <w:u w:val="single"/>
        </w:rPr>
        <w:t>«</w:t>
      </w:r>
      <w:r w:rsidR="00D12080" w:rsidRPr="00D12080">
        <w:rPr>
          <w:rFonts w:ascii="Times New Roman" w:hAnsi="Times New Roman" w:cs="Times New Roman"/>
          <w:sz w:val="28"/>
          <w:szCs w:val="28"/>
          <w:u w:val="single"/>
        </w:rPr>
        <w:t>Технология и художественное проектирование гобелена</w:t>
      </w:r>
      <w:r w:rsidR="00D12080" w:rsidRPr="00D12080">
        <w:rPr>
          <w:rFonts w:ascii="Times New Roman" w:hAnsi="Times New Roman" w:cs="Times New Roman"/>
          <w:color w:val="000000" w:themeColor="text1"/>
          <w:sz w:val="28"/>
          <w:szCs w:val="28"/>
          <w:u w:val="single"/>
        </w:rPr>
        <w:t>»</w:t>
      </w:r>
      <w:r w:rsidR="00D12080" w:rsidRPr="00497892">
        <w:rPr>
          <w:rFonts w:ascii="Times New Roman" w:hAnsi="Times New Roman" w:cs="Times New Roman"/>
          <w:color w:val="000000" w:themeColor="text1"/>
          <w:sz w:val="28"/>
          <w:szCs w:val="28"/>
        </w:rPr>
        <w:t xml:space="preserve"> </w:t>
      </w:r>
    </w:p>
    <w:p w14:paraId="5199DBDB" w14:textId="30E61F19" w:rsidR="00B57329" w:rsidRPr="00B57329" w:rsidRDefault="00B57329" w:rsidP="00C47665">
      <w:pPr>
        <w:spacing w:line="240" w:lineRule="auto"/>
        <w:ind w:firstLine="539"/>
        <w:jc w:val="center"/>
        <w:rPr>
          <w:rFonts w:ascii="Times New Roman" w:hAnsi="Times New Roman" w:cs="Times New Roman"/>
          <w:sz w:val="28"/>
          <w:szCs w:val="28"/>
        </w:rPr>
      </w:pPr>
      <w:r w:rsidRPr="00B57329">
        <w:rPr>
          <w:rFonts w:ascii="Times New Roman" w:hAnsi="Times New Roman" w:cs="Times New Roman"/>
          <w:sz w:val="28"/>
          <w:szCs w:val="28"/>
        </w:rPr>
        <w:t xml:space="preserve">на тему: </w:t>
      </w:r>
      <w:r w:rsidR="00D12080">
        <w:rPr>
          <w:rFonts w:ascii="Times New Roman" w:hAnsi="Times New Roman" w:cs="Times New Roman"/>
          <w:sz w:val="28"/>
          <w:szCs w:val="28"/>
          <w:u w:val="single"/>
        </w:rPr>
        <w:t>Проектирование композиции и технологии выработки гобелена в материале для интерьера жилых (офисных) помещений</w:t>
      </w:r>
    </w:p>
    <w:p w14:paraId="76ED34BA" w14:textId="77777777" w:rsidR="00B57329" w:rsidRPr="00B57329" w:rsidRDefault="00B57329" w:rsidP="00C47665">
      <w:pPr>
        <w:spacing w:line="240" w:lineRule="auto"/>
        <w:rPr>
          <w:rFonts w:ascii="Times New Roman" w:hAnsi="Times New Roman" w:cs="Times New Roman"/>
          <w:sz w:val="28"/>
          <w:szCs w:val="28"/>
        </w:rPr>
      </w:pPr>
    </w:p>
    <w:tbl>
      <w:tblPr>
        <w:tblpPr w:leftFromText="180" w:rightFromText="180" w:vertAnchor="text" w:horzAnchor="margin" w:tblpX="41" w:tblpY="29"/>
        <w:tblW w:w="9464" w:type="dxa"/>
        <w:tblLook w:val="04A0" w:firstRow="1" w:lastRow="0" w:firstColumn="1" w:lastColumn="0" w:noHBand="0" w:noVBand="1"/>
      </w:tblPr>
      <w:tblGrid>
        <w:gridCol w:w="3176"/>
        <w:gridCol w:w="473"/>
        <w:gridCol w:w="356"/>
        <w:gridCol w:w="235"/>
        <w:gridCol w:w="1935"/>
        <w:gridCol w:w="281"/>
        <w:gridCol w:w="1170"/>
        <w:gridCol w:w="299"/>
        <w:gridCol w:w="83"/>
        <w:gridCol w:w="1456"/>
      </w:tblGrid>
      <w:tr w:rsidR="00B57329" w:rsidRPr="00B57329" w14:paraId="2A4E7272" w14:textId="77777777" w:rsidTr="00715823">
        <w:trPr>
          <w:trHeight w:val="64"/>
        </w:trPr>
        <w:tc>
          <w:tcPr>
            <w:tcW w:w="3224" w:type="dxa"/>
            <w:hideMark/>
          </w:tcPr>
          <w:p w14:paraId="050CCA5F" w14:textId="77777777" w:rsidR="00B57329" w:rsidRPr="00B57329" w:rsidRDefault="00B57329" w:rsidP="00C47665">
            <w:pPr>
              <w:spacing w:line="240" w:lineRule="auto"/>
              <w:jc w:val="right"/>
              <w:rPr>
                <w:rFonts w:ascii="Times New Roman" w:hAnsi="Times New Roman" w:cs="Times New Roman"/>
                <w:sz w:val="28"/>
                <w:szCs w:val="28"/>
              </w:rPr>
            </w:pPr>
            <w:r w:rsidRPr="00B57329">
              <w:rPr>
                <w:rFonts w:ascii="Times New Roman" w:hAnsi="Times New Roman" w:cs="Times New Roman"/>
                <w:sz w:val="28"/>
                <w:szCs w:val="28"/>
              </w:rPr>
              <w:t>Преподаватель:</w:t>
            </w:r>
          </w:p>
        </w:tc>
        <w:tc>
          <w:tcPr>
            <w:tcW w:w="484" w:type="dxa"/>
          </w:tcPr>
          <w:p w14:paraId="56BC494B" w14:textId="77777777" w:rsidR="00B57329" w:rsidRPr="00B57329" w:rsidRDefault="00B57329" w:rsidP="00C47665">
            <w:pPr>
              <w:spacing w:line="240" w:lineRule="auto"/>
              <w:jc w:val="center"/>
              <w:rPr>
                <w:rFonts w:ascii="Times New Roman" w:hAnsi="Times New Roman" w:cs="Times New Roman"/>
                <w:sz w:val="28"/>
                <w:szCs w:val="28"/>
              </w:rPr>
            </w:pPr>
          </w:p>
        </w:tc>
        <w:tc>
          <w:tcPr>
            <w:tcW w:w="3911" w:type="dxa"/>
            <w:gridSpan w:val="5"/>
            <w:hideMark/>
          </w:tcPr>
          <w:p w14:paraId="1054B796" w14:textId="77777777" w:rsidR="00B57329" w:rsidRPr="00B57329" w:rsidRDefault="00B57329" w:rsidP="00C47665">
            <w:pPr>
              <w:spacing w:line="240" w:lineRule="auto"/>
              <w:rPr>
                <w:rFonts w:ascii="Times New Roman" w:hAnsi="Times New Roman" w:cs="Times New Roman"/>
                <w:sz w:val="28"/>
                <w:szCs w:val="28"/>
              </w:rPr>
            </w:pPr>
            <w:r w:rsidRPr="00B57329">
              <w:rPr>
                <w:rFonts w:ascii="Times New Roman" w:hAnsi="Times New Roman" w:cs="Times New Roman"/>
                <w:sz w:val="28"/>
                <w:szCs w:val="28"/>
              </w:rPr>
              <w:t>проф. каф. ТПТИ, д.т.н., проф. Прохорова И.А.</w:t>
            </w:r>
          </w:p>
        </w:tc>
        <w:tc>
          <w:tcPr>
            <w:tcW w:w="300" w:type="dxa"/>
          </w:tcPr>
          <w:p w14:paraId="1D13BA34" w14:textId="77777777" w:rsidR="00B57329" w:rsidRPr="00B57329" w:rsidRDefault="00B57329" w:rsidP="00C47665">
            <w:pPr>
              <w:spacing w:line="240" w:lineRule="auto"/>
              <w:jc w:val="center"/>
              <w:rPr>
                <w:rFonts w:ascii="Times New Roman" w:hAnsi="Times New Roman" w:cs="Times New Roman"/>
                <w:sz w:val="28"/>
                <w:szCs w:val="28"/>
              </w:rPr>
            </w:pPr>
          </w:p>
        </w:tc>
        <w:tc>
          <w:tcPr>
            <w:tcW w:w="1545" w:type="dxa"/>
            <w:gridSpan w:val="2"/>
          </w:tcPr>
          <w:p w14:paraId="18DB2606" w14:textId="77777777" w:rsidR="00B57329" w:rsidRPr="00B57329" w:rsidRDefault="00B57329" w:rsidP="00C47665">
            <w:pPr>
              <w:spacing w:line="240" w:lineRule="auto"/>
              <w:jc w:val="center"/>
              <w:rPr>
                <w:rFonts w:ascii="Times New Roman" w:hAnsi="Times New Roman" w:cs="Times New Roman"/>
                <w:color w:val="FF0000"/>
                <w:sz w:val="28"/>
                <w:szCs w:val="28"/>
              </w:rPr>
            </w:pPr>
          </w:p>
        </w:tc>
      </w:tr>
      <w:tr w:rsidR="00B57329" w:rsidRPr="00B57329" w14:paraId="77A7BE0A" w14:textId="77777777" w:rsidTr="00715823">
        <w:trPr>
          <w:trHeight w:val="64"/>
        </w:trPr>
        <w:tc>
          <w:tcPr>
            <w:tcW w:w="3224" w:type="dxa"/>
          </w:tcPr>
          <w:p w14:paraId="1E895715" w14:textId="77777777" w:rsidR="00B57329" w:rsidRPr="00B57329" w:rsidRDefault="00B57329" w:rsidP="00C47665">
            <w:pPr>
              <w:spacing w:line="240" w:lineRule="auto"/>
              <w:rPr>
                <w:rFonts w:ascii="Times New Roman" w:hAnsi="Times New Roman" w:cs="Times New Roman"/>
                <w:sz w:val="28"/>
                <w:szCs w:val="28"/>
              </w:rPr>
            </w:pPr>
          </w:p>
        </w:tc>
        <w:tc>
          <w:tcPr>
            <w:tcW w:w="484" w:type="dxa"/>
          </w:tcPr>
          <w:p w14:paraId="15DE880A" w14:textId="77777777" w:rsidR="00B57329" w:rsidRPr="00B57329" w:rsidRDefault="00B57329" w:rsidP="00C47665">
            <w:pPr>
              <w:spacing w:line="240" w:lineRule="auto"/>
              <w:jc w:val="center"/>
              <w:rPr>
                <w:rFonts w:ascii="Times New Roman" w:hAnsi="Times New Roman" w:cs="Times New Roman"/>
                <w:sz w:val="28"/>
                <w:szCs w:val="28"/>
              </w:rPr>
            </w:pPr>
          </w:p>
        </w:tc>
        <w:tc>
          <w:tcPr>
            <w:tcW w:w="3911" w:type="dxa"/>
            <w:gridSpan w:val="5"/>
            <w:tcBorders>
              <w:top w:val="single" w:sz="4" w:space="0" w:color="auto"/>
              <w:left w:val="nil"/>
              <w:bottom w:val="nil"/>
              <w:right w:val="nil"/>
            </w:tcBorders>
            <w:hideMark/>
          </w:tcPr>
          <w:p w14:paraId="15159F15"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 xml:space="preserve">(должность, ученая степень / звание, Ф.И.О.) </w:t>
            </w:r>
          </w:p>
        </w:tc>
        <w:tc>
          <w:tcPr>
            <w:tcW w:w="300" w:type="dxa"/>
          </w:tcPr>
          <w:p w14:paraId="7984ABFC" w14:textId="77777777" w:rsidR="00B57329" w:rsidRPr="00B57329" w:rsidRDefault="00B57329" w:rsidP="00C47665">
            <w:pPr>
              <w:spacing w:line="240" w:lineRule="auto"/>
              <w:jc w:val="center"/>
              <w:rPr>
                <w:rFonts w:ascii="Times New Roman" w:hAnsi="Times New Roman" w:cs="Times New Roman"/>
                <w:sz w:val="28"/>
                <w:szCs w:val="28"/>
              </w:rPr>
            </w:pPr>
          </w:p>
        </w:tc>
        <w:tc>
          <w:tcPr>
            <w:tcW w:w="1545" w:type="dxa"/>
            <w:gridSpan w:val="2"/>
            <w:tcBorders>
              <w:top w:val="single" w:sz="4" w:space="0" w:color="auto"/>
              <w:left w:val="nil"/>
              <w:bottom w:val="nil"/>
              <w:right w:val="nil"/>
            </w:tcBorders>
            <w:hideMark/>
          </w:tcPr>
          <w:p w14:paraId="71C6EE10"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 xml:space="preserve">(подпись) </w:t>
            </w:r>
          </w:p>
        </w:tc>
      </w:tr>
      <w:tr w:rsidR="00B57329" w:rsidRPr="00B57329" w14:paraId="3DF5F155" w14:textId="77777777" w:rsidTr="00715823">
        <w:trPr>
          <w:trHeight w:val="74"/>
        </w:trPr>
        <w:tc>
          <w:tcPr>
            <w:tcW w:w="3224" w:type="dxa"/>
            <w:vAlign w:val="bottom"/>
            <w:hideMark/>
          </w:tcPr>
          <w:p w14:paraId="79328AED" w14:textId="77777777" w:rsidR="00B57329" w:rsidRPr="00B57329" w:rsidRDefault="00B57329" w:rsidP="00C47665">
            <w:pPr>
              <w:spacing w:before="100" w:beforeAutospacing="1" w:after="100" w:afterAutospacing="1" w:line="240" w:lineRule="auto"/>
              <w:jc w:val="right"/>
              <w:rPr>
                <w:rFonts w:ascii="Times New Roman" w:hAnsi="Times New Roman" w:cs="Times New Roman"/>
                <w:sz w:val="28"/>
                <w:szCs w:val="28"/>
              </w:rPr>
            </w:pPr>
            <w:r w:rsidRPr="00B57329">
              <w:rPr>
                <w:rFonts w:ascii="Times New Roman" w:hAnsi="Times New Roman" w:cs="Times New Roman"/>
                <w:sz w:val="28"/>
                <w:szCs w:val="28"/>
              </w:rPr>
              <w:t>Обучающийся:</w:t>
            </w:r>
          </w:p>
        </w:tc>
        <w:tc>
          <w:tcPr>
            <w:tcW w:w="484" w:type="dxa"/>
            <w:vAlign w:val="bottom"/>
          </w:tcPr>
          <w:p w14:paraId="2308ABB2" w14:textId="77777777" w:rsidR="00B57329" w:rsidRPr="00B57329" w:rsidRDefault="00B57329" w:rsidP="00C47665">
            <w:pPr>
              <w:spacing w:line="240" w:lineRule="auto"/>
              <w:rPr>
                <w:rFonts w:ascii="Times New Roman" w:hAnsi="Times New Roman" w:cs="Times New Roman"/>
                <w:sz w:val="28"/>
                <w:szCs w:val="28"/>
              </w:rPr>
            </w:pPr>
          </w:p>
        </w:tc>
        <w:tc>
          <w:tcPr>
            <w:tcW w:w="3911" w:type="dxa"/>
            <w:gridSpan w:val="5"/>
            <w:tcBorders>
              <w:top w:val="nil"/>
              <w:left w:val="nil"/>
              <w:bottom w:val="single" w:sz="4" w:space="0" w:color="auto"/>
              <w:right w:val="nil"/>
            </w:tcBorders>
            <w:vAlign w:val="bottom"/>
          </w:tcPr>
          <w:p w14:paraId="1EAFA069" w14:textId="77777777" w:rsidR="00B57329" w:rsidRPr="00B57329" w:rsidRDefault="00B57329" w:rsidP="00C47665">
            <w:pPr>
              <w:spacing w:line="240" w:lineRule="auto"/>
              <w:rPr>
                <w:rFonts w:ascii="Times New Roman" w:hAnsi="Times New Roman" w:cs="Times New Roman"/>
                <w:sz w:val="28"/>
                <w:szCs w:val="28"/>
              </w:rPr>
            </w:pPr>
            <w:r w:rsidRPr="00B57329">
              <w:rPr>
                <w:rFonts w:ascii="Times New Roman" w:hAnsi="Times New Roman" w:cs="Times New Roman"/>
                <w:sz w:val="28"/>
                <w:szCs w:val="28"/>
              </w:rPr>
              <w:t>Архипова М.И.</w:t>
            </w:r>
          </w:p>
        </w:tc>
        <w:tc>
          <w:tcPr>
            <w:tcW w:w="300" w:type="dxa"/>
            <w:vAlign w:val="bottom"/>
          </w:tcPr>
          <w:p w14:paraId="52A9A054" w14:textId="77777777" w:rsidR="00B57329" w:rsidRPr="00B57329" w:rsidRDefault="00B57329" w:rsidP="00C47665">
            <w:pPr>
              <w:spacing w:line="240" w:lineRule="auto"/>
              <w:rPr>
                <w:rFonts w:ascii="Times New Roman" w:hAnsi="Times New Roman" w:cs="Times New Roman"/>
                <w:sz w:val="28"/>
                <w:szCs w:val="28"/>
              </w:rPr>
            </w:pPr>
          </w:p>
        </w:tc>
        <w:tc>
          <w:tcPr>
            <w:tcW w:w="1545" w:type="dxa"/>
            <w:gridSpan w:val="2"/>
            <w:tcBorders>
              <w:top w:val="nil"/>
              <w:left w:val="nil"/>
              <w:bottom w:val="single" w:sz="4" w:space="0" w:color="auto"/>
              <w:right w:val="nil"/>
            </w:tcBorders>
            <w:vAlign w:val="bottom"/>
          </w:tcPr>
          <w:p w14:paraId="50789B98" w14:textId="77777777" w:rsidR="00B57329" w:rsidRPr="00B57329" w:rsidRDefault="00B57329" w:rsidP="00C47665">
            <w:pPr>
              <w:spacing w:line="240" w:lineRule="auto"/>
              <w:rPr>
                <w:rFonts w:ascii="Times New Roman" w:hAnsi="Times New Roman" w:cs="Times New Roman"/>
                <w:sz w:val="28"/>
                <w:szCs w:val="28"/>
              </w:rPr>
            </w:pPr>
          </w:p>
        </w:tc>
      </w:tr>
      <w:tr w:rsidR="00B57329" w:rsidRPr="00B57329" w14:paraId="640F6C56" w14:textId="77777777" w:rsidTr="00715823">
        <w:trPr>
          <w:trHeight w:val="64"/>
        </w:trPr>
        <w:tc>
          <w:tcPr>
            <w:tcW w:w="3224" w:type="dxa"/>
          </w:tcPr>
          <w:p w14:paraId="1F381EED" w14:textId="77777777" w:rsidR="00B57329" w:rsidRPr="00B57329" w:rsidRDefault="00B57329" w:rsidP="00C47665">
            <w:pPr>
              <w:spacing w:line="240" w:lineRule="auto"/>
              <w:rPr>
                <w:rFonts w:ascii="Times New Roman" w:hAnsi="Times New Roman" w:cs="Times New Roman"/>
                <w:sz w:val="28"/>
                <w:szCs w:val="28"/>
              </w:rPr>
            </w:pPr>
          </w:p>
        </w:tc>
        <w:tc>
          <w:tcPr>
            <w:tcW w:w="484" w:type="dxa"/>
          </w:tcPr>
          <w:p w14:paraId="470723CB" w14:textId="77777777" w:rsidR="00B57329" w:rsidRPr="00B57329" w:rsidRDefault="00B57329" w:rsidP="00C47665">
            <w:pPr>
              <w:spacing w:line="240" w:lineRule="auto"/>
              <w:jc w:val="center"/>
              <w:rPr>
                <w:rFonts w:ascii="Times New Roman" w:hAnsi="Times New Roman" w:cs="Times New Roman"/>
                <w:sz w:val="28"/>
                <w:szCs w:val="28"/>
              </w:rPr>
            </w:pPr>
          </w:p>
        </w:tc>
        <w:tc>
          <w:tcPr>
            <w:tcW w:w="3911" w:type="dxa"/>
            <w:gridSpan w:val="5"/>
            <w:tcBorders>
              <w:top w:val="single" w:sz="4" w:space="0" w:color="auto"/>
              <w:left w:val="nil"/>
              <w:bottom w:val="nil"/>
              <w:right w:val="nil"/>
            </w:tcBorders>
            <w:hideMark/>
          </w:tcPr>
          <w:p w14:paraId="77F4F756"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 xml:space="preserve">(Ф.И.О.) </w:t>
            </w:r>
          </w:p>
        </w:tc>
        <w:tc>
          <w:tcPr>
            <w:tcW w:w="300" w:type="dxa"/>
          </w:tcPr>
          <w:p w14:paraId="0BC1A138" w14:textId="77777777" w:rsidR="00B57329" w:rsidRPr="00B57329" w:rsidRDefault="00B57329" w:rsidP="00C47665">
            <w:pPr>
              <w:spacing w:line="240" w:lineRule="auto"/>
              <w:rPr>
                <w:rFonts w:ascii="Times New Roman" w:hAnsi="Times New Roman" w:cs="Times New Roman"/>
                <w:sz w:val="28"/>
                <w:szCs w:val="28"/>
              </w:rPr>
            </w:pPr>
          </w:p>
        </w:tc>
        <w:tc>
          <w:tcPr>
            <w:tcW w:w="1545" w:type="dxa"/>
            <w:gridSpan w:val="2"/>
            <w:tcBorders>
              <w:top w:val="single" w:sz="4" w:space="0" w:color="auto"/>
              <w:left w:val="nil"/>
              <w:bottom w:val="nil"/>
              <w:right w:val="nil"/>
            </w:tcBorders>
            <w:hideMark/>
          </w:tcPr>
          <w:p w14:paraId="1E52A84E"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 xml:space="preserve">(подпись) </w:t>
            </w:r>
          </w:p>
        </w:tc>
      </w:tr>
      <w:tr w:rsidR="00B57329" w:rsidRPr="00B57329" w14:paraId="348F5AD3" w14:textId="77777777" w:rsidTr="00715823">
        <w:trPr>
          <w:gridAfter w:val="1"/>
          <w:wAfter w:w="1462" w:type="dxa"/>
          <w:trHeight w:val="64"/>
        </w:trPr>
        <w:tc>
          <w:tcPr>
            <w:tcW w:w="3224" w:type="dxa"/>
            <w:hideMark/>
          </w:tcPr>
          <w:p w14:paraId="3EBBFB54" w14:textId="77777777" w:rsidR="00B57329" w:rsidRPr="00B57329" w:rsidRDefault="00B57329" w:rsidP="00C47665">
            <w:pPr>
              <w:spacing w:before="100" w:beforeAutospacing="1" w:after="100" w:afterAutospacing="1" w:line="240" w:lineRule="auto"/>
              <w:jc w:val="right"/>
              <w:rPr>
                <w:rFonts w:ascii="Times New Roman" w:hAnsi="Times New Roman" w:cs="Times New Roman"/>
                <w:sz w:val="28"/>
                <w:szCs w:val="28"/>
              </w:rPr>
            </w:pPr>
            <w:r w:rsidRPr="00B57329">
              <w:rPr>
                <w:rFonts w:ascii="Times New Roman" w:hAnsi="Times New Roman" w:cs="Times New Roman"/>
                <w:sz w:val="28"/>
                <w:szCs w:val="28"/>
              </w:rPr>
              <w:t>Курс</w:t>
            </w:r>
          </w:p>
        </w:tc>
        <w:tc>
          <w:tcPr>
            <w:tcW w:w="484" w:type="dxa"/>
          </w:tcPr>
          <w:p w14:paraId="4CA5A86C" w14:textId="77777777" w:rsidR="00B57329" w:rsidRPr="00B57329" w:rsidRDefault="00B57329" w:rsidP="00C47665">
            <w:pPr>
              <w:spacing w:before="100" w:beforeAutospacing="1" w:after="100" w:afterAutospacing="1" w:line="240" w:lineRule="auto"/>
              <w:rPr>
                <w:rFonts w:ascii="Times New Roman" w:hAnsi="Times New Roman" w:cs="Times New Roman"/>
                <w:sz w:val="28"/>
                <w:szCs w:val="28"/>
              </w:rPr>
            </w:pPr>
          </w:p>
        </w:tc>
        <w:tc>
          <w:tcPr>
            <w:tcW w:w="236" w:type="dxa"/>
            <w:tcBorders>
              <w:top w:val="nil"/>
              <w:left w:val="nil"/>
              <w:bottom w:val="single" w:sz="4" w:space="0" w:color="auto"/>
              <w:right w:val="nil"/>
            </w:tcBorders>
          </w:tcPr>
          <w:p w14:paraId="0A3B0816" w14:textId="77777777" w:rsidR="00B57329" w:rsidRPr="00B57329" w:rsidRDefault="00B57329" w:rsidP="00C47665">
            <w:pPr>
              <w:spacing w:before="100" w:beforeAutospacing="1" w:after="100" w:afterAutospacing="1" w:line="240" w:lineRule="auto"/>
              <w:jc w:val="center"/>
              <w:rPr>
                <w:rFonts w:ascii="Times New Roman" w:hAnsi="Times New Roman" w:cs="Times New Roman"/>
                <w:sz w:val="28"/>
                <w:szCs w:val="28"/>
              </w:rPr>
            </w:pPr>
            <w:r w:rsidRPr="00B57329">
              <w:rPr>
                <w:rFonts w:ascii="Times New Roman" w:hAnsi="Times New Roman" w:cs="Times New Roman"/>
                <w:sz w:val="28"/>
                <w:szCs w:val="28"/>
              </w:rPr>
              <w:t>4</w:t>
            </w:r>
          </w:p>
        </w:tc>
        <w:tc>
          <w:tcPr>
            <w:tcW w:w="236" w:type="dxa"/>
          </w:tcPr>
          <w:p w14:paraId="15B1E719" w14:textId="77777777" w:rsidR="00B57329" w:rsidRPr="00B57329" w:rsidRDefault="00B57329" w:rsidP="00C47665">
            <w:pPr>
              <w:spacing w:before="100" w:beforeAutospacing="1" w:after="100" w:afterAutospacing="1" w:line="240" w:lineRule="auto"/>
              <w:rPr>
                <w:rFonts w:ascii="Times New Roman" w:hAnsi="Times New Roman" w:cs="Times New Roman"/>
                <w:sz w:val="28"/>
                <w:szCs w:val="28"/>
              </w:rPr>
            </w:pPr>
          </w:p>
        </w:tc>
        <w:tc>
          <w:tcPr>
            <w:tcW w:w="1965" w:type="dxa"/>
            <w:hideMark/>
          </w:tcPr>
          <w:p w14:paraId="64FB58E9" w14:textId="77777777" w:rsidR="00B57329" w:rsidRPr="00B57329" w:rsidRDefault="00B57329" w:rsidP="00C47665">
            <w:pPr>
              <w:spacing w:before="100" w:beforeAutospacing="1" w:after="100" w:afterAutospacing="1" w:line="240" w:lineRule="auto"/>
              <w:rPr>
                <w:rFonts w:ascii="Times New Roman" w:hAnsi="Times New Roman" w:cs="Times New Roman"/>
                <w:sz w:val="28"/>
                <w:szCs w:val="28"/>
              </w:rPr>
            </w:pPr>
            <w:r w:rsidRPr="00B57329">
              <w:rPr>
                <w:rFonts w:ascii="Times New Roman" w:hAnsi="Times New Roman" w:cs="Times New Roman"/>
                <w:sz w:val="28"/>
                <w:szCs w:val="28"/>
              </w:rPr>
              <w:t xml:space="preserve">Учебная группа: </w:t>
            </w:r>
          </w:p>
        </w:tc>
        <w:tc>
          <w:tcPr>
            <w:tcW w:w="283" w:type="dxa"/>
          </w:tcPr>
          <w:p w14:paraId="198ED0A4" w14:textId="77777777" w:rsidR="00B57329" w:rsidRPr="00B57329" w:rsidRDefault="00B57329" w:rsidP="00C47665">
            <w:pPr>
              <w:spacing w:line="240" w:lineRule="auto"/>
              <w:rPr>
                <w:rFonts w:ascii="Times New Roman" w:hAnsi="Times New Roman" w:cs="Times New Roman"/>
                <w:sz w:val="28"/>
                <w:szCs w:val="28"/>
              </w:rPr>
            </w:pPr>
          </w:p>
        </w:tc>
        <w:tc>
          <w:tcPr>
            <w:tcW w:w="1574" w:type="dxa"/>
            <w:gridSpan w:val="3"/>
            <w:tcBorders>
              <w:top w:val="nil"/>
              <w:left w:val="nil"/>
              <w:bottom w:val="single" w:sz="4" w:space="0" w:color="auto"/>
              <w:right w:val="nil"/>
            </w:tcBorders>
          </w:tcPr>
          <w:p w14:paraId="16E6EFEF" w14:textId="77777777" w:rsidR="00B57329" w:rsidRPr="00B57329" w:rsidRDefault="00B57329" w:rsidP="00C47665">
            <w:pPr>
              <w:spacing w:before="100" w:beforeAutospacing="1" w:after="100" w:afterAutospacing="1" w:line="240" w:lineRule="auto"/>
              <w:jc w:val="center"/>
              <w:rPr>
                <w:rFonts w:ascii="Times New Roman" w:hAnsi="Times New Roman" w:cs="Times New Roman"/>
                <w:sz w:val="28"/>
                <w:szCs w:val="28"/>
              </w:rPr>
            </w:pPr>
            <w:r w:rsidRPr="00B57329">
              <w:rPr>
                <w:rFonts w:ascii="Times New Roman" w:hAnsi="Times New Roman" w:cs="Times New Roman"/>
                <w:sz w:val="28"/>
                <w:szCs w:val="28"/>
              </w:rPr>
              <w:t>4ТДА-41</w:t>
            </w:r>
          </w:p>
        </w:tc>
      </w:tr>
    </w:tbl>
    <w:p w14:paraId="7A9C1090" w14:textId="77777777" w:rsidR="00B57329" w:rsidRPr="00B57329" w:rsidRDefault="00B57329" w:rsidP="00C47665">
      <w:pPr>
        <w:spacing w:line="240" w:lineRule="auto"/>
        <w:rPr>
          <w:rFonts w:ascii="Times New Roman" w:hAnsi="Times New Roman" w:cs="Times New Roman"/>
          <w:sz w:val="28"/>
          <w:szCs w:val="28"/>
          <w:lang w:eastAsia="zh-CN"/>
        </w:rPr>
      </w:pPr>
    </w:p>
    <w:p w14:paraId="09777E06" w14:textId="69B9BCAB" w:rsidR="00046E24" w:rsidRDefault="00B57329" w:rsidP="00C47665">
      <w:pPr>
        <w:spacing w:line="240" w:lineRule="auto"/>
        <w:jc w:val="center"/>
        <w:rPr>
          <w:rFonts w:ascii="Times New Roman" w:hAnsi="Times New Roman" w:cs="Times New Roman"/>
          <w:sz w:val="28"/>
          <w:szCs w:val="28"/>
        </w:rPr>
        <w:sectPr w:rsidR="00046E24">
          <w:pgSz w:w="11906" w:h="16838"/>
          <w:pgMar w:top="1134" w:right="850" w:bottom="1134" w:left="1701" w:header="708" w:footer="708" w:gutter="0"/>
          <w:cols w:space="708"/>
          <w:docGrid w:linePitch="360"/>
        </w:sectPr>
      </w:pPr>
      <w:r w:rsidRPr="00B57329">
        <w:rPr>
          <w:rFonts w:ascii="Times New Roman" w:hAnsi="Times New Roman" w:cs="Times New Roman"/>
          <w:sz w:val="28"/>
          <w:szCs w:val="28"/>
        </w:rPr>
        <w:t>Санкт-Петербург2021 г</w:t>
      </w:r>
    </w:p>
    <w:p w14:paraId="2903D91C" w14:textId="77777777" w:rsidR="00B57329" w:rsidRPr="00046E24" w:rsidRDefault="00B57329" w:rsidP="00C47665">
      <w:pPr>
        <w:spacing w:line="240" w:lineRule="auto"/>
        <w:ind w:firstLine="709"/>
        <w:jc w:val="right"/>
        <w:rPr>
          <w:rFonts w:ascii="Times New Roman" w:hAnsi="Times New Roman" w:cs="Times New Roman"/>
          <w:b/>
          <w:bCs/>
          <w:sz w:val="28"/>
          <w:szCs w:val="28"/>
        </w:rPr>
      </w:pPr>
      <w:r w:rsidRPr="00046E24">
        <w:rPr>
          <w:rFonts w:ascii="Times New Roman" w:hAnsi="Times New Roman" w:cs="Times New Roman"/>
          <w:b/>
          <w:bCs/>
          <w:sz w:val="28"/>
          <w:szCs w:val="28"/>
        </w:rPr>
        <w:lastRenderedPageBreak/>
        <w:t>ПРИЛОЖЕНИЕ Б. Пример оформления листа ЗАДАНИЕ</w:t>
      </w:r>
    </w:p>
    <w:p w14:paraId="13ACD45A" w14:textId="77777777" w:rsidR="00B57329" w:rsidRPr="00B57329" w:rsidRDefault="00B57329" w:rsidP="00C47665">
      <w:pPr>
        <w:spacing w:line="240" w:lineRule="auto"/>
        <w:ind w:firstLine="709"/>
        <w:jc w:val="right"/>
        <w:rPr>
          <w:rFonts w:ascii="Times New Roman" w:hAnsi="Times New Roman" w:cs="Times New Roman"/>
          <w:sz w:val="28"/>
          <w:szCs w:val="28"/>
        </w:rPr>
      </w:pPr>
    </w:p>
    <w:p w14:paraId="685B379E" w14:textId="77777777" w:rsidR="00B57329" w:rsidRPr="00B57329" w:rsidRDefault="00B57329" w:rsidP="00C47665">
      <w:pPr>
        <w:spacing w:after="0" w:line="240" w:lineRule="auto"/>
        <w:jc w:val="center"/>
        <w:rPr>
          <w:rFonts w:ascii="Times New Roman" w:hAnsi="Times New Roman" w:cs="Times New Roman"/>
          <w:sz w:val="28"/>
          <w:szCs w:val="28"/>
        </w:rPr>
      </w:pPr>
      <w:r w:rsidRPr="00B57329">
        <w:rPr>
          <w:rFonts w:ascii="Times New Roman" w:hAnsi="Times New Roman" w:cs="Times New Roman"/>
          <w:sz w:val="28"/>
          <w:szCs w:val="28"/>
        </w:rPr>
        <w:t>Министерство науки и высшего образования Российской Федерации</w:t>
      </w:r>
    </w:p>
    <w:p w14:paraId="0E7187B6" w14:textId="77777777" w:rsidR="00B57329" w:rsidRPr="00B57329" w:rsidRDefault="00B57329" w:rsidP="00C47665">
      <w:pPr>
        <w:spacing w:after="0" w:line="240" w:lineRule="auto"/>
        <w:jc w:val="center"/>
        <w:rPr>
          <w:rFonts w:ascii="Times New Roman" w:hAnsi="Times New Roman" w:cs="Times New Roman"/>
          <w:sz w:val="28"/>
          <w:szCs w:val="28"/>
        </w:rPr>
      </w:pPr>
      <w:r w:rsidRPr="00B57329">
        <w:rPr>
          <w:rFonts w:ascii="Times New Roman" w:hAnsi="Times New Roman" w:cs="Times New Roman"/>
          <w:sz w:val="28"/>
          <w:szCs w:val="28"/>
        </w:rPr>
        <w:t>Федеральное государственное бюджетное образовательное учреждение</w:t>
      </w:r>
    </w:p>
    <w:p w14:paraId="34700664" w14:textId="77777777" w:rsidR="00B57329" w:rsidRPr="00B57329" w:rsidRDefault="00B57329" w:rsidP="00C47665">
      <w:pPr>
        <w:spacing w:after="0" w:line="240" w:lineRule="auto"/>
        <w:jc w:val="center"/>
        <w:rPr>
          <w:rFonts w:ascii="Times New Roman" w:hAnsi="Times New Roman" w:cs="Times New Roman"/>
          <w:sz w:val="28"/>
          <w:szCs w:val="28"/>
        </w:rPr>
      </w:pPr>
      <w:r w:rsidRPr="00B57329">
        <w:rPr>
          <w:rFonts w:ascii="Times New Roman" w:hAnsi="Times New Roman" w:cs="Times New Roman"/>
          <w:sz w:val="28"/>
          <w:szCs w:val="28"/>
        </w:rPr>
        <w:t>высшего образования</w:t>
      </w:r>
    </w:p>
    <w:p w14:paraId="48B209C9" w14:textId="77777777" w:rsidR="00B57329" w:rsidRPr="00B57329" w:rsidRDefault="00B57329" w:rsidP="00C47665">
      <w:pPr>
        <w:spacing w:after="0" w:line="240" w:lineRule="auto"/>
        <w:jc w:val="center"/>
        <w:rPr>
          <w:rFonts w:ascii="Times New Roman" w:hAnsi="Times New Roman" w:cs="Times New Roman"/>
          <w:sz w:val="28"/>
          <w:szCs w:val="28"/>
        </w:rPr>
      </w:pPr>
      <w:r w:rsidRPr="00B57329">
        <w:rPr>
          <w:rFonts w:ascii="Times New Roman" w:hAnsi="Times New Roman" w:cs="Times New Roman"/>
          <w:sz w:val="28"/>
          <w:szCs w:val="28"/>
        </w:rPr>
        <w:t>«Санкт-Петербургский государственный университет промышленных</w:t>
      </w:r>
    </w:p>
    <w:p w14:paraId="712E4D97" w14:textId="77777777" w:rsidR="00B57329" w:rsidRPr="00B57329" w:rsidRDefault="00B57329" w:rsidP="00C47665">
      <w:pPr>
        <w:spacing w:after="0" w:line="240" w:lineRule="auto"/>
        <w:jc w:val="center"/>
        <w:rPr>
          <w:rFonts w:ascii="Times New Roman" w:hAnsi="Times New Roman" w:cs="Times New Roman"/>
          <w:sz w:val="28"/>
          <w:szCs w:val="28"/>
        </w:rPr>
      </w:pPr>
      <w:r w:rsidRPr="00B57329">
        <w:rPr>
          <w:rFonts w:ascii="Times New Roman" w:hAnsi="Times New Roman" w:cs="Times New Roman"/>
          <w:sz w:val="28"/>
          <w:szCs w:val="28"/>
        </w:rPr>
        <w:t>технологий и дизайна»</w:t>
      </w:r>
    </w:p>
    <w:p w14:paraId="18639770" w14:textId="77777777" w:rsidR="00B57329" w:rsidRPr="00B57329" w:rsidRDefault="00B57329" w:rsidP="00C47665">
      <w:pPr>
        <w:spacing w:after="0" w:line="240" w:lineRule="auto"/>
        <w:jc w:val="center"/>
        <w:rPr>
          <w:rFonts w:ascii="Times New Roman" w:hAnsi="Times New Roman" w:cs="Times New Roman"/>
          <w:sz w:val="28"/>
          <w:szCs w:val="28"/>
        </w:rPr>
      </w:pPr>
    </w:p>
    <w:p w14:paraId="3FB567A6" w14:textId="77777777" w:rsidR="00B57329" w:rsidRPr="00B57329" w:rsidRDefault="00B57329" w:rsidP="00C47665">
      <w:pPr>
        <w:spacing w:after="0" w:line="240" w:lineRule="auto"/>
        <w:jc w:val="center"/>
        <w:rPr>
          <w:rFonts w:ascii="Times New Roman" w:hAnsi="Times New Roman" w:cs="Times New Roman"/>
          <w:sz w:val="28"/>
          <w:szCs w:val="28"/>
        </w:rPr>
      </w:pPr>
    </w:p>
    <w:tbl>
      <w:tblPr>
        <w:tblW w:w="0" w:type="auto"/>
        <w:jc w:val="center"/>
        <w:tblLook w:val="04A0" w:firstRow="1" w:lastRow="0" w:firstColumn="1" w:lastColumn="0" w:noHBand="0" w:noVBand="1"/>
      </w:tblPr>
      <w:tblGrid>
        <w:gridCol w:w="9355"/>
      </w:tblGrid>
      <w:tr w:rsidR="00B57329" w:rsidRPr="00B57329" w14:paraId="5B68FECC" w14:textId="77777777" w:rsidTr="00715823">
        <w:trPr>
          <w:jc w:val="center"/>
        </w:trPr>
        <w:tc>
          <w:tcPr>
            <w:tcW w:w="9848" w:type="dxa"/>
            <w:hideMark/>
          </w:tcPr>
          <w:p w14:paraId="2D561B7B"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Институт текстиля и моды</w:t>
            </w:r>
          </w:p>
        </w:tc>
      </w:tr>
      <w:tr w:rsidR="00B57329" w:rsidRPr="00B57329" w14:paraId="35EB732B" w14:textId="77777777" w:rsidTr="00715823">
        <w:trPr>
          <w:jc w:val="center"/>
        </w:trPr>
        <w:tc>
          <w:tcPr>
            <w:tcW w:w="9848" w:type="dxa"/>
            <w:hideMark/>
          </w:tcPr>
          <w:p w14:paraId="6603AC07"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(Наименование института)</w:t>
            </w:r>
          </w:p>
        </w:tc>
      </w:tr>
    </w:tbl>
    <w:p w14:paraId="24ADFE4E" w14:textId="77777777" w:rsidR="00B57329" w:rsidRPr="00B57329" w:rsidRDefault="00B57329" w:rsidP="00C47665">
      <w:pPr>
        <w:spacing w:line="240" w:lineRule="auto"/>
        <w:jc w:val="center"/>
        <w:rPr>
          <w:rFonts w:ascii="Times New Roman" w:hAnsi="Times New Roman" w:cs="Times New Roman"/>
          <w:sz w:val="28"/>
          <w:szCs w:val="28"/>
          <w:lang w:eastAsia="zh-CN"/>
        </w:rPr>
      </w:pPr>
    </w:p>
    <w:tbl>
      <w:tblPr>
        <w:tblW w:w="0" w:type="auto"/>
        <w:tblInd w:w="-34" w:type="dxa"/>
        <w:tblLook w:val="04A0" w:firstRow="1" w:lastRow="0" w:firstColumn="1" w:lastColumn="0" w:noHBand="0" w:noVBand="1"/>
      </w:tblPr>
      <w:tblGrid>
        <w:gridCol w:w="2646"/>
        <w:gridCol w:w="6743"/>
      </w:tblGrid>
      <w:tr w:rsidR="00B57329" w:rsidRPr="00B57329" w14:paraId="5411815C" w14:textId="77777777" w:rsidTr="00715823">
        <w:trPr>
          <w:trHeight w:val="488"/>
        </w:trPr>
        <w:tc>
          <w:tcPr>
            <w:tcW w:w="2646" w:type="dxa"/>
            <w:vAlign w:val="bottom"/>
            <w:hideMark/>
          </w:tcPr>
          <w:p w14:paraId="4201CD54" w14:textId="77777777" w:rsidR="00B57329" w:rsidRPr="00B57329" w:rsidRDefault="00B57329" w:rsidP="00C47665">
            <w:pPr>
              <w:spacing w:line="240" w:lineRule="auto"/>
              <w:jc w:val="right"/>
              <w:rPr>
                <w:rFonts w:ascii="Times New Roman" w:hAnsi="Times New Roman" w:cs="Times New Roman"/>
                <w:sz w:val="28"/>
                <w:szCs w:val="28"/>
              </w:rPr>
            </w:pPr>
            <w:r w:rsidRPr="00B57329">
              <w:rPr>
                <w:rFonts w:ascii="Times New Roman" w:hAnsi="Times New Roman" w:cs="Times New Roman"/>
                <w:sz w:val="28"/>
                <w:szCs w:val="28"/>
              </w:rPr>
              <w:t>Кафедра:</w:t>
            </w:r>
          </w:p>
        </w:tc>
        <w:tc>
          <w:tcPr>
            <w:tcW w:w="6743" w:type="dxa"/>
            <w:tcBorders>
              <w:top w:val="nil"/>
              <w:left w:val="nil"/>
              <w:bottom w:val="single" w:sz="4" w:space="0" w:color="auto"/>
              <w:right w:val="nil"/>
            </w:tcBorders>
            <w:vAlign w:val="bottom"/>
            <w:hideMark/>
          </w:tcPr>
          <w:p w14:paraId="5A2EE4EF" w14:textId="77777777" w:rsidR="00B57329" w:rsidRPr="00B57329" w:rsidRDefault="00B57329" w:rsidP="00C47665">
            <w:pPr>
              <w:spacing w:line="240" w:lineRule="auto"/>
              <w:rPr>
                <w:rFonts w:ascii="Times New Roman" w:hAnsi="Times New Roman" w:cs="Times New Roman"/>
                <w:sz w:val="28"/>
                <w:szCs w:val="28"/>
              </w:rPr>
            </w:pPr>
            <w:r w:rsidRPr="00B57329">
              <w:rPr>
                <w:rFonts w:ascii="Times New Roman" w:hAnsi="Times New Roman" w:cs="Times New Roman"/>
                <w:sz w:val="28"/>
                <w:szCs w:val="28"/>
              </w:rPr>
              <w:t>Технологии и проектирования текстильных изделий</w:t>
            </w:r>
          </w:p>
        </w:tc>
      </w:tr>
    </w:tbl>
    <w:p w14:paraId="3E9C8CC6" w14:textId="77777777" w:rsidR="00B57329" w:rsidRPr="00B57329" w:rsidRDefault="00B57329" w:rsidP="00C47665">
      <w:pPr>
        <w:spacing w:line="240" w:lineRule="auto"/>
        <w:jc w:val="center"/>
        <w:rPr>
          <w:rFonts w:ascii="Times New Roman" w:hAnsi="Times New Roman" w:cs="Times New Roman"/>
          <w:sz w:val="28"/>
          <w:szCs w:val="28"/>
          <w:lang w:eastAsia="zh-CN"/>
        </w:rPr>
      </w:pPr>
    </w:p>
    <w:p w14:paraId="16D1666B" w14:textId="77777777" w:rsidR="00B57329" w:rsidRPr="00B57329" w:rsidRDefault="00B57329" w:rsidP="00C47665">
      <w:pPr>
        <w:spacing w:line="240" w:lineRule="auto"/>
        <w:jc w:val="center"/>
        <w:rPr>
          <w:rFonts w:ascii="Times New Roman" w:hAnsi="Times New Roman" w:cs="Times New Roman"/>
          <w:bCs/>
          <w:sz w:val="28"/>
          <w:szCs w:val="28"/>
        </w:rPr>
      </w:pPr>
    </w:p>
    <w:p w14:paraId="7A52CC38" w14:textId="77777777" w:rsidR="00B57329" w:rsidRPr="00B57329" w:rsidRDefault="00B57329" w:rsidP="00C47665">
      <w:pPr>
        <w:spacing w:line="240" w:lineRule="auto"/>
        <w:jc w:val="center"/>
        <w:rPr>
          <w:rFonts w:ascii="Times New Roman" w:eastAsia="SimSun" w:hAnsi="Times New Roman" w:cs="Times New Roman"/>
          <w:bCs/>
          <w:sz w:val="28"/>
          <w:szCs w:val="28"/>
        </w:rPr>
      </w:pPr>
      <w:r w:rsidRPr="00B57329">
        <w:rPr>
          <w:rFonts w:ascii="Times New Roman" w:eastAsia="SimSun" w:hAnsi="Times New Roman" w:cs="Times New Roman"/>
          <w:bCs/>
          <w:sz w:val="28"/>
          <w:szCs w:val="28"/>
        </w:rPr>
        <w:t>ЗАДАНИЕ</w:t>
      </w:r>
    </w:p>
    <w:p w14:paraId="557166C5" w14:textId="77777777" w:rsidR="00B57329" w:rsidRPr="00B57329" w:rsidRDefault="00B57329" w:rsidP="00C47665">
      <w:pPr>
        <w:spacing w:line="240" w:lineRule="auto"/>
        <w:jc w:val="center"/>
        <w:rPr>
          <w:rFonts w:ascii="Times New Roman" w:hAnsi="Times New Roman" w:cs="Times New Roman"/>
          <w:sz w:val="28"/>
          <w:szCs w:val="28"/>
        </w:rPr>
      </w:pPr>
      <w:r w:rsidRPr="00B57329">
        <w:rPr>
          <w:rFonts w:ascii="Times New Roman" w:hAnsi="Times New Roman" w:cs="Times New Roman"/>
          <w:sz w:val="28"/>
          <w:szCs w:val="28"/>
        </w:rPr>
        <w:t xml:space="preserve">на курсовую работу </w:t>
      </w:r>
    </w:p>
    <w:p w14:paraId="7A807917" w14:textId="77777777" w:rsidR="00B57329" w:rsidRPr="00B57329" w:rsidRDefault="00B57329" w:rsidP="00C47665">
      <w:pPr>
        <w:spacing w:line="240" w:lineRule="auto"/>
        <w:jc w:val="center"/>
        <w:rPr>
          <w:rFonts w:ascii="Times New Roman" w:eastAsia="SimSun" w:hAnsi="Times New Roman" w:cs="Times New Roman"/>
          <w:sz w:val="28"/>
          <w:szCs w:val="28"/>
        </w:rPr>
      </w:pPr>
    </w:p>
    <w:p w14:paraId="2DB26C48" w14:textId="4F23740E" w:rsidR="00B57329" w:rsidRPr="00B57329" w:rsidRDefault="00B57329" w:rsidP="00C47665">
      <w:pPr>
        <w:pStyle w:val="ad"/>
        <w:tabs>
          <w:tab w:val="left" w:pos="426"/>
        </w:tabs>
        <w:rPr>
          <w:sz w:val="28"/>
          <w:szCs w:val="28"/>
        </w:rPr>
      </w:pPr>
      <w:r w:rsidRPr="00B57329">
        <w:rPr>
          <w:sz w:val="28"/>
          <w:szCs w:val="28"/>
        </w:rPr>
        <w:t>Студенту____</w:t>
      </w:r>
      <w:r w:rsidRPr="00B57329">
        <w:rPr>
          <w:sz w:val="28"/>
          <w:szCs w:val="28"/>
          <w:u w:val="single"/>
        </w:rPr>
        <w:t>Архиповой М.И.__</w:t>
      </w:r>
      <w:r w:rsidRPr="00B57329">
        <w:rPr>
          <w:sz w:val="28"/>
          <w:szCs w:val="28"/>
        </w:rPr>
        <w:t>____________________________________</w:t>
      </w:r>
    </w:p>
    <w:p w14:paraId="65C0C8C1" w14:textId="534F6330" w:rsidR="00046E24" w:rsidRPr="00B57329" w:rsidRDefault="00B57329" w:rsidP="00C47665">
      <w:pPr>
        <w:spacing w:line="240" w:lineRule="auto"/>
        <w:rPr>
          <w:rFonts w:ascii="Times New Roman" w:hAnsi="Times New Roman" w:cs="Times New Roman"/>
          <w:sz w:val="28"/>
          <w:szCs w:val="28"/>
        </w:rPr>
      </w:pPr>
      <w:r w:rsidRPr="00B57329">
        <w:rPr>
          <w:rFonts w:ascii="Times New Roman" w:hAnsi="Times New Roman" w:cs="Times New Roman"/>
          <w:sz w:val="28"/>
          <w:szCs w:val="28"/>
          <w:lang w:eastAsia="zh-CN"/>
        </w:rPr>
        <w:t xml:space="preserve">1. </w:t>
      </w:r>
      <w:r w:rsidRPr="00B57329">
        <w:rPr>
          <w:rFonts w:ascii="Times New Roman" w:hAnsi="Times New Roman" w:cs="Times New Roman"/>
          <w:sz w:val="28"/>
          <w:szCs w:val="28"/>
        </w:rPr>
        <w:t>Тема курсовой работы (проекта)</w:t>
      </w:r>
      <w:r w:rsidRPr="00B57329">
        <w:rPr>
          <w:rFonts w:ascii="Times New Roman" w:hAnsi="Times New Roman" w:cs="Times New Roman"/>
          <w:sz w:val="28"/>
          <w:szCs w:val="28"/>
          <w:u w:val="single"/>
        </w:rPr>
        <w:t xml:space="preserve"> </w:t>
      </w:r>
      <w:r w:rsidR="00046E24">
        <w:rPr>
          <w:rFonts w:ascii="Times New Roman" w:hAnsi="Times New Roman" w:cs="Times New Roman"/>
          <w:sz w:val="28"/>
          <w:szCs w:val="28"/>
          <w:u w:val="single"/>
        </w:rPr>
        <w:t xml:space="preserve">Проектирование композиции и </w:t>
      </w:r>
      <w:r w:rsidR="00467ADB">
        <w:rPr>
          <w:rFonts w:ascii="Times New Roman" w:hAnsi="Times New Roman" w:cs="Times New Roman"/>
          <w:sz w:val="28"/>
          <w:szCs w:val="28"/>
          <w:u w:val="single"/>
        </w:rPr>
        <w:t>т</w:t>
      </w:r>
      <w:r w:rsidR="00046E24">
        <w:rPr>
          <w:rFonts w:ascii="Times New Roman" w:hAnsi="Times New Roman" w:cs="Times New Roman"/>
          <w:sz w:val="28"/>
          <w:szCs w:val="28"/>
          <w:u w:val="single"/>
        </w:rPr>
        <w:t>ехнологии выработки гобелена в материале для интерьера жилых помещений</w:t>
      </w:r>
    </w:p>
    <w:p w14:paraId="56C289F3" w14:textId="2FE278BE" w:rsidR="00B57329" w:rsidRPr="00B57329" w:rsidRDefault="00B57329" w:rsidP="00C47665">
      <w:pPr>
        <w:spacing w:line="240" w:lineRule="auto"/>
        <w:jc w:val="both"/>
        <w:rPr>
          <w:rFonts w:ascii="Times New Roman" w:hAnsi="Times New Roman" w:cs="Times New Roman"/>
          <w:sz w:val="28"/>
          <w:szCs w:val="28"/>
          <w:lang w:eastAsia="zh-CN"/>
        </w:rPr>
      </w:pPr>
    </w:p>
    <w:p w14:paraId="0033041A" w14:textId="77777777" w:rsidR="00B57329" w:rsidRPr="00B57329" w:rsidRDefault="00B57329" w:rsidP="00C47665">
      <w:pPr>
        <w:spacing w:line="240" w:lineRule="auto"/>
        <w:rPr>
          <w:rFonts w:ascii="Times New Roman" w:hAnsi="Times New Roman" w:cs="Times New Roman"/>
          <w:sz w:val="28"/>
          <w:szCs w:val="28"/>
        </w:rPr>
      </w:pPr>
      <w:r w:rsidRPr="00B57329">
        <w:rPr>
          <w:rFonts w:ascii="Times New Roman" w:hAnsi="Times New Roman" w:cs="Times New Roman"/>
          <w:sz w:val="28"/>
          <w:szCs w:val="28"/>
        </w:rPr>
        <w:t xml:space="preserve">2. Срок сдачи студентом законченной курсовой работы (проекта) </w:t>
      </w:r>
    </w:p>
    <w:p w14:paraId="4030FE3C" w14:textId="4F5FF247" w:rsidR="00B57329" w:rsidRPr="00B57329" w:rsidRDefault="00B57329" w:rsidP="00C47665">
      <w:pPr>
        <w:spacing w:line="240" w:lineRule="auto"/>
        <w:jc w:val="both"/>
        <w:rPr>
          <w:rFonts w:ascii="Times New Roman" w:hAnsi="Times New Roman" w:cs="Times New Roman"/>
          <w:sz w:val="28"/>
          <w:szCs w:val="28"/>
        </w:rPr>
      </w:pPr>
      <w:r w:rsidRPr="00B57329">
        <w:rPr>
          <w:rFonts w:ascii="Times New Roman" w:hAnsi="Times New Roman" w:cs="Times New Roman"/>
          <w:sz w:val="28"/>
          <w:szCs w:val="28"/>
        </w:rPr>
        <w:t>________________________________________________________</w:t>
      </w:r>
    </w:p>
    <w:p w14:paraId="329624C2" w14:textId="77777777" w:rsidR="00B57329" w:rsidRPr="00B57329" w:rsidRDefault="00B57329" w:rsidP="00C47665">
      <w:pPr>
        <w:spacing w:line="240" w:lineRule="auto"/>
        <w:jc w:val="both"/>
        <w:rPr>
          <w:rFonts w:ascii="Times New Roman" w:hAnsi="Times New Roman" w:cs="Times New Roman"/>
          <w:sz w:val="28"/>
          <w:szCs w:val="28"/>
        </w:rPr>
      </w:pPr>
    </w:p>
    <w:p w14:paraId="450CE9FD" w14:textId="77777777" w:rsidR="00B57329" w:rsidRPr="00B57329" w:rsidRDefault="00B57329" w:rsidP="00C47665">
      <w:pPr>
        <w:spacing w:line="240" w:lineRule="auto"/>
        <w:jc w:val="both"/>
        <w:rPr>
          <w:rFonts w:ascii="Times New Roman" w:hAnsi="Times New Roman" w:cs="Times New Roman"/>
          <w:sz w:val="28"/>
          <w:szCs w:val="28"/>
        </w:rPr>
      </w:pPr>
      <w:r w:rsidRPr="00B57329">
        <w:rPr>
          <w:rFonts w:ascii="Times New Roman" w:hAnsi="Times New Roman" w:cs="Times New Roman"/>
          <w:sz w:val="28"/>
          <w:szCs w:val="28"/>
        </w:rPr>
        <w:t>3. Исходные данные курсовой работы (проекта)</w:t>
      </w:r>
    </w:p>
    <w:p w14:paraId="00A71237" w14:textId="20669292" w:rsidR="007A0D75" w:rsidRDefault="007A0D75" w:rsidP="00C47665">
      <w:pPr>
        <w:spacing w:after="120" w:line="240" w:lineRule="auto"/>
        <w:rPr>
          <w:rFonts w:ascii="Times New Roman" w:hAnsi="Times New Roman" w:cs="Times New Roman"/>
          <w:sz w:val="24"/>
          <w:szCs w:val="24"/>
          <w:u w:val="single"/>
        </w:rPr>
      </w:pPr>
      <w:r w:rsidRPr="008047DA">
        <w:rPr>
          <w:rFonts w:ascii="Times New Roman" w:hAnsi="Times New Roman" w:cs="Times New Roman"/>
          <w:sz w:val="24"/>
          <w:szCs w:val="24"/>
          <w:u w:val="single"/>
        </w:rPr>
        <w:t xml:space="preserve">Интерьер </w:t>
      </w:r>
      <w:r w:rsidRPr="007A0D75">
        <w:rPr>
          <w:rFonts w:ascii="Times New Roman" w:hAnsi="Times New Roman" w:cs="Times New Roman"/>
          <w:sz w:val="24"/>
          <w:szCs w:val="24"/>
          <w:u w:val="single"/>
        </w:rPr>
        <w:t>помещения</w:t>
      </w:r>
      <w:r>
        <w:rPr>
          <w:rFonts w:ascii="Times New Roman" w:hAnsi="Times New Roman" w:cs="Times New Roman"/>
          <w:sz w:val="24"/>
          <w:szCs w:val="24"/>
          <w:u w:val="single"/>
        </w:rPr>
        <w:t>, ткацка</w:t>
      </w:r>
      <w:r w:rsidRPr="007A0D75">
        <w:rPr>
          <w:rFonts w:ascii="Times New Roman" w:hAnsi="Times New Roman" w:cs="Times New Roman"/>
          <w:sz w:val="24"/>
          <w:szCs w:val="24"/>
          <w:u w:val="single"/>
        </w:rPr>
        <w:t>я</w:t>
      </w:r>
      <w:r w:rsidRPr="008047DA">
        <w:rPr>
          <w:rFonts w:ascii="Times New Roman" w:hAnsi="Times New Roman" w:cs="Times New Roman"/>
          <w:sz w:val="24"/>
          <w:szCs w:val="24"/>
          <w:u w:val="single"/>
        </w:rPr>
        <w:t xml:space="preserve"> рама размером</w:t>
      </w:r>
      <w:r>
        <w:rPr>
          <w:rFonts w:ascii="Times New Roman" w:hAnsi="Times New Roman" w:cs="Times New Roman"/>
          <w:sz w:val="24"/>
          <w:szCs w:val="24"/>
          <w:u w:val="single"/>
        </w:rPr>
        <w:t xml:space="preserve"> 0,5 х 0,8 м, пряжа натуральная и искусственная в ассортименте различных линейных плотностей и цвета, инструменты для ручного ткачества гобелена</w:t>
      </w:r>
      <w:r w:rsidRPr="007A0D75">
        <w:rPr>
          <w:rFonts w:ascii="Times New Roman" w:hAnsi="Times New Roman" w:cs="Times New Roman"/>
          <w:sz w:val="24"/>
          <w:szCs w:val="24"/>
        </w:rPr>
        <w:t>_____________________________________________________</w:t>
      </w:r>
    </w:p>
    <w:p w14:paraId="19BD560E" w14:textId="77777777" w:rsidR="00B57329" w:rsidRPr="00B57329" w:rsidRDefault="00B57329" w:rsidP="00C47665">
      <w:pPr>
        <w:spacing w:line="240" w:lineRule="auto"/>
        <w:jc w:val="both"/>
        <w:rPr>
          <w:rFonts w:ascii="Times New Roman" w:hAnsi="Times New Roman" w:cs="Times New Roman"/>
          <w:sz w:val="28"/>
          <w:szCs w:val="28"/>
        </w:rPr>
      </w:pPr>
    </w:p>
    <w:p w14:paraId="0F9B28C3" w14:textId="77777777" w:rsidR="00B57329" w:rsidRPr="00B57329" w:rsidRDefault="00B57329" w:rsidP="00C47665">
      <w:pPr>
        <w:pStyle w:val="21"/>
        <w:spacing w:line="240" w:lineRule="auto"/>
        <w:ind w:left="0"/>
        <w:rPr>
          <w:sz w:val="28"/>
          <w:szCs w:val="28"/>
        </w:rPr>
      </w:pPr>
      <w:r w:rsidRPr="00B57329">
        <w:rPr>
          <w:sz w:val="28"/>
          <w:szCs w:val="28"/>
        </w:rPr>
        <w:t xml:space="preserve">4. Перечень подлежащих рассмотрению в курсовой работе (проекте) вопросов или ее краткое содержание </w:t>
      </w:r>
    </w:p>
    <w:p w14:paraId="40536B53" w14:textId="49FEAD40" w:rsidR="007A0D75" w:rsidRPr="0073212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t>Краткая история гобеленового ткачества.</w:t>
      </w:r>
      <w:r w:rsidRPr="00732125">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w:t>
      </w:r>
    </w:p>
    <w:p w14:paraId="5B491FB3" w14:textId="78F78037" w:rsidR="007A0D75" w:rsidRPr="00732125" w:rsidRDefault="007A0D75" w:rsidP="00C47665">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Характеристика ш</w:t>
      </w:r>
      <w:r w:rsidRPr="00732125">
        <w:rPr>
          <w:rFonts w:ascii="Times New Roman" w:hAnsi="Times New Roman" w:cs="Times New Roman"/>
          <w:sz w:val="24"/>
          <w:szCs w:val="24"/>
          <w:u w:val="single"/>
        </w:rPr>
        <w:t>палеры</w:t>
      </w:r>
      <w:r>
        <w:rPr>
          <w:rFonts w:ascii="Times New Roman" w:hAnsi="Times New Roman" w:cs="Times New Roman"/>
          <w:sz w:val="24"/>
          <w:szCs w:val="24"/>
          <w:u w:val="single"/>
        </w:rPr>
        <w:t xml:space="preserve"> принятой за</w:t>
      </w:r>
      <w:r w:rsidRPr="00732125">
        <w:rPr>
          <w:rFonts w:ascii="Times New Roman" w:hAnsi="Times New Roman" w:cs="Times New Roman"/>
          <w:sz w:val="24"/>
          <w:szCs w:val="24"/>
          <w:u w:val="single"/>
        </w:rPr>
        <w:t xml:space="preserve"> </w:t>
      </w:r>
      <w:r>
        <w:rPr>
          <w:rFonts w:ascii="Times New Roman" w:hAnsi="Times New Roman" w:cs="Times New Roman"/>
          <w:sz w:val="24"/>
          <w:szCs w:val="24"/>
          <w:u w:val="single"/>
        </w:rPr>
        <w:t>образец</w:t>
      </w:r>
      <w:r w:rsidRPr="007A0D75">
        <w:rPr>
          <w:rFonts w:ascii="Times New Roman" w:hAnsi="Times New Roman" w:cs="Times New Roman"/>
          <w:sz w:val="24"/>
          <w:szCs w:val="24"/>
        </w:rPr>
        <w:t>___________________________________</w:t>
      </w:r>
      <w:r>
        <w:rPr>
          <w:rFonts w:ascii="Times New Roman" w:hAnsi="Times New Roman" w:cs="Times New Roman"/>
          <w:sz w:val="24"/>
          <w:szCs w:val="24"/>
        </w:rPr>
        <w:t>___</w:t>
      </w:r>
    </w:p>
    <w:p w14:paraId="2606E652" w14:textId="2F2DE8CD" w:rsidR="007A0D75" w:rsidRPr="007A0D7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t>Выбор темы гобелена</w:t>
      </w:r>
      <w:r w:rsidRPr="007A0D75">
        <w:rPr>
          <w:rFonts w:ascii="Times New Roman" w:hAnsi="Times New Roman" w:cs="Times New Roman"/>
          <w:sz w:val="24"/>
          <w:szCs w:val="24"/>
        </w:rPr>
        <w:t xml:space="preserve">___________________________________________________________ </w:t>
      </w:r>
    </w:p>
    <w:p w14:paraId="26EFF7DD" w14:textId="037B2353" w:rsidR="007A0D75" w:rsidRPr="0073212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lastRenderedPageBreak/>
        <w:t>Проектирование композиции гобелена.</w:t>
      </w:r>
      <w:r w:rsidRPr="00732125">
        <w:rPr>
          <w:rFonts w:ascii="Times New Roman" w:hAnsi="Times New Roman" w:cs="Times New Roman"/>
          <w:sz w:val="24"/>
          <w:szCs w:val="24"/>
        </w:rPr>
        <w:t xml:space="preserve"> _________________________________</w:t>
      </w:r>
      <w:r>
        <w:rPr>
          <w:rFonts w:ascii="Times New Roman" w:hAnsi="Times New Roman" w:cs="Times New Roman"/>
          <w:sz w:val="24"/>
          <w:szCs w:val="24"/>
        </w:rPr>
        <w:t>___________</w:t>
      </w:r>
    </w:p>
    <w:p w14:paraId="4F64A64F" w14:textId="77777777" w:rsidR="007A0D75" w:rsidRPr="0073212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t>Обоснование выбора мотива гобелена</w:t>
      </w:r>
      <w:r w:rsidRPr="00732125">
        <w:rPr>
          <w:rFonts w:ascii="Times New Roman" w:hAnsi="Times New Roman" w:cs="Times New Roman"/>
          <w:sz w:val="24"/>
          <w:szCs w:val="24"/>
        </w:rPr>
        <w:t>__________________________________</w:t>
      </w:r>
      <w:r>
        <w:rPr>
          <w:rFonts w:ascii="Times New Roman" w:hAnsi="Times New Roman" w:cs="Times New Roman"/>
          <w:sz w:val="24"/>
          <w:szCs w:val="24"/>
        </w:rPr>
        <w:t>___________</w:t>
      </w:r>
    </w:p>
    <w:p w14:paraId="634D07C1" w14:textId="77777777" w:rsidR="007A0D75" w:rsidRPr="0073212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t>Разработка эскиза гобелена</w:t>
      </w:r>
      <w:r w:rsidRPr="00732125">
        <w:rPr>
          <w:rFonts w:ascii="Times New Roman" w:hAnsi="Times New Roman" w:cs="Times New Roman"/>
          <w:sz w:val="24"/>
          <w:szCs w:val="24"/>
        </w:rPr>
        <w:t>___________________________________________</w:t>
      </w:r>
      <w:r>
        <w:rPr>
          <w:rFonts w:ascii="Times New Roman" w:hAnsi="Times New Roman" w:cs="Times New Roman"/>
          <w:sz w:val="24"/>
          <w:szCs w:val="24"/>
        </w:rPr>
        <w:t>___________</w:t>
      </w:r>
    </w:p>
    <w:p w14:paraId="1D2F55E6" w14:textId="77777777" w:rsidR="007A0D75" w:rsidRPr="0073212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t>Разработка цветового решения гобелена</w:t>
      </w:r>
      <w:r w:rsidRPr="00732125">
        <w:rPr>
          <w:rFonts w:ascii="Times New Roman" w:hAnsi="Times New Roman" w:cs="Times New Roman"/>
          <w:sz w:val="24"/>
          <w:szCs w:val="24"/>
        </w:rPr>
        <w:t>________________________________</w:t>
      </w:r>
      <w:r>
        <w:rPr>
          <w:rFonts w:ascii="Times New Roman" w:hAnsi="Times New Roman" w:cs="Times New Roman"/>
          <w:sz w:val="24"/>
          <w:szCs w:val="24"/>
        </w:rPr>
        <w:t>___________</w:t>
      </w:r>
    </w:p>
    <w:p w14:paraId="3BFF29C7" w14:textId="77777777" w:rsidR="007A0D75" w:rsidRPr="0073212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t>Проектирование технологии производства гобелена</w:t>
      </w:r>
      <w:r w:rsidRPr="00732125">
        <w:rPr>
          <w:rFonts w:ascii="Times New Roman" w:hAnsi="Times New Roman" w:cs="Times New Roman"/>
          <w:sz w:val="24"/>
          <w:szCs w:val="24"/>
        </w:rPr>
        <w:t>______________________</w:t>
      </w:r>
      <w:r>
        <w:rPr>
          <w:rFonts w:ascii="Times New Roman" w:hAnsi="Times New Roman" w:cs="Times New Roman"/>
          <w:sz w:val="24"/>
          <w:szCs w:val="24"/>
        </w:rPr>
        <w:t>___________</w:t>
      </w:r>
    </w:p>
    <w:p w14:paraId="46F28D3C" w14:textId="77777777" w:rsidR="007A0D75" w:rsidRPr="00732125" w:rsidRDefault="007A0D75" w:rsidP="00C47665">
      <w:pPr>
        <w:spacing w:after="0" w:line="240" w:lineRule="auto"/>
        <w:jc w:val="both"/>
        <w:rPr>
          <w:rFonts w:ascii="Times New Roman" w:hAnsi="Times New Roman" w:cs="Times New Roman"/>
          <w:sz w:val="24"/>
          <w:szCs w:val="24"/>
        </w:rPr>
      </w:pPr>
      <w:r w:rsidRPr="00732125">
        <w:rPr>
          <w:rFonts w:ascii="Times New Roman" w:hAnsi="Times New Roman" w:cs="Times New Roman"/>
          <w:sz w:val="24"/>
          <w:szCs w:val="24"/>
          <w:u w:val="single"/>
        </w:rPr>
        <w:t>Основные переплетения, используемые для ткачества гобелена</w:t>
      </w:r>
      <w:r w:rsidRPr="00732125">
        <w:rPr>
          <w:rFonts w:ascii="Times New Roman" w:hAnsi="Times New Roman" w:cs="Times New Roman"/>
          <w:sz w:val="24"/>
          <w:szCs w:val="24"/>
        </w:rPr>
        <w:t>____________</w:t>
      </w:r>
      <w:r>
        <w:rPr>
          <w:rFonts w:ascii="Times New Roman" w:hAnsi="Times New Roman" w:cs="Times New Roman"/>
          <w:sz w:val="24"/>
          <w:szCs w:val="24"/>
        </w:rPr>
        <w:t>___________</w:t>
      </w:r>
    </w:p>
    <w:p w14:paraId="3CD4CE8F" w14:textId="64941973" w:rsidR="00B57329" w:rsidRPr="00B57329" w:rsidRDefault="00B57329" w:rsidP="00C47665">
      <w:pPr>
        <w:spacing w:line="240" w:lineRule="auto"/>
        <w:jc w:val="both"/>
        <w:rPr>
          <w:rFonts w:ascii="Times New Roman" w:hAnsi="Times New Roman" w:cs="Times New Roman"/>
          <w:sz w:val="28"/>
          <w:szCs w:val="28"/>
          <w:u w:val="single"/>
        </w:rPr>
      </w:pPr>
      <w:r w:rsidRPr="00B57329">
        <w:rPr>
          <w:rFonts w:ascii="Times New Roman" w:hAnsi="Times New Roman" w:cs="Times New Roman"/>
          <w:sz w:val="28"/>
          <w:szCs w:val="28"/>
        </w:rPr>
        <w:t>7. Дата выдачи задания</w:t>
      </w:r>
      <w:r w:rsidR="00600090">
        <w:rPr>
          <w:rFonts w:ascii="Times New Roman" w:hAnsi="Times New Roman" w:cs="Times New Roman"/>
          <w:sz w:val="28"/>
          <w:szCs w:val="28"/>
        </w:rPr>
        <w:t>_________</w:t>
      </w:r>
      <w:r w:rsidRPr="00B57329">
        <w:rPr>
          <w:rFonts w:ascii="Times New Roman" w:hAnsi="Times New Roman" w:cs="Times New Roman"/>
          <w:sz w:val="28"/>
          <w:szCs w:val="28"/>
        </w:rPr>
        <w:t>__________</w:t>
      </w:r>
      <w:r w:rsidR="007A0D75">
        <w:rPr>
          <w:rFonts w:ascii="Times New Roman" w:hAnsi="Times New Roman" w:cs="Times New Roman"/>
          <w:sz w:val="28"/>
          <w:szCs w:val="28"/>
        </w:rPr>
        <w:t>____________________________</w:t>
      </w:r>
      <w:r w:rsidRPr="00B57329">
        <w:rPr>
          <w:rFonts w:ascii="Times New Roman" w:hAnsi="Times New Roman" w:cs="Times New Roman"/>
          <w:sz w:val="28"/>
          <w:szCs w:val="28"/>
          <w:u w:val="single"/>
        </w:rPr>
        <w:t xml:space="preserve"> </w:t>
      </w:r>
    </w:p>
    <w:p w14:paraId="4B0527FA" w14:textId="77777777" w:rsidR="00B57329" w:rsidRPr="00B57329" w:rsidRDefault="00B57329" w:rsidP="00C47665">
      <w:pPr>
        <w:spacing w:line="240" w:lineRule="auto"/>
        <w:jc w:val="both"/>
        <w:rPr>
          <w:rFonts w:ascii="Times New Roman" w:hAnsi="Times New Roman" w:cs="Times New Roman"/>
          <w:sz w:val="28"/>
          <w:szCs w:val="28"/>
        </w:rPr>
      </w:pPr>
      <w:r w:rsidRPr="00B57329">
        <w:rPr>
          <w:rFonts w:ascii="Times New Roman" w:hAnsi="Times New Roman" w:cs="Times New Roman"/>
          <w:sz w:val="28"/>
          <w:szCs w:val="28"/>
        </w:rPr>
        <w:tab/>
      </w:r>
      <w:r w:rsidRPr="00B57329">
        <w:rPr>
          <w:rFonts w:ascii="Times New Roman" w:hAnsi="Times New Roman" w:cs="Times New Roman"/>
          <w:sz w:val="28"/>
          <w:szCs w:val="28"/>
        </w:rPr>
        <w:tab/>
      </w:r>
      <w:r w:rsidRPr="00B57329">
        <w:rPr>
          <w:rFonts w:ascii="Times New Roman" w:hAnsi="Times New Roman" w:cs="Times New Roman"/>
          <w:sz w:val="28"/>
          <w:szCs w:val="28"/>
        </w:rPr>
        <w:tab/>
      </w:r>
      <w:r w:rsidRPr="00B57329">
        <w:rPr>
          <w:rFonts w:ascii="Times New Roman" w:hAnsi="Times New Roman" w:cs="Times New Roman"/>
          <w:sz w:val="28"/>
          <w:szCs w:val="28"/>
        </w:rPr>
        <w:tab/>
      </w:r>
      <w:r w:rsidRPr="00B57329">
        <w:rPr>
          <w:rFonts w:ascii="Times New Roman" w:hAnsi="Times New Roman" w:cs="Times New Roman"/>
          <w:sz w:val="28"/>
          <w:szCs w:val="28"/>
        </w:rPr>
        <w:tab/>
      </w:r>
      <w:r w:rsidRPr="00B57329">
        <w:rPr>
          <w:rFonts w:ascii="Times New Roman" w:hAnsi="Times New Roman" w:cs="Times New Roman"/>
          <w:sz w:val="28"/>
          <w:szCs w:val="28"/>
        </w:rPr>
        <w:tab/>
        <w:t>(ф.и.о., подпись)</w:t>
      </w:r>
    </w:p>
    <w:p w14:paraId="1FDB8E78" w14:textId="77777777" w:rsidR="00B57329" w:rsidRPr="00B57329" w:rsidRDefault="00B57329" w:rsidP="00C47665">
      <w:pPr>
        <w:spacing w:line="240" w:lineRule="auto"/>
        <w:jc w:val="both"/>
        <w:rPr>
          <w:rFonts w:ascii="Times New Roman" w:hAnsi="Times New Roman" w:cs="Times New Roman"/>
          <w:sz w:val="28"/>
          <w:szCs w:val="28"/>
        </w:rPr>
      </w:pPr>
    </w:p>
    <w:p w14:paraId="44F5539B" w14:textId="05345AA6" w:rsidR="00B57329" w:rsidRPr="00B57329" w:rsidRDefault="00B57329" w:rsidP="00C47665">
      <w:pPr>
        <w:spacing w:line="240" w:lineRule="auto"/>
        <w:jc w:val="both"/>
        <w:rPr>
          <w:rFonts w:ascii="Times New Roman" w:hAnsi="Times New Roman" w:cs="Times New Roman"/>
          <w:sz w:val="28"/>
          <w:szCs w:val="28"/>
        </w:rPr>
      </w:pPr>
      <w:r w:rsidRPr="00B57329">
        <w:rPr>
          <w:rFonts w:ascii="Times New Roman" w:hAnsi="Times New Roman" w:cs="Times New Roman"/>
          <w:sz w:val="28"/>
          <w:szCs w:val="28"/>
        </w:rPr>
        <w:t xml:space="preserve"> _______________________________________</w:t>
      </w:r>
      <w:r w:rsidR="007A0D75">
        <w:rPr>
          <w:rFonts w:ascii="Times New Roman" w:hAnsi="Times New Roman" w:cs="Times New Roman"/>
          <w:sz w:val="28"/>
          <w:szCs w:val="28"/>
        </w:rPr>
        <w:t>___________________________</w:t>
      </w:r>
    </w:p>
    <w:p w14:paraId="12953C20" w14:textId="77777777" w:rsidR="00B57329" w:rsidRPr="00B57329" w:rsidRDefault="00B57329" w:rsidP="00C47665">
      <w:pPr>
        <w:spacing w:line="240" w:lineRule="auto"/>
        <w:jc w:val="both"/>
        <w:rPr>
          <w:rFonts w:ascii="Times New Roman" w:hAnsi="Times New Roman" w:cs="Times New Roman"/>
          <w:sz w:val="28"/>
          <w:szCs w:val="28"/>
        </w:rPr>
      </w:pPr>
      <w:r w:rsidRPr="00B57329">
        <w:rPr>
          <w:rFonts w:ascii="Times New Roman" w:hAnsi="Times New Roman" w:cs="Times New Roman"/>
          <w:sz w:val="28"/>
          <w:szCs w:val="28"/>
        </w:rPr>
        <w:t xml:space="preserve">         подпись студента</w:t>
      </w:r>
      <w:r w:rsidRPr="00B57329">
        <w:rPr>
          <w:rFonts w:ascii="Times New Roman" w:hAnsi="Times New Roman" w:cs="Times New Roman"/>
          <w:sz w:val="28"/>
          <w:szCs w:val="28"/>
        </w:rPr>
        <w:tab/>
      </w:r>
      <w:r w:rsidRPr="00B57329">
        <w:rPr>
          <w:rFonts w:ascii="Times New Roman" w:hAnsi="Times New Roman" w:cs="Times New Roman"/>
          <w:sz w:val="28"/>
          <w:szCs w:val="28"/>
        </w:rPr>
        <w:tab/>
      </w:r>
      <w:r w:rsidRPr="00B57329">
        <w:rPr>
          <w:rFonts w:ascii="Times New Roman" w:hAnsi="Times New Roman" w:cs="Times New Roman"/>
          <w:sz w:val="28"/>
          <w:szCs w:val="28"/>
        </w:rPr>
        <w:tab/>
      </w:r>
      <w:r w:rsidRPr="00B57329">
        <w:rPr>
          <w:rFonts w:ascii="Times New Roman" w:hAnsi="Times New Roman" w:cs="Times New Roman"/>
          <w:sz w:val="28"/>
          <w:szCs w:val="28"/>
        </w:rPr>
        <w:tab/>
        <w:t xml:space="preserve">        (дата)</w:t>
      </w:r>
      <w:r w:rsidRPr="00B57329">
        <w:rPr>
          <w:rFonts w:ascii="Times New Roman" w:hAnsi="Times New Roman" w:cs="Times New Roman"/>
          <w:sz w:val="28"/>
          <w:szCs w:val="28"/>
        </w:rPr>
        <w:tab/>
      </w:r>
    </w:p>
    <w:p w14:paraId="12986C4B" w14:textId="77777777" w:rsidR="00B57329" w:rsidRPr="00B57329" w:rsidRDefault="00B57329" w:rsidP="00C47665">
      <w:pPr>
        <w:spacing w:line="240" w:lineRule="auto"/>
        <w:rPr>
          <w:rFonts w:ascii="Times New Roman" w:eastAsia="Batang" w:hAnsi="Times New Roman" w:cs="Times New Roman"/>
          <w:kern w:val="2"/>
          <w:sz w:val="28"/>
          <w:szCs w:val="28"/>
          <w:lang w:eastAsia="ar-SA"/>
        </w:rPr>
      </w:pPr>
      <w:r w:rsidRPr="00B57329">
        <w:rPr>
          <w:rFonts w:ascii="Times New Roman" w:eastAsia="Batang" w:hAnsi="Times New Roman" w:cs="Times New Roman"/>
          <w:kern w:val="2"/>
          <w:sz w:val="28"/>
          <w:szCs w:val="28"/>
          <w:lang w:eastAsia="ar-SA"/>
        </w:rPr>
        <w:br w:type="page"/>
      </w:r>
    </w:p>
    <w:p w14:paraId="7C7F25FA" w14:textId="77777777" w:rsidR="00B57329" w:rsidRPr="00997B85" w:rsidRDefault="00B57329" w:rsidP="00C47665">
      <w:pPr>
        <w:spacing w:line="240" w:lineRule="auto"/>
        <w:ind w:firstLine="709"/>
        <w:jc w:val="right"/>
        <w:rPr>
          <w:rFonts w:ascii="Times New Roman" w:hAnsi="Times New Roman" w:cs="Times New Roman"/>
          <w:b/>
          <w:bCs/>
          <w:sz w:val="28"/>
          <w:szCs w:val="28"/>
        </w:rPr>
      </w:pPr>
      <w:r w:rsidRPr="00997B85">
        <w:rPr>
          <w:rFonts w:ascii="Times New Roman" w:hAnsi="Times New Roman" w:cs="Times New Roman"/>
          <w:b/>
          <w:bCs/>
          <w:sz w:val="28"/>
          <w:szCs w:val="28"/>
        </w:rPr>
        <w:lastRenderedPageBreak/>
        <w:t>ПРИЛОЖЕНИЕ В. Пример оформления реферата</w:t>
      </w:r>
    </w:p>
    <w:p w14:paraId="34E0E986" w14:textId="77777777" w:rsidR="00B57329" w:rsidRPr="00B57329" w:rsidRDefault="00B57329" w:rsidP="00C47665">
      <w:pPr>
        <w:spacing w:line="240" w:lineRule="auto"/>
        <w:ind w:firstLine="709"/>
        <w:jc w:val="right"/>
        <w:rPr>
          <w:rFonts w:ascii="Times New Roman" w:hAnsi="Times New Roman" w:cs="Times New Roman"/>
          <w:sz w:val="28"/>
          <w:szCs w:val="28"/>
        </w:rPr>
      </w:pPr>
    </w:p>
    <w:p w14:paraId="57119EAB" w14:textId="77777777" w:rsidR="00D34012" w:rsidRDefault="00D34012" w:rsidP="00C47665">
      <w:pPr>
        <w:spacing w:after="0" w:line="240" w:lineRule="auto"/>
        <w:jc w:val="center"/>
        <w:rPr>
          <w:rFonts w:ascii="Times New Roman" w:hAnsi="Times New Roman" w:cs="Times New Roman"/>
          <w:sz w:val="28"/>
        </w:rPr>
      </w:pPr>
      <w:r w:rsidRPr="00567A27">
        <w:rPr>
          <w:rFonts w:ascii="Times New Roman" w:hAnsi="Times New Roman" w:cs="Times New Roman"/>
          <w:sz w:val="28"/>
        </w:rPr>
        <w:t>РЕФЕРАТ</w:t>
      </w:r>
    </w:p>
    <w:p w14:paraId="5A00EC06" w14:textId="77777777" w:rsidR="00D34012" w:rsidRPr="00567A27" w:rsidRDefault="00D34012" w:rsidP="00C47665">
      <w:pPr>
        <w:spacing w:after="0" w:line="240" w:lineRule="auto"/>
        <w:jc w:val="center"/>
        <w:rPr>
          <w:rFonts w:ascii="Times New Roman" w:hAnsi="Times New Roman" w:cs="Times New Roman"/>
          <w:sz w:val="28"/>
        </w:rPr>
      </w:pPr>
    </w:p>
    <w:p w14:paraId="706B7D37" w14:textId="77777777" w:rsidR="00D34012" w:rsidRPr="00567A27" w:rsidRDefault="00D34012" w:rsidP="00C47665">
      <w:pPr>
        <w:spacing w:after="0" w:line="240" w:lineRule="auto"/>
        <w:ind w:firstLine="567"/>
        <w:jc w:val="both"/>
        <w:rPr>
          <w:rFonts w:ascii="Times New Roman" w:hAnsi="Times New Roman" w:cs="Times New Roman"/>
          <w:sz w:val="28"/>
        </w:rPr>
      </w:pPr>
      <w:r w:rsidRPr="00567A27">
        <w:rPr>
          <w:rFonts w:ascii="Times New Roman" w:hAnsi="Times New Roman" w:cs="Times New Roman"/>
          <w:sz w:val="28"/>
        </w:rPr>
        <w:t>Пояснительная за</w:t>
      </w:r>
      <w:r>
        <w:rPr>
          <w:rFonts w:ascii="Times New Roman" w:hAnsi="Times New Roman" w:cs="Times New Roman"/>
          <w:sz w:val="28"/>
        </w:rPr>
        <w:t xml:space="preserve">писка содержит </w:t>
      </w:r>
      <w:r>
        <w:rPr>
          <w:rFonts w:ascii="Times New Roman" w:hAnsi="Times New Roman" w:cs="Times New Roman"/>
          <w:color w:val="000000" w:themeColor="text1"/>
          <w:sz w:val="28"/>
        </w:rPr>
        <w:t>84</w:t>
      </w:r>
      <w:r w:rsidRPr="000E414B">
        <w:rPr>
          <w:rFonts w:ascii="Times New Roman" w:hAnsi="Times New Roman" w:cs="Times New Roman"/>
          <w:color w:val="000000" w:themeColor="text1"/>
          <w:sz w:val="28"/>
        </w:rPr>
        <w:t xml:space="preserve"> с</w:t>
      </w:r>
      <w:r>
        <w:rPr>
          <w:rFonts w:ascii="Times New Roman" w:hAnsi="Times New Roman" w:cs="Times New Roman"/>
          <w:sz w:val="28"/>
        </w:rPr>
        <w:t xml:space="preserve">., </w:t>
      </w:r>
      <w:r w:rsidRPr="004536EA">
        <w:rPr>
          <w:rFonts w:ascii="Times New Roman" w:hAnsi="Times New Roman" w:cs="Times New Roman"/>
          <w:color w:val="000000" w:themeColor="text1"/>
          <w:sz w:val="28"/>
        </w:rPr>
        <w:t>29</w:t>
      </w:r>
      <w:r>
        <w:rPr>
          <w:rFonts w:ascii="Times New Roman" w:hAnsi="Times New Roman" w:cs="Times New Roman"/>
          <w:sz w:val="28"/>
        </w:rPr>
        <w:t xml:space="preserve"> рис., </w:t>
      </w:r>
      <w:r w:rsidRPr="004536EA">
        <w:rPr>
          <w:rFonts w:ascii="Times New Roman" w:hAnsi="Times New Roman" w:cs="Times New Roman"/>
          <w:color w:val="000000" w:themeColor="text1"/>
          <w:sz w:val="28"/>
        </w:rPr>
        <w:t>4</w:t>
      </w:r>
      <w:r w:rsidRPr="004148D6">
        <w:rPr>
          <w:rFonts w:ascii="Times New Roman" w:hAnsi="Times New Roman" w:cs="Times New Roman"/>
          <w:color w:val="FF0000"/>
          <w:sz w:val="28"/>
        </w:rPr>
        <w:t xml:space="preserve"> </w:t>
      </w:r>
      <w:r>
        <w:rPr>
          <w:rFonts w:ascii="Times New Roman" w:hAnsi="Times New Roman" w:cs="Times New Roman"/>
          <w:sz w:val="28"/>
        </w:rPr>
        <w:t>табл</w:t>
      </w:r>
      <w:r w:rsidRPr="004536EA">
        <w:rPr>
          <w:rFonts w:ascii="Times New Roman" w:hAnsi="Times New Roman" w:cs="Times New Roman"/>
          <w:color w:val="000000" w:themeColor="text1"/>
          <w:sz w:val="28"/>
        </w:rPr>
        <w:t xml:space="preserve">., 46 </w:t>
      </w:r>
      <w:r w:rsidRPr="00567A27">
        <w:rPr>
          <w:rFonts w:ascii="Times New Roman" w:hAnsi="Times New Roman" w:cs="Times New Roman"/>
          <w:sz w:val="28"/>
        </w:rPr>
        <w:t xml:space="preserve">источников, </w:t>
      </w:r>
      <w:r>
        <w:rPr>
          <w:rFonts w:ascii="Times New Roman" w:hAnsi="Times New Roman" w:cs="Times New Roman"/>
          <w:sz w:val="28"/>
        </w:rPr>
        <w:t>Приложение А рис. 17, Приложение Б рис.</w:t>
      </w:r>
      <w:r w:rsidRPr="004148D6">
        <w:rPr>
          <w:rFonts w:ascii="Times New Roman" w:hAnsi="Times New Roman" w:cs="Times New Roman"/>
          <w:sz w:val="28"/>
        </w:rPr>
        <w:t xml:space="preserve"> </w:t>
      </w:r>
      <w:r>
        <w:rPr>
          <w:rFonts w:ascii="Times New Roman" w:hAnsi="Times New Roman" w:cs="Times New Roman"/>
          <w:sz w:val="28"/>
        </w:rPr>
        <w:t>17, Приложение В рис.</w:t>
      </w:r>
      <w:r w:rsidRPr="004148D6">
        <w:rPr>
          <w:rFonts w:ascii="Times New Roman" w:hAnsi="Times New Roman" w:cs="Times New Roman"/>
          <w:sz w:val="28"/>
        </w:rPr>
        <w:t xml:space="preserve"> </w:t>
      </w:r>
      <w:r>
        <w:rPr>
          <w:rFonts w:ascii="Times New Roman" w:hAnsi="Times New Roman" w:cs="Times New Roman"/>
          <w:sz w:val="28"/>
        </w:rPr>
        <w:t>17, Приложение Г рис.</w:t>
      </w:r>
      <w:r w:rsidRPr="004148D6">
        <w:rPr>
          <w:rFonts w:ascii="Times New Roman" w:hAnsi="Times New Roman" w:cs="Times New Roman"/>
          <w:sz w:val="28"/>
        </w:rPr>
        <w:t xml:space="preserve"> </w:t>
      </w:r>
      <w:r>
        <w:rPr>
          <w:rFonts w:ascii="Times New Roman" w:hAnsi="Times New Roman" w:cs="Times New Roman"/>
          <w:sz w:val="28"/>
        </w:rPr>
        <w:t>11.</w:t>
      </w:r>
    </w:p>
    <w:p w14:paraId="66AF9B6B" w14:textId="2920613A" w:rsidR="00D34012" w:rsidRPr="00567A27" w:rsidRDefault="00D34012" w:rsidP="00C47665">
      <w:pPr>
        <w:spacing w:after="0" w:line="240" w:lineRule="auto"/>
        <w:ind w:firstLine="567"/>
        <w:jc w:val="both"/>
        <w:rPr>
          <w:rFonts w:ascii="Times New Roman" w:hAnsi="Times New Roman" w:cs="Times New Roman"/>
          <w:sz w:val="28"/>
        </w:rPr>
      </w:pPr>
      <w:r>
        <w:rPr>
          <w:rFonts w:ascii="Times New Roman" w:hAnsi="Times New Roman" w:cs="Times New Roman"/>
          <w:sz w:val="28"/>
        </w:rPr>
        <w:t>Ключевые слова: исследование, проектирование, гобелен, композиция, технология ткачества, уработка нитей, расход пряжи.</w:t>
      </w:r>
    </w:p>
    <w:p w14:paraId="4B71D6D4" w14:textId="63E5B81F" w:rsidR="00B57329" w:rsidRPr="00B57329" w:rsidRDefault="00D34012" w:rsidP="00C47665">
      <w:pPr>
        <w:spacing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Курсовая</w:t>
      </w:r>
      <w:r w:rsidRPr="00E30C0F">
        <w:rPr>
          <w:rFonts w:ascii="Times New Roman" w:hAnsi="Times New Roman" w:cs="Times New Roman"/>
          <w:sz w:val="28"/>
          <w:szCs w:val="28"/>
        </w:rPr>
        <w:t xml:space="preserve"> работа посвящена </w:t>
      </w:r>
      <w:r>
        <w:rPr>
          <w:rFonts w:ascii="Times New Roman" w:hAnsi="Times New Roman" w:cs="Times New Roman"/>
          <w:sz w:val="28"/>
          <w:szCs w:val="28"/>
        </w:rPr>
        <w:t>разработке и проектированию</w:t>
      </w:r>
      <w:r w:rsidRPr="00E30C0F">
        <w:rPr>
          <w:rFonts w:ascii="Times New Roman" w:hAnsi="Times New Roman" w:cs="Times New Roman"/>
          <w:sz w:val="28"/>
          <w:szCs w:val="28"/>
        </w:rPr>
        <w:t xml:space="preserve"> технологии </w:t>
      </w:r>
      <w:r>
        <w:rPr>
          <w:rFonts w:ascii="Times New Roman" w:hAnsi="Times New Roman" w:cs="Times New Roman"/>
          <w:sz w:val="28"/>
          <w:szCs w:val="28"/>
        </w:rPr>
        <w:t xml:space="preserve">выработки </w:t>
      </w:r>
      <w:r w:rsidRPr="00E30C0F">
        <w:rPr>
          <w:rFonts w:ascii="Times New Roman" w:hAnsi="Times New Roman" w:cs="Times New Roman"/>
          <w:sz w:val="28"/>
          <w:szCs w:val="28"/>
        </w:rPr>
        <w:t xml:space="preserve">гобелена. </w:t>
      </w:r>
      <w:r>
        <w:rPr>
          <w:rFonts w:ascii="Times New Roman" w:hAnsi="Times New Roman" w:cs="Times New Roman"/>
          <w:sz w:val="28"/>
          <w:szCs w:val="28"/>
        </w:rPr>
        <w:t xml:space="preserve">В первом разделе на основании изучения </w:t>
      </w:r>
      <w:r w:rsidRPr="00E30C0F">
        <w:rPr>
          <w:rFonts w:ascii="Times New Roman" w:hAnsi="Times New Roman" w:cs="Times New Roman"/>
          <w:sz w:val="28"/>
          <w:szCs w:val="28"/>
        </w:rPr>
        <w:t>истори</w:t>
      </w:r>
      <w:r>
        <w:rPr>
          <w:rFonts w:ascii="Times New Roman" w:hAnsi="Times New Roman" w:cs="Times New Roman"/>
          <w:sz w:val="28"/>
          <w:szCs w:val="28"/>
        </w:rPr>
        <w:t>и</w:t>
      </w:r>
      <w:r w:rsidRPr="00E30C0F">
        <w:rPr>
          <w:rFonts w:ascii="Times New Roman" w:hAnsi="Times New Roman" w:cs="Times New Roman"/>
          <w:sz w:val="28"/>
          <w:szCs w:val="28"/>
        </w:rPr>
        <w:t xml:space="preserve"> развития гобелен</w:t>
      </w:r>
      <w:r>
        <w:rPr>
          <w:rFonts w:ascii="Times New Roman" w:hAnsi="Times New Roman" w:cs="Times New Roman"/>
          <w:sz w:val="28"/>
          <w:szCs w:val="28"/>
        </w:rPr>
        <w:t>ового ткачества на примере гобеленов, хранящихся в музеях Санкт-Петербурга,</w:t>
      </w:r>
      <w:r w:rsidRPr="00E30C0F">
        <w:rPr>
          <w:rFonts w:ascii="Times New Roman" w:hAnsi="Times New Roman" w:cs="Times New Roman"/>
          <w:sz w:val="28"/>
          <w:szCs w:val="28"/>
        </w:rPr>
        <w:t xml:space="preserve"> </w:t>
      </w:r>
      <w:r>
        <w:rPr>
          <w:rFonts w:ascii="Times New Roman" w:hAnsi="Times New Roman" w:cs="Times New Roman"/>
          <w:sz w:val="28"/>
          <w:szCs w:val="28"/>
        </w:rPr>
        <w:t xml:space="preserve">определена тематика гобелена, </w:t>
      </w:r>
      <w:r w:rsidRPr="00E30C0F">
        <w:rPr>
          <w:rFonts w:ascii="Times New Roman" w:hAnsi="Times New Roman" w:cs="Times New Roman"/>
          <w:sz w:val="28"/>
          <w:szCs w:val="28"/>
        </w:rPr>
        <w:t xml:space="preserve">цель и задачи </w:t>
      </w:r>
      <w:r>
        <w:rPr>
          <w:rFonts w:ascii="Times New Roman" w:hAnsi="Times New Roman" w:cs="Times New Roman"/>
          <w:sz w:val="28"/>
          <w:szCs w:val="28"/>
        </w:rPr>
        <w:t>курсовой работы</w:t>
      </w:r>
      <w:r w:rsidRPr="00E30C0F">
        <w:rPr>
          <w:rFonts w:ascii="Times New Roman" w:hAnsi="Times New Roman" w:cs="Times New Roman"/>
          <w:sz w:val="28"/>
          <w:szCs w:val="28"/>
        </w:rPr>
        <w:t xml:space="preserve">. </w:t>
      </w:r>
      <w:r>
        <w:rPr>
          <w:rFonts w:ascii="Times New Roman" w:hAnsi="Times New Roman" w:cs="Times New Roman"/>
          <w:sz w:val="28"/>
          <w:szCs w:val="28"/>
        </w:rPr>
        <w:t>Во втором разделе для заданного интерьера помещения</w:t>
      </w:r>
      <w:r w:rsidRPr="00E30C0F">
        <w:rPr>
          <w:rFonts w:ascii="Times New Roman" w:hAnsi="Times New Roman" w:cs="Times New Roman"/>
          <w:sz w:val="28"/>
          <w:szCs w:val="28"/>
        </w:rPr>
        <w:t xml:space="preserve"> разработаны </w:t>
      </w:r>
      <w:r>
        <w:rPr>
          <w:rFonts w:ascii="Times New Roman" w:hAnsi="Times New Roman" w:cs="Times New Roman"/>
          <w:sz w:val="28"/>
          <w:szCs w:val="28"/>
        </w:rPr>
        <w:t xml:space="preserve">композиция и цветовое решение будущего гобелена, а также спроектированы </w:t>
      </w:r>
      <w:r w:rsidRPr="00E30C0F">
        <w:rPr>
          <w:rFonts w:ascii="Times New Roman" w:hAnsi="Times New Roman" w:cs="Times New Roman"/>
          <w:sz w:val="28"/>
          <w:szCs w:val="28"/>
        </w:rPr>
        <w:t>шаблон, эскиз, определ</w:t>
      </w:r>
      <w:r>
        <w:rPr>
          <w:rFonts w:ascii="Times New Roman" w:hAnsi="Times New Roman" w:cs="Times New Roman"/>
          <w:sz w:val="28"/>
          <w:szCs w:val="28"/>
        </w:rPr>
        <w:t>ен</w:t>
      </w:r>
      <w:r w:rsidR="00842FA6">
        <w:rPr>
          <w:rFonts w:ascii="Times New Roman" w:hAnsi="Times New Roman" w:cs="Times New Roman"/>
          <w:sz w:val="28"/>
          <w:szCs w:val="28"/>
        </w:rPr>
        <w:t>ы</w:t>
      </w:r>
      <w:r w:rsidRPr="00E30C0F">
        <w:rPr>
          <w:rFonts w:ascii="Times New Roman" w:hAnsi="Times New Roman" w:cs="Times New Roman"/>
          <w:sz w:val="28"/>
          <w:szCs w:val="28"/>
        </w:rPr>
        <w:t xml:space="preserve"> сырьевой состав</w:t>
      </w:r>
      <w:r>
        <w:rPr>
          <w:rFonts w:ascii="Times New Roman" w:hAnsi="Times New Roman" w:cs="Times New Roman"/>
          <w:sz w:val="28"/>
          <w:szCs w:val="28"/>
        </w:rPr>
        <w:t>, цвет и фактура нитей основы и утка для выполнения гобелена в материале.</w:t>
      </w:r>
      <w:r w:rsidRPr="00E30C0F">
        <w:rPr>
          <w:rFonts w:ascii="Times New Roman" w:hAnsi="Times New Roman" w:cs="Times New Roman"/>
          <w:sz w:val="28"/>
          <w:szCs w:val="28"/>
        </w:rPr>
        <w:t xml:space="preserve"> В третьем разделе </w:t>
      </w:r>
      <w:r>
        <w:rPr>
          <w:rFonts w:ascii="Times New Roman" w:hAnsi="Times New Roman" w:cs="Times New Roman"/>
          <w:sz w:val="28"/>
          <w:szCs w:val="28"/>
        </w:rPr>
        <w:t>представлены этапы технологи</w:t>
      </w:r>
      <w:r w:rsidR="00842FA6">
        <w:rPr>
          <w:rFonts w:ascii="Times New Roman" w:hAnsi="Times New Roman" w:cs="Times New Roman"/>
          <w:sz w:val="28"/>
          <w:szCs w:val="28"/>
        </w:rPr>
        <w:t>и выработке</w:t>
      </w:r>
      <w:r>
        <w:rPr>
          <w:rFonts w:ascii="Times New Roman" w:hAnsi="Times New Roman" w:cs="Times New Roman"/>
          <w:sz w:val="28"/>
          <w:szCs w:val="28"/>
        </w:rPr>
        <w:t xml:space="preserve"> гобелена, включающие </w:t>
      </w:r>
      <w:r w:rsidR="00842FA6">
        <w:rPr>
          <w:rFonts w:ascii="Times New Roman" w:hAnsi="Times New Roman" w:cs="Times New Roman"/>
          <w:sz w:val="28"/>
          <w:szCs w:val="28"/>
        </w:rPr>
        <w:t xml:space="preserve">определение размеров и формы гобелена, </w:t>
      </w:r>
      <w:r>
        <w:rPr>
          <w:rFonts w:ascii="Times New Roman" w:hAnsi="Times New Roman" w:cs="Times New Roman"/>
          <w:sz w:val="28"/>
          <w:szCs w:val="28"/>
        </w:rPr>
        <w:t xml:space="preserve">выбор ткацких переплетений для </w:t>
      </w:r>
      <w:r w:rsidR="00842FA6">
        <w:rPr>
          <w:rFonts w:ascii="Times New Roman" w:hAnsi="Times New Roman" w:cs="Times New Roman"/>
          <w:sz w:val="28"/>
          <w:szCs w:val="28"/>
        </w:rPr>
        <w:t>ткачества</w:t>
      </w:r>
      <w:r>
        <w:rPr>
          <w:rFonts w:ascii="Times New Roman" w:hAnsi="Times New Roman" w:cs="Times New Roman"/>
          <w:sz w:val="28"/>
          <w:szCs w:val="28"/>
        </w:rPr>
        <w:t xml:space="preserve"> гобелена</w:t>
      </w:r>
      <w:r w:rsidR="00842FA6">
        <w:rPr>
          <w:rFonts w:ascii="Times New Roman" w:hAnsi="Times New Roman" w:cs="Times New Roman"/>
          <w:sz w:val="28"/>
          <w:szCs w:val="28"/>
        </w:rPr>
        <w:t>, оформление готовой работы.</w:t>
      </w:r>
      <w:r w:rsidR="00B57329" w:rsidRPr="00B57329">
        <w:rPr>
          <w:rFonts w:ascii="Times New Roman" w:hAnsi="Times New Roman" w:cs="Times New Roman"/>
          <w:color w:val="000000" w:themeColor="text1"/>
          <w:sz w:val="28"/>
          <w:szCs w:val="28"/>
        </w:rPr>
        <w:br w:type="page"/>
      </w:r>
    </w:p>
    <w:p w14:paraId="694B5283" w14:textId="64AEA970" w:rsidR="00B57329" w:rsidRPr="00997B85" w:rsidRDefault="00B57329" w:rsidP="00C47665">
      <w:pPr>
        <w:spacing w:line="240" w:lineRule="auto"/>
        <w:jc w:val="right"/>
        <w:rPr>
          <w:rFonts w:ascii="Times New Roman" w:hAnsi="Times New Roman" w:cs="Times New Roman"/>
          <w:b/>
          <w:bCs/>
          <w:color w:val="000000" w:themeColor="text1"/>
          <w:sz w:val="28"/>
          <w:szCs w:val="28"/>
        </w:rPr>
      </w:pPr>
      <w:r w:rsidRPr="00997B85">
        <w:rPr>
          <w:rFonts w:ascii="Times New Roman" w:hAnsi="Times New Roman" w:cs="Times New Roman"/>
          <w:b/>
          <w:bCs/>
          <w:color w:val="000000" w:themeColor="text1"/>
          <w:sz w:val="28"/>
          <w:szCs w:val="28"/>
        </w:rPr>
        <w:lastRenderedPageBreak/>
        <w:t>ПРИЛОЖЕНИЕ Г. Пример оформления содержания</w:t>
      </w:r>
    </w:p>
    <w:sdt>
      <w:sdtPr>
        <w:rPr>
          <w:rFonts w:ascii="Times New Roman" w:eastAsia="Times New Roman" w:hAnsi="Times New Roman" w:cs="Times New Roman"/>
          <w:color w:val="000000" w:themeColor="text1"/>
          <w:sz w:val="28"/>
          <w:szCs w:val="28"/>
          <w:lang w:eastAsia="ru-RU"/>
        </w:rPr>
        <w:id w:val="-612356899"/>
        <w:docPartObj>
          <w:docPartGallery w:val="Table of Contents"/>
          <w:docPartUnique/>
        </w:docPartObj>
      </w:sdtPr>
      <w:sdtEndPr>
        <w:rPr>
          <w:rFonts w:eastAsiaTheme="majorEastAsia"/>
        </w:rPr>
      </w:sdtEndPr>
      <w:sdtContent>
        <w:p w14:paraId="1D9AC6E2" w14:textId="77777777" w:rsidR="00842FA6" w:rsidRDefault="00842FA6" w:rsidP="00C47665">
          <w:pPr>
            <w:spacing w:line="240" w:lineRule="auto"/>
            <w:jc w:val="center"/>
            <w:rPr>
              <w:rFonts w:ascii="Times New Roman" w:hAnsi="Times New Roman" w:cs="Times New Roman"/>
              <w:sz w:val="28"/>
              <w:szCs w:val="28"/>
            </w:rPr>
          </w:pPr>
          <w:r>
            <w:rPr>
              <w:rFonts w:ascii="Times New Roman" w:hAnsi="Times New Roman" w:cs="Times New Roman"/>
              <w:sz w:val="28"/>
              <w:szCs w:val="28"/>
            </w:rPr>
            <w:t>Содержание</w:t>
          </w:r>
        </w:p>
        <w:sdt>
          <w:sdtPr>
            <w:rPr>
              <w:rFonts w:asciiTheme="majorHAnsi" w:eastAsiaTheme="majorEastAsia" w:hAnsiTheme="majorHAnsi" w:cstheme="majorBidi"/>
              <w:color w:val="2E74B5" w:themeColor="accent1" w:themeShade="BF"/>
              <w:sz w:val="32"/>
              <w:szCs w:val="32"/>
              <w:lang w:eastAsia="ru-RU"/>
            </w:rPr>
            <w:id w:val="137155407"/>
            <w:docPartObj>
              <w:docPartGallery w:val="Table of Contents"/>
              <w:docPartUnique/>
            </w:docPartObj>
          </w:sdtPr>
          <w:sdtEndPr>
            <w:rPr>
              <w:b/>
              <w:bCs/>
            </w:rPr>
          </w:sdtEndPr>
          <w:sdtContent>
            <w:p w14:paraId="55CC7CA7" w14:textId="77777777" w:rsidR="00842FA6" w:rsidRPr="00643CDC" w:rsidRDefault="00842FA6"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r>
                <w:rPr>
                  <w:b/>
                  <w:bCs/>
                </w:rPr>
                <w:fldChar w:fldCharType="begin"/>
              </w:r>
              <w:r>
                <w:rPr>
                  <w:b/>
                  <w:bCs/>
                </w:rPr>
                <w:instrText xml:space="preserve"> TOC \o "1-3" \h \z \u </w:instrText>
              </w:r>
              <w:r>
                <w:rPr>
                  <w:b/>
                  <w:bCs/>
                </w:rPr>
                <w:fldChar w:fldCharType="separate"/>
              </w:r>
              <w:hyperlink w:anchor="_Toc42081319" w:history="1">
                <w:r w:rsidRPr="00643CDC">
                  <w:rPr>
                    <w:rStyle w:val="a9"/>
                    <w:rFonts w:ascii="Times New Roman" w:hAnsi="Times New Roman" w:cs="Times New Roman"/>
                    <w:noProof/>
                    <w:sz w:val="28"/>
                    <w:szCs w:val="28"/>
                  </w:rPr>
                  <w:t>Введение</w:t>
                </w:r>
                <w:r w:rsidRPr="00643CDC">
                  <w:rPr>
                    <w:rFonts w:ascii="Times New Roman" w:hAnsi="Times New Roman" w:cs="Times New Roman"/>
                    <w:noProof/>
                    <w:webHidden/>
                    <w:sz w:val="28"/>
                    <w:szCs w:val="28"/>
                  </w:rPr>
                  <w:tab/>
                </w:r>
                <w:r w:rsidRPr="00643CDC">
                  <w:rPr>
                    <w:rFonts w:ascii="Times New Roman" w:hAnsi="Times New Roman" w:cs="Times New Roman"/>
                    <w:noProof/>
                    <w:webHidden/>
                    <w:sz w:val="28"/>
                    <w:szCs w:val="28"/>
                  </w:rPr>
                  <w:fldChar w:fldCharType="begin"/>
                </w:r>
                <w:r w:rsidRPr="00643CDC">
                  <w:rPr>
                    <w:rFonts w:ascii="Times New Roman" w:hAnsi="Times New Roman" w:cs="Times New Roman"/>
                    <w:noProof/>
                    <w:webHidden/>
                    <w:sz w:val="28"/>
                    <w:szCs w:val="28"/>
                  </w:rPr>
                  <w:instrText xml:space="preserve"> PAGEREF _Toc42081319 \h </w:instrText>
                </w:r>
                <w:r w:rsidRPr="00643CDC">
                  <w:rPr>
                    <w:rFonts w:ascii="Times New Roman" w:hAnsi="Times New Roman" w:cs="Times New Roman"/>
                    <w:noProof/>
                    <w:webHidden/>
                    <w:sz w:val="28"/>
                    <w:szCs w:val="28"/>
                  </w:rPr>
                </w:r>
                <w:r w:rsidRPr="00643CDC">
                  <w:rPr>
                    <w:rFonts w:ascii="Times New Roman" w:hAnsi="Times New Roman" w:cs="Times New Roman"/>
                    <w:noProof/>
                    <w:webHidden/>
                    <w:sz w:val="28"/>
                    <w:szCs w:val="28"/>
                  </w:rPr>
                  <w:fldChar w:fldCharType="separate"/>
                </w:r>
                <w:r w:rsidRPr="00643CDC">
                  <w:rPr>
                    <w:rFonts w:ascii="Times New Roman" w:hAnsi="Times New Roman" w:cs="Times New Roman"/>
                    <w:noProof/>
                    <w:webHidden/>
                    <w:sz w:val="28"/>
                    <w:szCs w:val="28"/>
                  </w:rPr>
                  <w:t>5</w:t>
                </w:r>
                <w:r w:rsidRPr="00643CDC">
                  <w:rPr>
                    <w:rFonts w:ascii="Times New Roman" w:hAnsi="Times New Roman" w:cs="Times New Roman"/>
                    <w:noProof/>
                    <w:webHidden/>
                    <w:sz w:val="28"/>
                    <w:szCs w:val="28"/>
                  </w:rPr>
                  <w:fldChar w:fldCharType="end"/>
                </w:r>
              </w:hyperlink>
            </w:p>
            <w:p w14:paraId="20D7077C" w14:textId="77777777" w:rsidR="00842FA6" w:rsidRPr="00643CDC" w:rsidRDefault="00122979" w:rsidP="00C47665">
              <w:pPr>
                <w:pStyle w:val="11"/>
                <w:tabs>
                  <w:tab w:val="left" w:pos="440"/>
                  <w:tab w:val="right" w:leader="dot" w:pos="9345"/>
                </w:tabs>
                <w:spacing w:line="240" w:lineRule="auto"/>
                <w:rPr>
                  <w:rFonts w:ascii="Times New Roman" w:eastAsiaTheme="minorEastAsia" w:hAnsi="Times New Roman" w:cs="Times New Roman"/>
                  <w:noProof/>
                  <w:sz w:val="28"/>
                  <w:szCs w:val="28"/>
                  <w:lang w:eastAsia="ru-RU"/>
                </w:rPr>
              </w:pPr>
              <w:hyperlink w:anchor="_Toc42081320" w:history="1">
                <w:r w:rsidR="00842FA6" w:rsidRPr="00643CDC">
                  <w:rPr>
                    <w:rStyle w:val="a9"/>
                    <w:rFonts w:ascii="Times New Roman" w:hAnsi="Times New Roman" w:cs="Times New Roman"/>
                    <w:noProof/>
                    <w:sz w:val="28"/>
                    <w:szCs w:val="28"/>
                  </w:rPr>
                  <w:t>1.</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Научно-исследовательский раздел</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_Toc42081320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7</w:t>
                </w:r>
                <w:r w:rsidR="00842FA6" w:rsidRPr="00643CDC">
                  <w:rPr>
                    <w:rFonts w:ascii="Times New Roman" w:hAnsi="Times New Roman" w:cs="Times New Roman"/>
                    <w:noProof/>
                    <w:webHidden/>
                    <w:sz w:val="28"/>
                    <w:szCs w:val="28"/>
                  </w:rPr>
                  <w:fldChar w:fldCharType="end"/>
                </w:r>
              </w:hyperlink>
            </w:p>
            <w:p w14:paraId="7446DA57"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21" w:history="1">
                <w:r w:rsidR="00842FA6" w:rsidRPr="00643CDC">
                  <w:rPr>
                    <w:rStyle w:val="a9"/>
                    <w:rFonts w:ascii="Times New Roman" w:eastAsia="Times New Roman" w:hAnsi="Times New Roman" w:cs="Times New Roman"/>
                    <w:noProof/>
                    <w:sz w:val="28"/>
                    <w:szCs w:val="28"/>
                    <w:lang w:eastAsia="ru-RU"/>
                  </w:rPr>
                  <w:t>1.1.</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eastAsia="Times New Roman" w:hAnsi="Times New Roman" w:cs="Times New Roman"/>
                    <w:noProof/>
                    <w:sz w:val="28"/>
                    <w:szCs w:val="28"/>
                    <w:lang w:eastAsia="ru-RU"/>
                  </w:rPr>
                  <w:t>Краткая история гобеленового ткачества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_Toc42081321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7</w:t>
                </w:r>
                <w:r w:rsidR="00842FA6" w:rsidRPr="00643CDC">
                  <w:rPr>
                    <w:rFonts w:ascii="Times New Roman" w:hAnsi="Times New Roman" w:cs="Times New Roman"/>
                    <w:noProof/>
                    <w:webHidden/>
                    <w:sz w:val="28"/>
                    <w:szCs w:val="28"/>
                  </w:rPr>
                  <w:fldChar w:fldCharType="end"/>
                </w:r>
              </w:hyperlink>
            </w:p>
            <w:p w14:paraId="5D332195"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22" w:history="1">
                <w:r w:rsidR="00842FA6" w:rsidRPr="00643CDC">
                  <w:rPr>
                    <w:rStyle w:val="a9"/>
                    <w:rFonts w:ascii="Times New Roman" w:hAnsi="Times New Roman" w:cs="Times New Roman"/>
                    <w:noProof/>
                    <w:sz w:val="28"/>
                    <w:szCs w:val="28"/>
                  </w:rPr>
                  <w:t>1.2.</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Шпалеры Эрмитажа. Шпалера «Поклонение волхвов»</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_Toc42081322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17</w:t>
                </w:r>
                <w:r w:rsidR="00842FA6" w:rsidRPr="00643CDC">
                  <w:rPr>
                    <w:rFonts w:ascii="Times New Roman" w:hAnsi="Times New Roman" w:cs="Times New Roman"/>
                    <w:noProof/>
                    <w:webHidden/>
                    <w:sz w:val="28"/>
                    <w:szCs w:val="28"/>
                  </w:rPr>
                  <w:fldChar w:fldCharType="end"/>
                </w:r>
              </w:hyperlink>
            </w:p>
            <w:p w14:paraId="0D9C3337"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23" w:history="1">
                <w:r w:rsidR="00842FA6" w:rsidRPr="00643CDC">
                  <w:rPr>
                    <w:rStyle w:val="a9"/>
                    <w:rFonts w:ascii="Times New Roman" w:hAnsi="Times New Roman" w:cs="Times New Roman"/>
                    <w:noProof/>
                    <w:sz w:val="28"/>
                    <w:szCs w:val="28"/>
                  </w:rPr>
                  <w:t>1.3.</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Классификация предметов декоративно-прикладного искусства текстиля</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_Toc42081323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22</w:t>
                </w:r>
                <w:r w:rsidR="00842FA6" w:rsidRPr="00643CDC">
                  <w:rPr>
                    <w:rFonts w:ascii="Times New Roman" w:hAnsi="Times New Roman" w:cs="Times New Roman"/>
                    <w:noProof/>
                    <w:webHidden/>
                    <w:sz w:val="28"/>
                    <w:szCs w:val="28"/>
                  </w:rPr>
                  <w:fldChar w:fldCharType="end"/>
                </w:r>
              </w:hyperlink>
            </w:p>
            <w:p w14:paraId="3C656F8A"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24" w:history="1">
                <w:r w:rsidR="00842FA6" w:rsidRPr="00643CDC">
                  <w:rPr>
                    <w:rStyle w:val="a9"/>
                    <w:rFonts w:ascii="Times New Roman" w:eastAsia="Times New Roman" w:hAnsi="Times New Roman" w:cs="Times New Roman"/>
                    <w:noProof/>
                    <w:sz w:val="28"/>
                    <w:szCs w:val="28"/>
                    <w:lang w:eastAsia="ru-RU"/>
                  </w:rPr>
                  <w:t>Выводы</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_Toc42081324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26</w:t>
                </w:r>
                <w:r w:rsidR="00842FA6" w:rsidRPr="00643CDC">
                  <w:rPr>
                    <w:rFonts w:ascii="Times New Roman" w:hAnsi="Times New Roman" w:cs="Times New Roman"/>
                    <w:noProof/>
                    <w:webHidden/>
                    <w:sz w:val="28"/>
                    <w:szCs w:val="28"/>
                  </w:rPr>
                  <w:fldChar w:fldCharType="end"/>
                </w:r>
              </w:hyperlink>
            </w:p>
            <w:p w14:paraId="1A74E191" w14:textId="77777777" w:rsidR="00842FA6" w:rsidRPr="00643CDC" w:rsidRDefault="00122979" w:rsidP="00C47665">
              <w:pPr>
                <w:pStyle w:val="11"/>
                <w:tabs>
                  <w:tab w:val="left" w:pos="440"/>
                  <w:tab w:val="right" w:leader="dot" w:pos="9345"/>
                </w:tabs>
                <w:spacing w:line="240" w:lineRule="auto"/>
                <w:rPr>
                  <w:rFonts w:ascii="Times New Roman" w:eastAsiaTheme="minorEastAsia" w:hAnsi="Times New Roman" w:cs="Times New Roman"/>
                  <w:noProof/>
                  <w:sz w:val="28"/>
                  <w:szCs w:val="28"/>
                  <w:lang w:eastAsia="ru-RU"/>
                </w:rPr>
              </w:pPr>
              <w:hyperlink w:anchor="_Toc42081325" w:history="1">
                <w:r w:rsidR="00842FA6" w:rsidRPr="00643CDC">
                  <w:rPr>
                    <w:rStyle w:val="a9"/>
                    <w:rFonts w:ascii="Times New Roman" w:hAnsi="Times New Roman" w:cs="Times New Roman"/>
                    <w:bCs/>
                    <w:noProof/>
                    <w:sz w:val="28"/>
                    <w:szCs w:val="28"/>
                  </w:rPr>
                  <w:t>2</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bCs/>
                    <w:noProof/>
                    <w:sz w:val="28"/>
                    <w:szCs w:val="28"/>
                  </w:rPr>
                  <w:t>Проектирование композиции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_Toc42081325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27</w:t>
                </w:r>
                <w:r w:rsidR="00842FA6" w:rsidRPr="00643CDC">
                  <w:rPr>
                    <w:rFonts w:ascii="Times New Roman" w:hAnsi="Times New Roman" w:cs="Times New Roman"/>
                    <w:noProof/>
                    <w:webHidden/>
                    <w:sz w:val="28"/>
                    <w:szCs w:val="28"/>
                  </w:rPr>
                  <w:fldChar w:fldCharType="end"/>
                </w:r>
              </w:hyperlink>
            </w:p>
            <w:p w14:paraId="10FE48C0"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26" w:history="1">
                <w:r w:rsidR="00842FA6" w:rsidRPr="00643CDC">
                  <w:rPr>
                    <w:rStyle w:val="a9"/>
                    <w:rFonts w:ascii="Times New Roman" w:hAnsi="Times New Roman" w:cs="Times New Roman"/>
                    <w:noProof/>
                    <w:sz w:val="28"/>
                    <w:szCs w:val="28"/>
                  </w:rPr>
                  <w:t>2.1.</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Выбор темы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_Toc42081326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27</w:t>
                </w:r>
                <w:r w:rsidR="00842FA6" w:rsidRPr="00643CDC">
                  <w:rPr>
                    <w:rFonts w:ascii="Times New Roman" w:hAnsi="Times New Roman" w:cs="Times New Roman"/>
                    <w:noProof/>
                    <w:webHidden/>
                    <w:sz w:val="28"/>
                    <w:szCs w:val="28"/>
                  </w:rPr>
                  <w:fldChar w:fldCharType="end"/>
                </w:r>
              </w:hyperlink>
            </w:p>
            <w:p w14:paraId="0639B5C3"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27" w:history="1">
                <w:r w:rsidR="00842FA6" w:rsidRPr="00643CDC">
                  <w:rPr>
                    <w:rStyle w:val="a9"/>
                    <w:rFonts w:ascii="Times New Roman" w:hAnsi="Times New Roman" w:cs="Times New Roman"/>
                    <w:noProof/>
                    <w:spacing w:val="9"/>
                    <w:sz w:val="28"/>
                    <w:szCs w:val="28"/>
                  </w:rPr>
                  <w:t>2.2.</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Обоснование выбора мотива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_Toc42081327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29</w:t>
                </w:r>
                <w:r w:rsidR="00842FA6" w:rsidRPr="00643CDC">
                  <w:rPr>
                    <w:rFonts w:ascii="Times New Roman" w:hAnsi="Times New Roman" w:cs="Times New Roman"/>
                    <w:noProof/>
                    <w:webHidden/>
                    <w:sz w:val="28"/>
                    <w:szCs w:val="28"/>
                  </w:rPr>
                  <w:fldChar w:fldCharType="end"/>
                </w:r>
              </w:hyperlink>
            </w:p>
            <w:p w14:paraId="6EFE9C4E"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28" w:history="1">
                <w:r w:rsidR="00842FA6" w:rsidRPr="00643CDC">
                  <w:rPr>
                    <w:rStyle w:val="a9"/>
                    <w:rFonts w:ascii="Times New Roman" w:hAnsi="Times New Roman" w:cs="Times New Roman"/>
                    <w:noProof/>
                    <w:sz w:val="28"/>
                    <w:szCs w:val="28"/>
                  </w:rPr>
                  <w:t>2.3.</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Разработка эскиза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_Toc42081328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33</w:t>
                </w:r>
                <w:r w:rsidR="00842FA6" w:rsidRPr="00643CDC">
                  <w:rPr>
                    <w:rFonts w:ascii="Times New Roman" w:hAnsi="Times New Roman" w:cs="Times New Roman"/>
                    <w:noProof/>
                    <w:webHidden/>
                    <w:sz w:val="28"/>
                    <w:szCs w:val="28"/>
                  </w:rPr>
                  <w:fldChar w:fldCharType="end"/>
                </w:r>
              </w:hyperlink>
            </w:p>
            <w:p w14:paraId="38BF4B75"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29" w:history="1">
                <w:r w:rsidR="00842FA6" w:rsidRPr="00643CDC">
                  <w:rPr>
                    <w:rStyle w:val="a9"/>
                    <w:rFonts w:ascii="Times New Roman" w:hAnsi="Times New Roman" w:cs="Times New Roman"/>
                    <w:noProof/>
                    <w:sz w:val="28"/>
                    <w:szCs w:val="28"/>
                  </w:rPr>
                  <w:t>2.4.</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Разработка цветового решения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_Toc42081329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36</w:t>
                </w:r>
                <w:r w:rsidR="00842FA6" w:rsidRPr="00643CDC">
                  <w:rPr>
                    <w:rFonts w:ascii="Times New Roman" w:hAnsi="Times New Roman" w:cs="Times New Roman"/>
                    <w:noProof/>
                    <w:webHidden/>
                    <w:sz w:val="28"/>
                    <w:szCs w:val="28"/>
                  </w:rPr>
                  <w:fldChar w:fldCharType="end"/>
                </w:r>
              </w:hyperlink>
            </w:p>
            <w:p w14:paraId="1DBE895E"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30" w:history="1">
                <w:r w:rsidR="00842FA6" w:rsidRPr="00643CDC">
                  <w:rPr>
                    <w:rStyle w:val="a9"/>
                    <w:rFonts w:ascii="Times New Roman" w:hAnsi="Times New Roman" w:cs="Times New Roman"/>
                    <w:noProof/>
                    <w:sz w:val="28"/>
                    <w:szCs w:val="28"/>
                  </w:rPr>
                  <w:t>2.5.</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Выбор сырья, фактуры и цвета основной и уточной пряжи</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_Toc42081330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39</w:t>
                </w:r>
                <w:r w:rsidR="00842FA6" w:rsidRPr="00643CDC">
                  <w:rPr>
                    <w:rFonts w:ascii="Times New Roman" w:hAnsi="Times New Roman" w:cs="Times New Roman"/>
                    <w:noProof/>
                    <w:webHidden/>
                    <w:sz w:val="28"/>
                    <w:szCs w:val="28"/>
                  </w:rPr>
                  <w:fldChar w:fldCharType="end"/>
                </w:r>
              </w:hyperlink>
            </w:p>
            <w:p w14:paraId="31A8A807"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31" w:history="1">
                <w:r w:rsidR="00842FA6" w:rsidRPr="00643CDC">
                  <w:rPr>
                    <w:rStyle w:val="a9"/>
                    <w:rFonts w:ascii="Times New Roman" w:hAnsi="Times New Roman" w:cs="Times New Roman"/>
                    <w:noProof/>
                    <w:sz w:val="28"/>
                    <w:szCs w:val="28"/>
                  </w:rPr>
                  <w:t>Выводы</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_Toc42081331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45</w:t>
                </w:r>
                <w:r w:rsidR="00842FA6" w:rsidRPr="00643CDC">
                  <w:rPr>
                    <w:rFonts w:ascii="Times New Roman" w:hAnsi="Times New Roman" w:cs="Times New Roman"/>
                    <w:noProof/>
                    <w:webHidden/>
                    <w:sz w:val="28"/>
                    <w:szCs w:val="28"/>
                  </w:rPr>
                  <w:fldChar w:fldCharType="end"/>
                </w:r>
              </w:hyperlink>
            </w:p>
            <w:p w14:paraId="2E42D5F5" w14:textId="77777777" w:rsidR="00842FA6" w:rsidRPr="00643CDC" w:rsidRDefault="00122979" w:rsidP="00C47665">
              <w:pPr>
                <w:pStyle w:val="11"/>
                <w:tabs>
                  <w:tab w:val="left" w:pos="440"/>
                  <w:tab w:val="right" w:leader="dot" w:pos="9345"/>
                </w:tabs>
                <w:spacing w:line="240" w:lineRule="auto"/>
                <w:rPr>
                  <w:rFonts w:ascii="Times New Roman" w:eastAsiaTheme="minorEastAsia" w:hAnsi="Times New Roman" w:cs="Times New Roman"/>
                  <w:noProof/>
                  <w:sz w:val="28"/>
                  <w:szCs w:val="28"/>
                  <w:lang w:eastAsia="ru-RU"/>
                </w:rPr>
              </w:pPr>
              <w:hyperlink w:anchor="_Toc42081332" w:history="1">
                <w:r w:rsidR="00842FA6" w:rsidRPr="00643CDC">
                  <w:rPr>
                    <w:rStyle w:val="a9"/>
                    <w:rFonts w:ascii="Times New Roman" w:hAnsi="Times New Roman" w:cs="Times New Roman"/>
                    <w:noProof/>
                    <w:sz w:val="28"/>
                    <w:szCs w:val="28"/>
                  </w:rPr>
                  <w:t>3.</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Проектирование технологии производства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_Toc42081332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46</w:t>
                </w:r>
                <w:r w:rsidR="00842FA6" w:rsidRPr="00643CDC">
                  <w:rPr>
                    <w:rFonts w:ascii="Times New Roman" w:hAnsi="Times New Roman" w:cs="Times New Roman"/>
                    <w:noProof/>
                    <w:webHidden/>
                    <w:sz w:val="28"/>
                    <w:szCs w:val="28"/>
                  </w:rPr>
                  <w:fldChar w:fldCharType="end"/>
                </w:r>
              </w:hyperlink>
            </w:p>
            <w:p w14:paraId="5516E16F"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33" w:history="1">
                <w:r w:rsidR="00842FA6" w:rsidRPr="00643CDC">
                  <w:rPr>
                    <w:rStyle w:val="a9"/>
                    <w:rFonts w:ascii="Times New Roman" w:hAnsi="Times New Roman" w:cs="Times New Roman"/>
                    <w:noProof/>
                    <w:sz w:val="28"/>
                    <w:szCs w:val="28"/>
                  </w:rPr>
                  <w:t>3.1.</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Инструменты и приспособления для ручного ткачества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_Toc42081333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46</w:t>
                </w:r>
                <w:r w:rsidR="00842FA6" w:rsidRPr="00643CDC">
                  <w:rPr>
                    <w:rFonts w:ascii="Times New Roman" w:hAnsi="Times New Roman" w:cs="Times New Roman"/>
                    <w:noProof/>
                    <w:webHidden/>
                    <w:sz w:val="28"/>
                    <w:szCs w:val="28"/>
                  </w:rPr>
                  <w:fldChar w:fldCharType="end"/>
                </w:r>
              </w:hyperlink>
            </w:p>
            <w:p w14:paraId="69D33976"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34" w:history="1">
                <w:r w:rsidR="00842FA6" w:rsidRPr="00643CDC">
                  <w:rPr>
                    <w:rStyle w:val="a9"/>
                    <w:rFonts w:ascii="Times New Roman" w:hAnsi="Times New Roman" w:cs="Times New Roman"/>
                    <w:noProof/>
                    <w:sz w:val="28"/>
                    <w:szCs w:val="28"/>
                  </w:rPr>
                  <w:t>3.2.</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Подготовка ткацкой рамы и определение плотности основных нитей</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_Toc42081334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47</w:t>
                </w:r>
                <w:r w:rsidR="00842FA6" w:rsidRPr="00643CDC">
                  <w:rPr>
                    <w:rFonts w:ascii="Times New Roman" w:hAnsi="Times New Roman" w:cs="Times New Roman"/>
                    <w:noProof/>
                    <w:webHidden/>
                    <w:sz w:val="28"/>
                    <w:szCs w:val="28"/>
                  </w:rPr>
                  <w:fldChar w:fldCharType="end"/>
                </w:r>
              </w:hyperlink>
            </w:p>
            <w:p w14:paraId="67505169"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35" w:history="1">
                <w:r w:rsidR="00842FA6" w:rsidRPr="00643CDC">
                  <w:rPr>
                    <w:rStyle w:val="a9"/>
                    <w:rFonts w:ascii="Times New Roman" w:hAnsi="Times New Roman" w:cs="Times New Roman"/>
                    <w:noProof/>
                    <w:sz w:val="28"/>
                    <w:szCs w:val="28"/>
                  </w:rPr>
                  <w:t>3.3.</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Основные переплетения, используемые для ткачества гобелена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_Toc42081335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50</w:t>
                </w:r>
                <w:r w:rsidR="00842FA6" w:rsidRPr="00643CDC">
                  <w:rPr>
                    <w:rFonts w:ascii="Times New Roman" w:hAnsi="Times New Roman" w:cs="Times New Roman"/>
                    <w:noProof/>
                    <w:webHidden/>
                    <w:sz w:val="28"/>
                    <w:szCs w:val="28"/>
                  </w:rPr>
                  <w:fldChar w:fldCharType="end"/>
                </w:r>
              </w:hyperlink>
            </w:p>
            <w:p w14:paraId="0F50186B"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36" w:history="1">
                <w:r w:rsidR="00842FA6" w:rsidRPr="00643CDC">
                  <w:rPr>
                    <w:rStyle w:val="a9"/>
                    <w:rFonts w:ascii="Times New Roman" w:hAnsi="Times New Roman" w:cs="Times New Roman"/>
                    <w:noProof/>
                    <w:sz w:val="28"/>
                    <w:szCs w:val="28"/>
                  </w:rPr>
                  <w:t>3.4.</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Этапы выполнение гобелена в материале</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_Toc42081336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65</w:t>
                </w:r>
                <w:r w:rsidR="00842FA6" w:rsidRPr="00643CDC">
                  <w:rPr>
                    <w:rFonts w:ascii="Times New Roman" w:hAnsi="Times New Roman" w:cs="Times New Roman"/>
                    <w:noProof/>
                    <w:webHidden/>
                    <w:sz w:val="28"/>
                    <w:szCs w:val="28"/>
                  </w:rPr>
                  <w:fldChar w:fldCharType="end"/>
                </w:r>
              </w:hyperlink>
            </w:p>
            <w:p w14:paraId="0EC56A3C"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37" w:history="1">
                <w:r w:rsidR="00842FA6" w:rsidRPr="00643CDC">
                  <w:rPr>
                    <w:rStyle w:val="a9"/>
                    <w:rFonts w:ascii="Times New Roman" w:hAnsi="Times New Roman" w:cs="Times New Roman"/>
                    <w:noProof/>
                    <w:sz w:val="28"/>
                    <w:szCs w:val="28"/>
                  </w:rPr>
                  <w:t>Вывод</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_Toc42081337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69</w:t>
                </w:r>
                <w:r w:rsidR="00842FA6" w:rsidRPr="00643CDC">
                  <w:rPr>
                    <w:rFonts w:ascii="Times New Roman" w:hAnsi="Times New Roman" w:cs="Times New Roman"/>
                    <w:noProof/>
                    <w:webHidden/>
                    <w:sz w:val="28"/>
                    <w:szCs w:val="28"/>
                  </w:rPr>
                  <w:fldChar w:fldCharType="end"/>
                </w:r>
              </w:hyperlink>
            </w:p>
            <w:p w14:paraId="46893D76"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38" w:history="1">
                <w:r w:rsidR="00842FA6" w:rsidRPr="00643CDC">
                  <w:rPr>
                    <w:rStyle w:val="a9"/>
                    <w:rFonts w:ascii="Times New Roman" w:hAnsi="Times New Roman" w:cs="Times New Roman"/>
                    <w:noProof/>
                    <w:sz w:val="28"/>
                    <w:szCs w:val="28"/>
                  </w:rPr>
                  <w:t>3.5.</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Теоретическое определение уработки нитей утка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_Toc42081338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70</w:t>
                </w:r>
                <w:r w:rsidR="00842FA6" w:rsidRPr="00643CDC">
                  <w:rPr>
                    <w:rFonts w:ascii="Times New Roman" w:hAnsi="Times New Roman" w:cs="Times New Roman"/>
                    <w:noProof/>
                    <w:webHidden/>
                    <w:sz w:val="28"/>
                    <w:szCs w:val="28"/>
                  </w:rPr>
                  <w:fldChar w:fldCharType="end"/>
                </w:r>
              </w:hyperlink>
            </w:p>
            <w:p w14:paraId="1A07C484" w14:textId="77777777" w:rsidR="00842FA6" w:rsidRPr="00643CDC" w:rsidRDefault="00122979" w:rsidP="00C47665">
              <w:pPr>
                <w:pStyle w:val="11"/>
                <w:tabs>
                  <w:tab w:val="left" w:pos="660"/>
                  <w:tab w:val="right" w:leader="dot" w:pos="9345"/>
                </w:tabs>
                <w:spacing w:line="240" w:lineRule="auto"/>
                <w:rPr>
                  <w:rFonts w:ascii="Times New Roman" w:eastAsiaTheme="minorEastAsia" w:hAnsi="Times New Roman" w:cs="Times New Roman"/>
                  <w:noProof/>
                  <w:sz w:val="28"/>
                  <w:szCs w:val="28"/>
                  <w:lang w:eastAsia="ru-RU"/>
                </w:rPr>
              </w:pPr>
              <w:hyperlink w:anchor="_Toc42081339" w:history="1">
                <w:r w:rsidR="00842FA6" w:rsidRPr="00643CDC">
                  <w:rPr>
                    <w:rStyle w:val="a9"/>
                    <w:rFonts w:ascii="Times New Roman" w:hAnsi="Times New Roman" w:cs="Times New Roman"/>
                    <w:noProof/>
                    <w:sz w:val="28"/>
                    <w:szCs w:val="28"/>
                  </w:rPr>
                  <w:t>3.6.</w:t>
                </w:r>
                <w:r w:rsidR="00842FA6" w:rsidRPr="00643CDC">
                  <w:rPr>
                    <w:rFonts w:ascii="Times New Roman" w:eastAsiaTheme="minorEastAsia" w:hAnsi="Times New Roman" w:cs="Times New Roman"/>
                    <w:noProof/>
                    <w:sz w:val="28"/>
                    <w:szCs w:val="28"/>
                    <w:lang w:eastAsia="ru-RU"/>
                  </w:rPr>
                  <w:tab/>
                </w:r>
                <w:r w:rsidR="00842FA6" w:rsidRPr="00643CDC">
                  <w:rPr>
                    <w:rStyle w:val="a9"/>
                    <w:rFonts w:ascii="Times New Roman" w:hAnsi="Times New Roman" w:cs="Times New Roman"/>
                    <w:noProof/>
                    <w:sz w:val="28"/>
                    <w:szCs w:val="28"/>
                  </w:rPr>
                  <w:t>Расчет расхода нитей основы и утка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_Toc42081339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78</w:t>
                </w:r>
                <w:r w:rsidR="00842FA6" w:rsidRPr="00643CDC">
                  <w:rPr>
                    <w:rFonts w:ascii="Times New Roman" w:hAnsi="Times New Roman" w:cs="Times New Roman"/>
                    <w:noProof/>
                    <w:webHidden/>
                    <w:sz w:val="28"/>
                    <w:szCs w:val="28"/>
                  </w:rPr>
                  <w:fldChar w:fldCharType="end"/>
                </w:r>
              </w:hyperlink>
            </w:p>
            <w:p w14:paraId="370ABDF7"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40" w:history="1">
                <w:r w:rsidR="00842FA6" w:rsidRPr="00643CDC">
                  <w:rPr>
                    <w:rStyle w:val="a9"/>
                    <w:rFonts w:ascii="Times New Roman" w:hAnsi="Times New Roman" w:cs="Times New Roman"/>
                    <w:noProof/>
                    <w:sz w:val="28"/>
                    <w:szCs w:val="28"/>
                  </w:rPr>
                  <w:t>Заключение</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_Toc42081340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80</w:t>
                </w:r>
                <w:r w:rsidR="00842FA6" w:rsidRPr="00643CDC">
                  <w:rPr>
                    <w:rFonts w:ascii="Times New Roman" w:hAnsi="Times New Roman" w:cs="Times New Roman"/>
                    <w:noProof/>
                    <w:webHidden/>
                    <w:sz w:val="28"/>
                    <w:szCs w:val="28"/>
                  </w:rPr>
                  <w:fldChar w:fldCharType="end"/>
                </w:r>
              </w:hyperlink>
            </w:p>
            <w:p w14:paraId="3226878B"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41" w:history="1">
                <w:r w:rsidR="00842FA6" w:rsidRPr="00643CDC">
                  <w:rPr>
                    <w:rStyle w:val="a9"/>
                    <w:rFonts w:ascii="Times New Roman" w:hAnsi="Times New Roman" w:cs="Times New Roman"/>
                    <w:noProof/>
                    <w:sz w:val="28"/>
                    <w:szCs w:val="28"/>
                  </w:rPr>
                  <w:t>Список используемых источников</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_Toc42081341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81</w:t>
                </w:r>
                <w:r w:rsidR="00842FA6" w:rsidRPr="00643CDC">
                  <w:rPr>
                    <w:rFonts w:ascii="Times New Roman" w:hAnsi="Times New Roman" w:cs="Times New Roman"/>
                    <w:noProof/>
                    <w:webHidden/>
                    <w:sz w:val="28"/>
                    <w:szCs w:val="28"/>
                  </w:rPr>
                  <w:fldChar w:fldCharType="end"/>
                </w:r>
              </w:hyperlink>
            </w:p>
            <w:p w14:paraId="0B2ABF09"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42" w:history="1">
                <w:r w:rsidR="00842FA6" w:rsidRPr="00643CDC">
                  <w:rPr>
                    <w:rStyle w:val="a9"/>
                    <w:rFonts w:ascii="Times New Roman" w:hAnsi="Times New Roman" w:cs="Times New Roman"/>
                    <w:noProof/>
                    <w:sz w:val="28"/>
                    <w:szCs w:val="28"/>
                  </w:rPr>
                  <w:t>Приложение А.</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_Toc42081342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85</w:t>
                </w:r>
                <w:r w:rsidR="00842FA6" w:rsidRPr="00643CDC">
                  <w:rPr>
                    <w:rFonts w:ascii="Times New Roman" w:hAnsi="Times New Roman" w:cs="Times New Roman"/>
                    <w:noProof/>
                    <w:webHidden/>
                    <w:sz w:val="28"/>
                    <w:szCs w:val="28"/>
                  </w:rPr>
                  <w:fldChar w:fldCharType="end"/>
                </w:r>
              </w:hyperlink>
            </w:p>
            <w:p w14:paraId="01EF6017"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43" w:history="1">
                <w:r w:rsidR="00842FA6" w:rsidRPr="00643CDC">
                  <w:rPr>
                    <w:rStyle w:val="a9"/>
                    <w:rFonts w:ascii="Times New Roman" w:hAnsi="Times New Roman" w:cs="Times New Roman"/>
                    <w:noProof/>
                    <w:sz w:val="28"/>
                    <w:szCs w:val="28"/>
                  </w:rPr>
                  <w:t>Приложение Б.</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_Toc42081343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98</w:t>
                </w:r>
                <w:r w:rsidR="00842FA6" w:rsidRPr="00643CDC">
                  <w:rPr>
                    <w:rFonts w:ascii="Times New Roman" w:hAnsi="Times New Roman" w:cs="Times New Roman"/>
                    <w:noProof/>
                    <w:webHidden/>
                    <w:sz w:val="28"/>
                    <w:szCs w:val="28"/>
                  </w:rPr>
                  <w:fldChar w:fldCharType="end"/>
                </w:r>
              </w:hyperlink>
            </w:p>
            <w:p w14:paraId="5745FF16" w14:textId="77777777" w:rsidR="00842FA6" w:rsidRPr="00643CDC" w:rsidRDefault="00122979" w:rsidP="00C47665">
              <w:pPr>
                <w:pStyle w:val="11"/>
                <w:tabs>
                  <w:tab w:val="right" w:leader="dot" w:pos="9345"/>
                </w:tabs>
                <w:spacing w:line="240" w:lineRule="auto"/>
                <w:rPr>
                  <w:rFonts w:ascii="Times New Roman" w:eastAsiaTheme="minorEastAsia" w:hAnsi="Times New Roman" w:cs="Times New Roman"/>
                  <w:noProof/>
                  <w:sz w:val="28"/>
                  <w:szCs w:val="28"/>
                  <w:lang w:eastAsia="ru-RU"/>
                </w:rPr>
              </w:pPr>
              <w:hyperlink w:anchor="_Toc42081344" w:history="1">
                <w:r w:rsidR="00842FA6" w:rsidRPr="00643CDC">
                  <w:rPr>
                    <w:rStyle w:val="a9"/>
                    <w:rFonts w:ascii="Times New Roman" w:hAnsi="Times New Roman" w:cs="Times New Roman"/>
                    <w:noProof/>
                    <w:sz w:val="28"/>
                    <w:szCs w:val="28"/>
                  </w:rPr>
                  <w:t>Приложение В</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_Toc42081344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108</w:t>
                </w:r>
                <w:r w:rsidR="00842FA6" w:rsidRPr="00643CDC">
                  <w:rPr>
                    <w:rFonts w:ascii="Times New Roman" w:hAnsi="Times New Roman" w:cs="Times New Roman"/>
                    <w:noProof/>
                    <w:webHidden/>
                    <w:sz w:val="28"/>
                    <w:szCs w:val="28"/>
                  </w:rPr>
                  <w:fldChar w:fldCharType="end"/>
                </w:r>
              </w:hyperlink>
            </w:p>
            <w:p w14:paraId="3357D9B2" w14:textId="77777777" w:rsidR="00842FA6" w:rsidRDefault="00122979" w:rsidP="00C47665">
              <w:pPr>
                <w:pStyle w:val="11"/>
                <w:tabs>
                  <w:tab w:val="right" w:leader="dot" w:pos="9345"/>
                </w:tabs>
                <w:spacing w:line="240" w:lineRule="auto"/>
                <w:rPr>
                  <w:rFonts w:eastAsiaTheme="minorEastAsia"/>
                  <w:noProof/>
                  <w:lang w:eastAsia="ru-RU"/>
                </w:rPr>
              </w:pPr>
              <w:hyperlink w:anchor="_Toc42081345" w:history="1">
                <w:r w:rsidR="00842FA6" w:rsidRPr="00643CDC">
                  <w:rPr>
                    <w:rStyle w:val="a9"/>
                    <w:rFonts w:ascii="Times New Roman" w:hAnsi="Times New Roman" w:cs="Times New Roman"/>
                    <w:noProof/>
                    <w:sz w:val="28"/>
                    <w:szCs w:val="28"/>
                  </w:rPr>
                  <w:t>Приложение Г.</w:t>
                </w:r>
                <w:r w:rsidR="00842FA6" w:rsidRPr="00643CDC">
                  <w:rPr>
                    <w:rFonts w:ascii="Times New Roman" w:hAnsi="Times New Roman" w:cs="Times New Roman"/>
                    <w:noProof/>
                    <w:webHidden/>
                    <w:sz w:val="28"/>
                    <w:szCs w:val="28"/>
                  </w:rPr>
                  <w:tab/>
                </w:r>
                <w:r w:rsidR="00842FA6" w:rsidRPr="00643CDC">
                  <w:rPr>
                    <w:rFonts w:ascii="Times New Roman" w:hAnsi="Times New Roman" w:cs="Times New Roman"/>
                    <w:noProof/>
                    <w:webHidden/>
                    <w:sz w:val="28"/>
                    <w:szCs w:val="28"/>
                  </w:rPr>
                  <w:fldChar w:fldCharType="begin"/>
                </w:r>
                <w:r w:rsidR="00842FA6" w:rsidRPr="00643CDC">
                  <w:rPr>
                    <w:rFonts w:ascii="Times New Roman" w:hAnsi="Times New Roman" w:cs="Times New Roman"/>
                    <w:noProof/>
                    <w:webHidden/>
                    <w:sz w:val="28"/>
                    <w:szCs w:val="28"/>
                  </w:rPr>
                  <w:instrText xml:space="preserve"> PAGEREF _Toc42081345 \h </w:instrText>
                </w:r>
                <w:r w:rsidR="00842FA6" w:rsidRPr="00643CDC">
                  <w:rPr>
                    <w:rFonts w:ascii="Times New Roman" w:hAnsi="Times New Roman" w:cs="Times New Roman"/>
                    <w:noProof/>
                    <w:webHidden/>
                    <w:sz w:val="28"/>
                    <w:szCs w:val="28"/>
                  </w:rPr>
                </w:r>
                <w:r w:rsidR="00842FA6" w:rsidRPr="00643CDC">
                  <w:rPr>
                    <w:rFonts w:ascii="Times New Roman" w:hAnsi="Times New Roman" w:cs="Times New Roman"/>
                    <w:noProof/>
                    <w:webHidden/>
                    <w:sz w:val="28"/>
                    <w:szCs w:val="28"/>
                  </w:rPr>
                  <w:fldChar w:fldCharType="separate"/>
                </w:r>
                <w:r w:rsidR="00842FA6" w:rsidRPr="00643CDC">
                  <w:rPr>
                    <w:rFonts w:ascii="Times New Roman" w:hAnsi="Times New Roman" w:cs="Times New Roman"/>
                    <w:noProof/>
                    <w:webHidden/>
                    <w:sz w:val="28"/>
                    <w:szCs w:val="28"/>
                  </w:rPr>
                  <w:t>117</w:t>
                </w:r>
                <w:r w:rsidR="00842FA6" w:rsidRPr="00643CDC">
                  <w:rPr>
                    <w:rFonts w:ascii="Times New Roman" w:hAnsi="Times New Roman" w:cs="Times New Roman"/>
                    <w:noProof/>
                    <w:webHidden/>
                    <w:sz w:val="28"/>
                    <w:szCs w:val="28"/>
                  </w:rPr>
                  <w:fldChar w:fldCharType="end"/>
                </w:r>
              </w:hyperlink>
            </w:p>
            <w:p w14:paraId="78E8855D" w14:textId="4C473EF4" w:rsidR="00B57329" w:rsidRPr="00B57329" w:rsidRDefault="00842FA6" w:rsidP="00C47665">
              <w:pPr>
                <w:pStyle w:val="af5"/>
                <w:spacing w:line="240" w:lineRule="auto"/>
                <w:jc w:val="center"/>
                <w:rPr>
                  <w:rFonts w:ascii="Times New Roman" w:hAnsi="Times New Roman" w:cs="Times New Roman"/>
                  <w:color w:val="000000" w:themeColor="text1"/>
                  <w:sz w:val="28"/>
                  <w:szCs w:val="28"/>
                </w:rPr>
              </w:pPr>
              <w:r>
                <w:rPr>
                  <w:b/>
                  <w:bCs/>
                </w:rPr>
                <w:fldChar w:fldCharType="end"/>
              </w:r>
            </w:p>
          </w:sdtContent>
        </w:sdt>
      </w:sdtContent>
    </w:sdt>
    <w:p w14:paraId="0B5137DA" w14:textId="77777777" w:rsidR="00B57329" w:rsidRPr="00B57329" w:rsidRDefault="00B57329" w:rsidP="00C47665">
      <w:pPr>
        <w:spacing w:line="240" w:lineRule="auto"/>
        <w:rPr>
          <w:rFonts w:ascii="Times New Roman" w:hAnsi="Times New Roman" w:cs="Times New Roman"/>
          <w:color w:val="000000" w:themeColor="text1"/>
          <w:sz w:val="28"/>
          <w:szCs w:val="28"/>
        </w:rPr>
      </w:pPr>
      <w:r w:rsidRPr="00B57329">
        <w:rPr>
          <w:rFonts w:ascii="Times New Roman" w:hAnsi="Times New Roman" w:cs="Times New Roman"/>
          <w:color w:val="000000" w:themeColor="text1"/>
          <w:sz w:val="28"/>
          <w:szCs w:val="28"/>
        </w:rPr>
        <w:br w:type="page"/>
      </w:r>
    </w:p>
    <w:p w14:paraId="45D84B6F" w14:textId="77777777" w:rsidR="00B57329" w:rsidRPr="00484277" w:rsidRDefault="00B57329" w:rsidP="00C47665">
      <w:pPr>
        <w:shd w:val="clear" w:color="auto" w:fill="FFFFFF"/>
        <w:spacing w:line="240" w:lineRule="auto"/>
        <w:jc w:val="right"/>
        <w:rPr>
          <w:rFonts w:ascii="Times New Roman" w:hAnsi="Times New Roman" w:cs="Times New Roman"/>
          <w:b/>
          <w:bCs/>
          <w:sz w:val="28"/>
          <w:szCs w:val="28"/>
        </w:rPr>
      </w:pPr>
      <w:r w:rsidRPr="00484277">
        <w:rPr>
          <w:rFonts w:ascii="Times New Roman" w:hAnsi="Times New Roman" w:cs="Times New Roman"/>
          <w:b/>
          <w:bCs/>
          <w:sz w:val="28"/>
          <w:szCs w:val="28"/>
        </w:rPr>
        <w:lastRenderedPageBreak/>
        <w:t>ПРИЛОЖЕНИЕ Д. Пример оформления введения</w:t>
      </w:r>
    </w:p>
    <w:p w14:paraId="15D2C5BB" w14:textId="77777777" w:rsidR="00B57329" w:rsidRPr="00B57329" w:rsidRDefault="00B57329" w:rsidP="00C47665">
      <w:pPr>
        <w:shd w:val="clear" w:color="auto" w:fill="FFFFFF"/>
        <w:spacing w:line="240" w:lineRule="auto"/>
        <w:jc w:val="right"/>
        <w:rPr>
          <w:rFonts w:ascii="Times New Roman" w:hAnsi="Times New Roman" w:cs="Times New Roman"/>
          <w:sz w:val="28"/>
          <w:szCs w:val="28"/>
        </w:rPr>
      </w:pPr>
    </w:p>
    <w:p w14:paraId="58F2409E" w14:textId="77777777" w:rsidR="00484277" w:rsidRDefault="00484277" w:rsidP="00C47665">
      <w:pPr>
        <w:pStyle w:val="21"/>
        <w:spacing w:after="0" w:line="240" w:lineRule="auto"/>
        <w:ind w:left="0" w:firstLine="720"/>
        <w:jc w:val="center"/>
        <w:rPr>
          <w:sz w:val="28"/>
          <w:szCs w:val="28"/>
        </w:rPr>
      </w:pPr>
    </w:p>
    <w:p w14:paraId="60A5DCAA" w14:textId="1D4EF24F" w:rsidR="00484277" w:rsidRPr="00484277" w:rsidRDefault="00484277" w:rsidP="00C47665">
      <w:pPr>
        <w:pStyle w:val="21"/>
        <w:spacing w:after="0" w:line="240" w:lineRule="auto"/>
        <w:ind w:left="0" w:firstLine="720"/>
        <w:jc w:val="center"/>
        <w:rPr>
          <w:b/>
          <w:bCs/>
          <w:sz w:val="28"/>
          <w:szCs w:val="28"/>
        </w:rPr>
      </w:pPr>
      <w:r w:rsidRPr="00484277">
        <w:rPr>
          <w:b/>
          <w:bCs/>
          <w:sz w:val="28"/>
          <w:szCs w:val="28"/>
        </w:rPr>
        <w:t>ВВЕДЕНИЕ*</w:t>
      </w:r>
    </w:p>
    <w:p w14:paraId="560F5BD8" w14:textId="77777777" w:rsidR="00484277" w:rsidRPr="005A0F07" w:rsidRDefault="00484277" w:rsidP="00C47665">
      <w:pPr>
        <w:spacing w:line="240" w:lineRule="auto"/>
        <w:ind w:left="2268" w:firstLine="709"/>
        <w:jc w:val="both"/>
        <w:rPr>
          <w:sz w:val="28"/>
        </w:rPr>
      </w:pPr>
    </w:p>
    <w:p w14:paraId="26435180" w14:textId="77777777" w:rsidR="00484277" w:rsidRPr="00D12080" w:rsidRDefault="00484277" w:rsidP="00C47665">
      <w:pPr>
        <w:spacing w:after="0" w:line="240" w:lineRule="auto"/>
        <w:ind w:firstLine="709"/>
        <w:jc w:val="both"/>
        <w:rPr>
          <w:rFonts w:ascii="Times New Roman" w:hAnsi="Times New Roman" w:cs="Times New Roman"/>
          <w:sz w:val="28"/>
        </w:rPr>
      </w:pPr>
      <w:r w:rsidRPr="00D12080">
        <w:rPr>
          <w:rFonts w:ascii="Times New Roman" w:hAnsi="Times New Roman" w:cs="Times New Roman"/>
          <w:sz w:val="28"/>
        </w:rPr>
        <w:t>Искусство шпалерного ткачества – одно из самих древних на земле. Каждое государство и каждая эпоха вносили существенные изменения и в технологию, и в образно-пластичную концепцию шпалеры.</w:t>
      </w:r>
    </w:p>
    <w:p w14:paraId="7F9A61C7" w14:textId="77777777" w:rsidR="00484277" w:rsidRPr="00D12080" w:rsidRDefault="00484277" w:rsidP="00C47665">
      <w:pPr>
        <w:spacing w:after="0" w:line="240" w:lineRule="auto"/>
        <w:ind w:firstLine="709"/>
        <w:jc w:val="both"/>
        <w:rPr>
          <w:rFonts w:ascii="Times New Roman" w:hAnsi="Times New Roman" w:cs="Times New Roman"/>
          <w:sz w:val="28"/>
        </w:rPr>
      </w:pPr>
      <w:r w:rsidRPr="00D12080">
        <w:rPr>
          <w:rFonts w:ascii="Times New Roman" w:hAnsi="Times New Roman" w:cs="Times New Roman"/>
          <w:sz w:val="28"/>
        </w:rPr>
        <w:t xml:space="preserve">Классическая западноевропейская шпалера – это односторонний безворсовый ковер с сюжетными или орнаментальными изображениями, как правило, не повторяемыми. Шпалеры, выполненные на ткацких станках с основой, натянутой вертикально, получили название </w:t>
      </w:r>
      <w:r w:rsidRPr="00D12080">
        <w:rPr>
          <w:rFonts w:ascii="Times New Roman" w:hAnsi="Times New Roman" w:cs="Times New Roman"/>
          <w:b/>
          <w:bCs/>
          <w:i/>
          <w:iCs/>
          <w:sz w:val="28"/>
        </w:rPr>
        <w:t>готлис</w:t>
      </w:r>
      <w:r w:rsidRPr="00D12080">
        <w:rPr>
          <w:rFonts w:ascii="Times New Roman" w:hAnsi="Times New Roman" w:cs="Times New Roman"/>
          <w:sz w:val="28"/>
        </w:rPr>
        <w:t xml:space="preserve">, а с основой, натянутой горизонтально – </w:t>
      </w:r>
      <w:r w:rsidRPr="00D12080">
        <w:rPr>
          <w:rFonts w:ascii="Times New Roman" w:hAnsi="Times New Roman" w:cs="Times New Roman"/>
          <w:b/>
          <w:bCs/>
          <w:i/>
          <w:iCs/>
          <w:sz w:val="28"/>
        </w:rPr>
        <w:t>баслис.</w:t>
      </w:r>
      <w:r w:rsidRPr="00D12080">
        <w:rPr>
          <w:rFonts w:ascii="Times New Roman" w:hAnsi="Times New Roman" w:cs="Times New Roman"/>
          <w:sz w:val="28"/>
        </w:rPr>
        <w:t xml:space="preserve"> После завершения работы шпалеры, выполненные в той или другой технике, различить практически невозможно. Разница может быть определена только с помощью </w:t>
      </w:r>
      <w:r w:rsidRPr="00D12080">
        <w:rPr>
          <w:rFonts w:ascii="Times New Roman" w:hAnsi="Times New Roman" w:cs="Times New Roman"/>
          <w:b/>
          <w:bCs/>
          <w:i/>
          <w:iCs/>
          <w:sz w:val="28"/>
        </w:rPr>
        <w:t xml:space="preserve">картона </w:t>
      </w:r>
      <w:r w:rsidRPr="00D12080">
        <w:rPr>
          <w:rFonts w:ascii="Times New Roman" w:hAnsi="Times New Roman" w:cs="Times New Roman"/>
          <w:sz w:val="28"/>
        </w:rPr>
        <w:t>– рисунка, по которому создавались шпалера. Шпалера, вытканная в технике, готлис повторяет оригинал буквально, а шпалера, вытканная в технике баслис – зеркально.</w:t>
      </w:r>
    </w:p>
    <w:p w14:paraId="60A61E08" w14:textId="77777777" w:rsidR="00484277" w:rsidRPr="00D12080" w:rsidRDefault="00484277" w:rsidP="00C47665">
      <w:pPr>
        <w:spacing w:after="0" w:line="240" w:lineRule="auto"/>
        <w:ind w:firstLine="709"/>
        <w:jc w:val="both"/>
        <w:rPr>
          <w:rFonts w:ascii="Times New Roman" w:hAnsi="Times New Roman" w:cs="Times New Roman"/>
          <w:sz w:val="28"/>
        </w:rPr>
      </w:pPr>
      <w:r w:rsidRPr="00D12080">
        <w:rPr>
          <w:rFonts w:ascii="Times New Roman" w:hAnsi="Times New Roman" w:cs="Times New Roman"/>
          <w:sz w:val="28"/>
        </w:rPr>
        <w:t xml:space="preserve">В разных странах и в разные эпохи ковры и шпалеры назывались по-разному. На греческом языке ковер назывался </w:t>
      </w:r>
      <w:r w:rsidRPr="00D12080">
        <w:rPr>
          <w:rFonts w:ascii="Times New Roman" w:hAnsi="Times New Roman" w:cs="Times New Roman"/>
          <w:b/>
          <w:bCs/>
          <w:i/>
          <w:iCs/>
          <w:sz w:val="28"/>
        </w:rPr>
        <w:t>тапес,</w:t>
      </w:r>
      <w:r w:rsidRPr="00D12080">
        <w:rPr>
          <w:rFonts w:ascii="Times New Roman" w:hAnsi="Times New Roman" w:cs="Times New Roman"/>
          <w:sz w:val="28"/>
        </w:rPr>
        <w:t xml:space="preserve"> на латинском – </w:t>
      </w:r>
      <w:r w:rsidRPr="00D12080">
        <w:rPr>
          <w:rFonts w:ascii="Times New Roman" w:hAnsi="Times New Roman" w:cs="Times New Roman"/>
          <w:b/>
          <w:bCs/>
          <w:i/>
          <w:iCs/>
          <w:sz w:val="28"/>
        </w:rPr>
        <w:t xml:space="preserve">тапетиум. </w:t>
      </w:r>
      <w:r w:rsidRPr="00D12080">
        <w:rPr>
          <w:rFonts w:ascii="Times New Roman" w:hAnsi="Times New Roman" w:cs="Times New Roman"/>
          <w:sz w:val="28"/>
        </w:rPr>
        <w:t xml:space="preserve">Сегодня в научной практике для обозначения художественного текстиля употребляется термин </w:t>
      </w:r>
      <w:r w:rsidRPr="00D12080">
        <w:rPr>
          <w:rFonts w:ascii="Times New Roman" w:hAnsi="Times New Roman" w:cs="Times New Roman"/>
          <w:b/>
          <w:bCs/>
          <w:i/>
          <w:iCs/>
          <w:sz w:val="28"/>
        </w:rPr>
        <w:t>таписерия,</w:t>
      </w:r>
      <w:r w:rsidRPr="00D12080">
        <w:rPr>
          <w:rFonts w:ascii="Times New Roman" w:hAnsi="Times New Roman" w:cs="Times New Roman"/>
          <w:sz w:val="28"/>
        </w:rPr>
        <w:t xml:space="preserve"> что соответствует английскому слову </w:t>
      </w:r>
      <w:r w:rsidRPr="00D12080">
        <w:rPr>
          <w:rFonts w:ascii="Times New Roman" w:hAnsi="Times New Roman" w:cs="Times New Roman"/>
          <w:b/>
          <w:bCs/>
          <w:i/>
          <w:iCs/>
          <w:sz w:val="28"/>
        </w:rPr>
        <w:t xml:space="preserve">tahestry </w:t>
      </w:r>
      <w:r w:rsidRPr="00D12080">
        <w:rPr>
          <w:rFonts w:ascii="Times New Roman" w:hAnsi="Times New Roman" w:cs="Times New Roman"/>
          <w:sz w:val="28"/>
        </w:rPr>
        <w:t xml:space="preserve">и немецкому – </w:t>
      </w:r>
      <w:r w:rsidRPr="00D12080">
        <w:rPr>
          <w:rFonts w:ascii="Times New Roman" w:hAnsi="Times New Roman" w:cs="Times New Roman"/>
          <w:b/>
          <w:bCs/>
          <w:i/>
          <w:iCs/>
          <w:sz w:val="28"/>
        </w:rPr>
        <w:t>Bildteppich</w:t>
      </w:r>
      <w:r w:rsidRPr="00D12080">
        <w:rPr>
          <w:rFonts w:ascii="Times New Roman" w:hAnsi="Times New Roman" w:cs="Times New Roman"/>
          <w:sz w:val="28"/>
        </w:rPr>
        <w:t>.</w:t>
      </w:r>
    </w:p>
    <w:p w14:paraId="5FDAF3CB" w14:textId="77777777" w:rsidR="00484277" w:rsidRPr="00D12080" w:rsidRDefault="00484277" w:rsidP="00C47665">
      <w:pPr>
        <w:spacing w:after="0" w:line="240" w:lineRule="auto"/>
        <w:ind w:firstLine="709"/>
        <w:jc w:val="both"/>
        <w:rPr>
          <w:rFonts w:ascii="Times New Roman" w:hAnsi="Times New Roman" w:cs="Times New Roman"/>
          <w:sz w:val="28"/>
        </w:rPr>
      </w:pPr>
      <w:r w:rsidRPr="00D12080">
        <w:rPr>
          <w:rFonts w:ascii="Times New Roman" w:hAnsi="Times New Roman" w:cs="Times New Roman"/>
          <w:sz w:val="28"/>
        </w:rPr>
        <w:t>В русском языке в настоящее время применяют практически два равноправных термина: шпалера и гобелен. Гобеленами сначала называли изделия знаменитой мануфактуры братьев Гобеленов в Париже. Позже термин «гобелен» стали применять ко всем тканым изделиям, выполненным в технике шпалерного ткачества. В настоящее время в широкой художественной практике укоренилось употребление термина «гобелен», а в научном мире принят термин «шпалера».</w:t>
      </w:r>
    </w:p>
    <w:p w14:paraId="6DC7993F" w14:textId="77777777" w:rsidR="00484277" w:rsidRDefault="00484277" w:rsidP="00C47665">
      <w:pPr>
        <w:pStyle w:val="21"/>
        <w:spacing w:after="0" w:line="240" w:lineRule="auto"/>
        <w:ind w:left="0" w:firstLine="720"/>
        <w:jc w:val="both"/>
        <w:rPr>
          <w:sz w:val="28"/>
          <w:szCs w:val="28"/>
        </w:rPr>
      </w:pPr>
    </w:p>
    <w:p w14:paraId="13C4ECB3" w14:textId="39AA2C7B" w:rsidR="00B57329" w:rsidRPr="00B57329" w:rsidRDefault="00B57329" w:rsidP="00C47665">
      <w:pPr>
        <w:spacing w:after="5" w:line="240" w:lineRule="auto"/>
        <w:ind w:right="-1" w:firstLine="709"/>
        <w:jc w:val="both"/>
        <w:rPr>
          <w:rFonts w:ascii="Times New Roman" w:hAnsi="Times New Roman" w:cs="Times New Roman"/>
          <w:color w:val="000000" w:themeColor="text1"/>
          <w:sz w:val="28"/>
          <w:szCs w:val="28"/>
        </w:rPr>
      </w:pPr>
      <w:r w:rsidRPr="00B57329">
        <w:rPr>
          <w:rFonts w:ascii="Times New Roman" w:hAnsi="Times New Roman" w:cs="Times New Roman"/>
          <w:sz w:val="28"/>
          <w:szCs w:val="28"/>
        </w:rPr>
        <w:t>*</w:t>
      </w:r>
      <w:r w:rsidRPr="00B57329">
        <w:rPr>
          <w:rFonts w:ascii="Times New Roman" w:hAnsi="Times New Roman" w:cs="Times New Roman"/>
          <w:color w:val="000000" w:themeColor="text1"/>
          <w:sz w:val="28"/>
          <w:szCs w:val="28"/>
        </w:rPr>
        <w:t xml:space="preserve">В </w:t>
      </w:r>
      <w:r w:rsidRPr="00B57329">
        <w:rPr>
          <w:rFonts w:ascii="Times New Roman" w:hAnsi="Times New Roman" w:cs="Times New Roman"/>
          <w:b/>
          <w:bCs/>
          <w:color w:val="000000" w:themeColor="text1"/>
          <w:sz w:val="28"/>
          <w:szCs w:val="28"/>
        </w:rPr>
        <w:t>Введении</w:t>
      </w:r>
      <w:r w:rsidRPr="00B57329">
        <w:rPr>
          <w:rFonts w:ascii="Times New Roman" w:hAnsi="Times New Roman" w:cs="Times New Roman"/>
          <w:color w:val="000000" w:themeColor="text1"/>
          <w:sz w:val="28"/>
          <w:szCs w:val="28"/>
        </w:rPr>
        <w:t xml:space="preserve"> обосновывается необходимость изучения данной дисциплины и актуальность полученных </w:t>
      </w:r>
      <w:r w:rsidR="0022618C">
        <w:rPr>
          <w:rFonts w:ascii="Times New Roman" w:hAnsi="Times New Roman" w:cs="Times New Roman"/>
          <w:color w:val="000000" w:themeColor="text1"/>
          <w:sz w:val="28"/>
          <w:szCs w:val="28"/>
        </w:rPr>
        <w:t xml:space="preserve">теоретических </w:t>
      </w:r>
      <w:r w:rsidRPr="00B57329">
        <w:rPr>
          <w:rFonts w:ascii="Times New Roman" w:hAnsi="Times New Roman" w:cs="Times New Roman"/>
          <w:color w:val="000000" w:themeColor="text1"/>
          <w:sz w:val="28"/>
          <w:szCs w:val="28"/>
        </w:rPr>
        <w:t xml:space="preserve">знаний и </w:t>
      </w:r>
      <w:r w:rsidR="0022618C">
        <w:rPr>
          <w:rFonts w:ascii="Times New Roman" w:hAnsi="Times New Roman" w:cs="Times New Roman"/>
          <w:color w:val="000000" w:themeColor="text1"/>
          <w:sz w:val="28"/>
          <w:szCs w:val="28"/>
        </w:rPr>
        <w:t xml:space="preserve">практических </w:t>
      </w:r>
      <w:r w:rsidRPr="00B57329">
        <w:rPr>
          <w:rFonts w:ascii="Times New Roman" w:hAnsi="Times New Roman" w:cs="Times New Roman"/>
          <w:color w:val="000000" w:themeColor="text1"/>
          <w:sz w:val="28"/>
          <w:szCs w:val="28"/>
        </w:rPr>
        <w:t>навыков.</w:t>
      </w:r>
    </w:p>
    <w:p w14:paraId="3D7B4B34" w14:textId="09F36947" w:rsidR="00DF66B1" w:rsidRPr="00B57329" w:rsidRDefault="00DF66B1" w:rsidP="00C47665">
      <w:pPr>
        <w:spacing w:after="5" w:line="240" w:lineRule="auto"/>
        <w:ind w:right="-1" w:firstLine="709"/>
        <w:jc w:val="both"/>
        <w:rPr>
          <w:rFonts w:ascii="Times New Roman" w:hAnsi="Times New Roman" w:cs="Times New Roman"/>
          <w:sz w:val="28"/>
          <w:szCs w:val="28"/>
        </w:rPr>
      </w:pPr>
    </w:p>
    <w:sectPr w:rsidR="00DF66B1" w:rsidRPr="00B573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67A13" w14:textId="77777777" w:rsidR="00122979" w:rsidRDefault="00122979">
      <w:pPr>
        <w:spacing w:after="0" w:line="240" w:lineRule="auto"/>
      </w:pPr>
      <w:r>
        <w:separator/>
      </w:r>
    </w:p>
  </w:endnote>
  <w:endnote w:type="continuationSeparator" w:id="0">
    <w:p w14:paraId="7BE60661" w14:textId="77777777" w:rsidR="00122979" w:rsidRDefault="00122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0000000000000000000"/>
    <w:charset w:val="80"/>
    <w:family w:val="auto"/>
    <w:notTrueType/>
    <w:pitch w:val="default"/>
    <w:sig w:usb0="00000001" w:usb1="08070000" w:usb2="00000010" w:usb3="00000000" w:csb0="00020000" w:csb1="00000000"/>
  </w:font>
  <w:font w:name="OpenSans">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327369"/>
      <w:docPartObj>
        <w:docPartGallery w:val="Page Numbers (Bottom of Page)"/>
        <w:docPartUnique/>
      </w:docPartObj>
    </w:sdtPr>
    <w:sdtEndPr/>
    <w:sdtContent>
      <w:p w14:paraId="6516F896" w14:textId="77777777" w:rsidR="00184805" w:rsidRPr="00421088" w:rsidRDefault="00184805">
        <w:pPr>
          <w:pStyle w:val="a5"/>
        </w:pPr>
        <w:r w:rsidRPr="00421088">
          <w:fldChar w:fldCharType="begin"/>
        </w:r>
        <w:r w:rsidRPr="00421088">
          <w:instrText>PAGE   \* MERGEFORMAT</w:instrText>
        </w:r>
        <w:r w:rsidRPr="00421088">
          <w:fldChar w:fldCharType="separate"/>
        </w:r>
        <w:r>
          <w:rPr>
            <w:noProof/>
          </w:rPr>
          <w:t>42</w:t>
        </w:r>
        <w:r w:rsidRPr="00421088">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767424"/>
    </w:sdtPr>
    <w:sdtEndPr/>
    <w:sdtContent>
      <w:p w14:paraId="11E3C66A" w14:textId="1CFBECF0" w:rsidR="00184805" w:rsidRDefault="00184805">
        <w:pPr>
          <w:pStyle w:val="a5"/>
          <w:jc w:val="right"/>
        </w:pPr>
        <w:r>
          <w:fldChar w:fldCharType="begin"/>
        </w:r>
        <w:r>
          <w:instrText>PAGE   \* MERGEFORMAT</w:instrText>
        </w:r>
        <w:r>
          <w:fldChar w:fldCharType="separate"/>
        </w:r>
        <w:r w:rsidR="00BC3CAB">
          <w:rPr>
            <w:noProof/>
          </w:rPr>
          <w:t>21</w:t>
        </w:r>
        <w:r>
          <w:fldChar w:fldCharType="end"/>
        </w:r>
      </w:p>
    </w:sdtContent>
  </w:sdt>
  <w:p w14:paraId="6A3F991C" w14:textId="77777777" w:rsidR="00184805" w:rsidRDefault="0018480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AA5E4" w14:textId="77777777" w:rsidR="00122979" w:rsidRDefault="00122979">
      <w:pPr>
        <w:spacing w:after="0" w:line="240" w:lineRule="auto"/>
      </w:pPr>
      <w:r>
        <w:separator/>
      </w:r>
    </w:p>
  </w:footnote>
  <w:footnote w:type="continuationSeparator" w:id="0">
    <w:p w14:paraId="5CD5B510" w14:textId="77777777" w:rsidR="00122979" w:rsidRDefault="00122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E6D0C"/>
    <w:multiLevelType w:val="hybridMultilevel"/>
    <w:tmpl w:val="726C2AC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88D49FD"/>
    <w:multiLevelType w:val="hybridMultilevel"/>
    <w:tmpl w:val="DD780468"/>
    <w:lvl w:ilvl="0" w:tplc="90361528">
      <w:start w:val="1"/>
      <w:numFmt w:val="decimal"/>
      <w:lvlText w:val="%1."/>
      <w:lvlJc w:val="left"/>
      <w:pPr>
        <w:ind w:left="1960" w:hanging="360"/>
      </w:pPr>
      <w:rPr>
        <w:rFonts w:hint="default"/>
        <w:color w:val="000000" w:themeColor="text1"/>
      </w:rPr>
    </w:lvl>
    <w:lvl w:ilvl="1" w:tplc="04190019" w:tentative="1">
      <w:start w:val="1"/>
      <w:numFmt w:val="lowerLetter"/>
      <w:lvlText w:val="%2."/>
      <w:lvlJc w:val="left"/>
      <w:pPr>
        <w:ind w:left="2680" w:hanging="360"/>
      </w:pPr>
    </w:lvl>
    <w:lvl w:ilvl="2" w:tplc="0419001B" w:tentative="1">
      <w:start w:val="1"/>
      <w:numFmt w:val="lowerRoman"/>
      <w:lvlText w:val="%3."/>
      <w:lvlJc w:val="right"/>
      <w:pPr>
        <w:ind w:left="3400" w:hanging="180"/>
      </w:pPr>
    </w:lvl>
    <w:lvl w:ilvl="3" w:tplc="0419000F" w:tentative="1">
      <w:start w:val="1"/>
      <w:numFmt w:val="decimal"/>
      <w:lvlText w:val="%4."/>
      <w:lvlJc w:val="left"/>
      <w:pPr>
        <w:ind w:left="4120" w:hanging="360"/>
      </w:pPr>
    </w:lvl>
    <w:lvl w:ilvl="4" w:tplc="04190019" w:tentative="1">
      <w:start w:val="1"/>
      <w:numFmt w:val="lowerLetter"/>
      <w:lvlText w:val="%5."/>
      <w:lvlJc w:val="left"/>
      <w:pPr>
        <w:ind w:left="4840" w:hanging="360"/>
      </w:pPr>
    </w:lvl>
    <w:lvl w:ilvl="5" w:tplc="0419001B" w:tentative="1">
      <w:start w:val="1"/>
      <w:numFmt w:val="lowerRoman"/>
      <w:lvlText w:val="%6."/>
      <w:lvlJc w:val="right"/>
      <w:pPr>
        <w:ind w:left="5560" w:hanging="180"/>
      </w:pPr>
    </w:lvl>
    <w:lvl w:ilvl="6" w:tplc="0419000F" w:tentative="1">
      <w:start w:val="1"/>
      <w:numFmt w:val="decimal"/>
      <w:lvlText w:val="%7."/>
      <w:lvlJc w:val="left"/>
      <w:pPr>
        <w:ind w:left="6280" w:hanging="360"/>
      </w:pPr>
    </w:lvl>
    <w:lvl w:ilvl="7" w:tplc="04190019" w:tentative="1">
      <w:start w:val="1"/>
      <w:numFmt w:val="lowerLetter"/>
      <w:lvlText w:val="%8."/>
      <w:lvlJc w:val="left"/>
      <w:pPr>
        <w:ind w:left="7000" w:hanging="360"/>
      </w:pPr>
    </w:lvl>
    <w:lvl w:ilvl="8" w:tplc="0419001B" w:tentative="1">
      <w:start w:val="1"/>
      <w:numFmt w:val="lowerRoman"/>
      <w:lvlText w:val="%9."/>
      <w:lvlJc w:val="right"/>
      <w:pPr>
        <w:ind w:left="7720" w:hanging="180"/>
      </w:pPr>
    </w:lvl>
  </w:abstractNum>
  <w:abstractNum w:abstractNumId="2" w15:restartNumberingAfterBreak="0">
    <w:nsid w:val="11CB42A5"/>
    <w:multiLevelType w:val="hybridMultilevel"/>
    <w:tmpl w:val="8EFE24C8"/>
    <w:lvl w:ilvl="0" w:tplc="B9BE38B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977EF0"/>
    <w:multiLevelType w:val="multilevel"/>
    <w:tmpl w:val="07C46452"/>
    <w:lvl w:ilvl="0">
      <w:start w:val="1"/>
      <w:numFmt w:val="decimal"/>
      <w:lvlText w:val="%1."/>
      <w:lvlJc w:val="left"/>
      <w:pPr>
        <w:ind w:left="450" w:hanging="450"/>
      </w:pPr>
      <w:rPr>
        <w:rFonts w:hint="default"/>
        <w:color w:val="000000" w:themeColor="text1"/>
      </w:rPr>
    </w:lvl>
    <w:lvl w:ilvl="1">
      <w:start w:val="1"/>
      <w:numFmt w:val="decimal"/>
      <w:lvlText w:val="%1.%2."/>
      <w:lvlJc w:val="left"/>
      <w:pPr>
        <w:ind w:left="2320" w:hanging="720"/>
      </w:pPr>
      <w:rPr>
        <w:rFonts w:hint="default"/>
        <w:color w:val="000000" w:themeColor="text1"/>
      </w:rPr>
    </w:lvl>
    <w:lvl w:ilvl="2">
      <w:start w:val="1"/>
      <w:numFmt w:val="decimal"/>
      <w:lvlText w:val="%1.%2.%3."/>
      <w:lvlJc w:val="left"/>
      <w:pPr>
        <w:ind w:left="3920" w:hanging="720"/>
      </w:pPr>
      <w:rPr>
        <w:rFonts w:hint="default"/>
        <w:color w:val="000000" w:themeColor="text1"/>
      </w:rPr>
    </w:lvl>
    <w:lvl w:ilvl="3">
      <w:start w:val="1"/>
      <w:numFmt w:val="decimal"/>
      <w:lvlText w:val="%1.%2.%3.%4."/>
      <w:lvlJc w:val="left"/>
      <w:pPr>
        <w:ind w:left="5880" w:hanging="1080"/>
      </w:pPr>
      <w:rPr>
        <w:rFonts w:hint="default"/>
        <w:color w:val="000000" w:themeColor="text1"/>
      </w:rPr>
    </w:lvl>
    <w:lvl w:ilvl="4">
      <w:start w:val="1"/>
      <w:numFmt w:val="decimal"/>
      <w:lvlText w:val="%1.%2.%3.%4.%5."/>
      <w:lvlJc w:val="left"/>
      <w:pPr>
        <w:ind w:left="7480" w:hanging="1080"/>
      </w:pPr>
      <w:rPr>
        <w:rFonts w:hint="default"/>
        <w:color w:val="000000" w:themeColor="text1"/>
      </w:rPr>
    </w:lvl>
    <w:lvl w:ilvl="5">
      <w:start w:val="1"/>
      <w:numFmt w:val="decimal"/>
      <w:lvlText w:val="%1.%2.%3.%4.%5.%6."/>
      <w:lvlJc w:val="left"/>
      <w:pPr>
        <w:ind w:left="9440" w:hanging="1440"/>
      </w:pPr>
      <w:rPr>
        <w:rFonts w:hint="default"/>
        <w:color w:val="000000" w:themeColor="text1"/>
      </w:rPr>
    </w:lvl>
    <w:lvl w:ilvl="6">
      <w:start w:val="1"/>
      <w:numFmt w:val="decimal"/>
      <w:lvlText w:val="%1.%2.%3.%4.%5.%6.%7."/>
      <w:lvlJc w:val="left"/>
      <w:pPr>
        <w:ind w:left="11400" w:hanging="1800"/>
      </w:pPr>
      <w:rPr>
        <w:rFonts w:hint="default"/>
        <w:color w:val="000000" w:themeColor="text1"/>
      </w:rPr>
    </w:lvl>
    <w:lvl w:ilvl="7">
      <w:start w:val="1"/>
      <w:numFmt w:val="decimal"/>
      <w:lvlText w:val="%1.%2.%3.%4.%5.%6.%7.%8."/>
      <w:lvlJc w:val="left"/>
      <w:pPr>
        <w:ind w:left="13000" w:hanging="1800"/>
      </w:pPr>
      <w:rPr>
        <w:rFonts w:hint="default"/>
        <w:color w:val="000000" w:themeColor="text1"/>
      </w:rPr>
    </w:lvl>
    <w:lvl w:ilvl="8">
      <w:start w:val="1"/>
      <w:numFmt w:val="decimal"/>
      <w:lvlText w:val="%1.%2.%3.%4.%5.%6.%7.%8.%9."/>
      <w:lvlJc w:val="left"/>
      <w:pPr>
        <w:ind w:left="14960" w:hanging="2160"/>
      </w:pPr>
      <w:rPr>
        <w:rFonts w:hint="default"/>
        <w:color w:val="000000" w:themeColor="text1"/>
      </w:rPr>
    </w:lvl>
  </w:abstractNum>
  <w:abstractNum w:abstractNumId="4" w15:restartNumberingAfterBreak="0">
    <w:nsid w:val="4A50248B"/>
    <w:multiLevelType w:val="multilevel"/>
    <w:tmpl w:val="E47E4ED0"/>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b/>
        <w:bCs/>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53397B4E"/>
    <w:multiLevelType w:val="hybridMultilevel"/>
    <w:tmpl w:val="1EB454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02000C4"/>
    <w:multiLevelType w:val="hybridMultilevel"/>
    <w:tmpl w:val="5C303946"/>
    <w:lvl w:ilvl="0" w:tplc="9236CA24">
      <w:start w:val="1"/>
      <w:numFmt w:val="decimal"/>
      <w:lvlText w:val="%1."/>
      <w:lvlJc w:val="left"/>
      <w:pPr>
        <w:ind w:left="1353" w:hanging="360"/>
      </w:pPr>
      <w:rPr>
        <w:rFonts w:hint="default"/>
        <w:b w:val="0"/>
        <w:bCs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612E7A4F"/>
    <w:multiLevelType w:val="hybridMultilevel"/>
    <w:tmpl w:val="16ECE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6DF4D6F"/>
    <w:multiLevelType w:val="multilevel"/>
    <w:tmpl w:val="A67C8250"/>
    <w:lvl w:ilvl="0">
      <w:start w:val="3"/>
      <w:numFmt w:val="decimal"/>
      <w:lvlText w:val="%1."/>
      <w:lvlJc w:val="left"/>
      <w:pPr>
        <w:ind w:left="450" w:hanging="450"/>
      </w:pPr>
      <w:rPr>
        <w:rFonts w:hint="default"/>
      </w:rPr>
    </w:lvl>
    <w:lvl w:ilvl="1">
      <w:start w:val="4"/>
      <w:numFmt w:val="decimal"/>
      <w:lvlText w:val="%1.%2."/>
      <w:lvlJc w:val="left"/>
      <w:pPr>
        <w:ind w:left="2137" w:hanging="72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5331" w:hanging="108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525" w:hanging="1440"/>
      </w:pPr>
      <w:rPr>
        <w:rFonts w:hint="default"/>
      </w:rPr>
    </w:lvl>
    <w:lvl w:ilvl="6">
      <w:start w:val="1"/>
      <w:numFmt w:val="decimal"/>
      <w:lvlText w:val="%1.%2.%3.%4.%5.%6.%7."/>
      <w:lvlJc w:val="left"/>
      <w:pPr>
        <w:ind w:left="10302" w:hanging="1800"/>
      </w:pPr>
      <w:rPr>
        <w:rFonts w:hint="default"/>
      </w:rPr>
    </w:lvl>
    <w:lvl w:ilvl="7">
      <w:start w:val="1"/>
      <w:numFmt w:val="decimal"/>
      <w:lvlText w:val="%1.%2.%3.%4.%5.%6.%7.%8."/>
      <w:lvlJc w:val="left"/>
      <w:pPr>
        <w:ind w:left="11719" w:hanging="1800"/>
      </w:pPr>
      <w:rPr>
        <w:rFonts w:hint="default"/>
      </w:rPr>
    </w:lvl>
    <w:lvl w:ilvl="8">
      <w:start w:val="1"/>
      <w:numFmt w:val="decimal"/>
      <w:lvlText w:val="%1.%2.%3.%4.%5.%6.%7.%8.%9."/>
      <w:lvlJc w:val="left"/>
      <w:pPr>
        <w:ind w:left="13496" w:hanging="2160"/>
      </w:pPr>
      <w:rPr>
        <w:rFonts w:hint="default"/>
      </w:rPr>
    </w:lvl>
  </w:abstractNum>
  <w:abstractNum w:abstractNumId="9" w15:restartNumberingAfterBreak="0">
    <w:nsid w:val="66E83210"/>
    <w:multiLevelType w:val="multilevel"/>
    <w:tmpl w:val="19065AE2"/>
    <w:lvl w:ilvl="0">
      <w:start w:val="3"/>
      <w:numFmt w:val="decimal"/>
      <w:lvlText w:val="%1."/>
      <w:lvlJc w:val="left"/>
      <w:pPr>
        <w:ind w:left="450" w:hanging="450"/>
      </w:pPr>
      <w:rPr>
        <w:rFonts w:hint="default"/>
      </w:rPr>
    </w:lvl>
    <w:lvl w:ilvl="1">
      <w:start w:val="2"/>
      <w:numFmt w:val="decimal"/>
      <w:lvlText w:val="%1.%2."/>
      <w:lvlJc w:val="left"/>
      <w:pPr>
        <w:ind w:left="2137" w:hanging="720"/>
      </w:pPr>
      <w:rPr>
        <w:rFonts w:hint="default"/>
        <w:b/>
        <w:bCs/>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462" w:hanging="180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10" w15:restartNumberingAfterBreak="0">
    <w:nsid w:val="6C001A90"/>
    <w:multiLevelType w:val="multilevel"/>
    <w:tmpl w:val="7310CE36"/>
    <w:lvl w:ilvl="0">
      <w:start w:val="1"/>
      <w:numFmt w:val="decimal"/>
      <w:lvlText w:val="%1."/>
      <w:lvlJc w:val="left"/>
      <w:pPr>
        <w:ind w:left="450" w:hanging="450"/>
      </w:pPr>
      <w:rPr>
        <w:rFonts w:hint="default"/>
        <w:color w:val="000000" w:themeColor="text1"/>
      </w:rPr>
    </w:lvl>
    <w:lvl w:ilvl="1">
      <w:start w:val="2"/>
      <w:numFmt w:val="decimal"/>
      <w:lvlText w:val="%1.%2."/>
      <w:lvlJc w:val="left"/>
      <w:pPr>
        <w:ind w:left="1570" w:hanging="720"/>
      </w:pPr>
      <w:rPr>
        <w:rFonts w:hint="default"/>
        <w:color w:val="000000" w:themeColor="text1"/>
      </w:rPr>
    </w:lvl>
    <w:lvl w:ilvl="2">
      <w:start w:val="1"/>
      <w:numFmt w:val="decimal"/>
      <w:lvlText w:val="%1.%2.%3."/>
      <w:lvlJc w:val="left"/>
      <w:pPr>
        <w:ind w:left="2420" w:hanging="720"/>
      </w:pPr>
      <w:rPr>
        <w:rFonts w:hint="default"/>
        <w:color w:val="000000" w:themeColor="text1"/>
      </w:rPr>
    </w:lvl>
    <w:lvl w:ilvl="3">
      <w:start w:val="1"/>
      <w:numFmt w:val="decimal"/>
      <w:lvlText w:val="%1.%2.%3.%4."/>
      <w:lvlJc w:val="left"/>
      <w:pPr>
        <w:ind w:left="3630" w:hanging="1080"/>
      </w:pPr>
      <w:rPr>
        <w:rFonts w:hint="default"/>
        <w:color w:val="000000" w:themeColor="text1"/>
      </w:rPr>
    </w:lvl>
    <w:lvl w:ilvl="4">
      <w:start w:val="1"/>
      <w:numFmt w:val="decimal"/>
      <w:lvlText w:val="%1.%2.%3.%4.%5."/>
      <w:lvlJc w:val="left"/>
      <w:pPr>
        <w:ind w:left="4480" w:hanging="1080"/>
      </w:pPr>
      <w:rPr>
        <w:rFonts w:hint="default"/>
        <w:color w:val="000000" w:themeColor="text1"/>
      </w:rPr>
    </w:lvl>
    <w:lvl w:ilvl="5">
      <w:start w:val="1"/>
      <w:numFmt w:val="decimal"/>
      <w:lvlText w:val="%1.%2.%3.%4.%5.%6."/>
      <w:lvlJc w:val="left"/>
      <w:pPr>
        <w:ind w:left="5690" w:hanging="1440"/>
      </w:pPr>
      <w:rPr>
        <w:rFonts w:hint="default"/>
        <w:color w:val="000000" w:themeColor="text1"/>
      </w:rPr>
    </w:lvl>
    <w:lvl w:ilvl="6">
      <w:start w:val="1"/>
      <w:numFmt w:val="decimal"/>
      <w:lvlText w:val="%1.%2.%3.%4.%5.%6.%7."/>
      <w:lvlJc w:val="left"/>
      <w:pPr>
        <w:ind w:left="6900" w:hanging="1800"/>
      </w:pPr>
      <w:rPr>
        <w:rFonts w:hint="default"/>
        <w:color w:val="000000" w:themeColor="text1"/>
      </w:rPr>
    </w:lvl>
    <w:lvl w:ilvl="7">
      <w:start w:val="1"/>
      <w:numFmt w:val="decimal"/>
      <w:lvlText w:val="%1.%2.%3.%4.%5.%6.%7.%8."/>
      <w:lvlJc w:val="left"/>
      <w:pPr>
        <w:ind w:left="7750" w:hanging="1800"/>
      </w:pPr>
      <w:rPr>
        <w:rFonts w:hint="default"/>
        <w:color w:val="000000" w:themeColor="text1"/>
      </w:rPr>
    </w:lvl>
    <w:lvl w:ilvl="8">
      <w:start w:val="1"/>
      <w:numFmt w:val="decimal"/>
      <w:lvlText w:val="%1.%2.%3.%4.%5.%6.%7.%8.%9."/>
      <w:lvlJc w:val="left"/>
      <w:pPr>
        <w:ind w:left="8960" w:hanging="2160"/>
      </w:pPr>
      <w:rPr>
        <w:rFonts w:hint="default"/>
        <w:color w:val="000000" w:themeColor="text1"/>
      </w:rPr>
    </w:lvl>
  </w:abstractNum>
  <w:abstractNum w:abstractNumId="11" w15:restartNumberingAfterBreak="0">
    <w:nsid w:val="6E5450AC"/>
    <w:multiLevelType w:val="hybridMultilevel"/>
    <w:tmpl w:val="3B5C8DEE"/>
    <w:lvl w:ilvl="0" w:tplc="3AD20A0E">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F5F6F23"/>
    <w:multiLevelType w:val="hybridMultilevel"/>
    <w:tmpl w:val="DA48881A"/>
    <w:lvl w:ilvl="0" w:tplc="D562C19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AA15241"/>
    <w:multiLevelType w:val="hybridMultilevel"/>
    <w:tmpl w:val="B32E67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CFF215C"/>
    <w:multiLevelType w:val="hybridMultilevel"/>
    <w:tmpl w:val="D96EFA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5"/>
  </w:num>
  <w:num w:numId="3">
    <w:abstractNumId w:val="7"/>
  </w:num>
  <w:num w:numId="4">
    <w:abstractNumId w:val="2"/>
  </w:num>
  <w:num w:numId="5">
    <w:abstractNumId w:val="4"/>
  </w:num>
  <w:num w:numId="6">
    <w:abstractNumId w:val="14"/>
  </w:num>
  <w:num w:numId="7">
    <w:abstractNumId w:val="0"/>
  </w:num>
  <w:num w:numId="8">
    <w:abstractNumId w:val="11"/>
  </w:num>
  <w:num w:numId="9">
    <w:abstractNumId w:val="12"/>
  </w:num>
  <w:num w:numId="10">
    <w:abstractNumId w:val="6"/>
  </w:num>
  <w:num w:numId="11">
    <w:abstractNumId w:val="9"/>
  </w:num>
  <w:num w:numId="12">
    <w:abstractNumId w:val="10"/>
  </w:num>
  <w:num w:numId="13">
    <w:abstractNumId w:val="3"/>
  </w:num>
  <w:num w:numId="14">
    <w:abstractNumId w:val="8"/>
  </w:num>
  <w:num w:numId="1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E06"/>
    <w:rsid w:val="00010D5F"/>
    <w:rsid w:val="00046073"/>
    <w:rsid w:val="00046E24"/>
    <w:rsid w:val="00050708"/>
    <w:rsid w:val="000533D3"/>
    <w:rsid w:val="00061EB5"/>
    <w:rsid w:val="00074B2F"/>
    <w:rsid w:val="00087E71"/>
    <w:rsid w:val="000A0F66"/>
    <w:rsid w:val="000D0B98"/>
    <w:rsid w:val="000E2413"/>
    <w:rsid w:val="000E4BFD"/>
    <w:rsid w:val="000E6A65"/>
    <w:rsid w:val="00107373"/>
    <w:rsid w:val="001174BE"/>
    <w:rsid w:val="00122979"/>
    <w:rsid w:val="00163B24"/>
    <w:rsid w:val="00177442"/>
    <w:rsid w:val="00184805"/>
    <w:rsid w:val="001921AC"/>
    <w:rsid w:val="001A22FD"/>
    <w:rsid w:val="001A4ED2"/>
    <w:rsid w:val="001B682F"/>
    <w:rsid w:val="001D32D1"/>
    <w:rsid w:val="001D7CDD"/>
    <w:rsid w:val="001F0335"/>
    <w:rsid w:val="00215D54"/>
    <w:rsid w:val="002220A9"/>
    <w:rsid w:val="0022468A"/>
    <w:rsid w:val="0022618C"/>
    <w:rsid w:val="002311FE"/>
    <w:rsid w:val="002517B5"/>
    <w:rsid w:val="002709EB"/>
    <w:rsid w:val="00293BF9"/>
    <w:rsid w:val="003104DC"/>
    <w:rsid w:val="00310D86"/>
    <w:rsid w:val="00342093"/>
    <w:rsid w:val="003715E8"/>
    <w:rsid w:val="00385CF5"/>
    <w:rsid w:val="003A18BC"/>
    <w:rsid w:val="003C6DA4"/>
    <w:rsid w:val="004019F3"/>
    <w:rsid w:val="0042109E"/>
    <w:rsid w:val="00441A21"/>
    <w:rsid w:val="00452282"/>
    <w:rsid w:val="00467ADB"/>
    <w:rsid w:val="00471075"/>
    <w:rsid w:val="00484277"/>
    <w:rsid w:val="00486E2F"/>
    <w:rsid w:val="00493943"/>
    <w:rsid w:val="00497892"/>
    <w:rsid w:val="004A1AF2"/>
    <w:rsid w:val="004B119A"/>
    <w:rsid w:val="004C748C"/>
    <w:rsid w:val="004C77BC"/>
    <w:rsid w:val="004C7ABE"/>
    <w:rsid w:val="004E5E2E"/>
    <w:rsid w:val="00530C36"/>
    <w:rsid w:val="00537F6B"/>
    <w:rsid w:val="00563547"/>
    <w:rsid w:val="0059336B"/>
    <w:rsid w:val="005D7E06"/>
    <w:rsid w:val="005E5F1A"/>
    <w:rsid w:val="00600090"/>
    <w:rsid w:val="00610589"/>
    <w:rsid w:val="0063452D"/>
    <w:rsid w:val="006846F9"/>
    <w:rsid w:val="00695A0C"/>
    <w:rsid w:val="006B56E6"/>
    <w:rsid w:val="006D256D"/>
    <w:rsid w:val="006F207D"/>
    <w:rsid w:val="00703F88"/>
    <w:rsid w:val="00715823"/>
    <w:rsid w:val="0074797A"/>
    <w:rsid w:val="00773711"/>
    <w:rsid w:val="007A0D75"/>
    <w:rsid w:val="007A3400"/>
    <w:rsid w:val="007B0731"/>
    <w:rsid w:val="007B7799"/>
    <w:rsid w:val="007C5945"/>
    <w:rsid w:val="007C7D1A"/>
    <w:rsid w:val="007D5F37"/>
    <w:rsid w:val="00804CE6"/>
    <w:rsid w:val="00807DDD"/>
    <w:rsid w:val="0081043E"/>
    <w:rsid w:val="008138E4"/>
    <w:rsid w:val="00821AEE"/>
    <w:rsid w:val="00830630"/>
    <w:rsid w:val="00842198"/>
    <w:rsid w:val="00842FA6"/>
    <w:rsid w:val="00863646"/>
    <w:rsid w:val="0088145C"/>
    <w:rsid w:val="008821C1"/>
    <w:rsid w:val="00897B91"/>
    <w:rsid w:val="008F34E6"/>
    <w:rsid w:val="00900857"/>
    <w:rsid w:val="00972E90"/>
    <w:rsid w:val="009739B6"/>
    <w:rsid w:val="00984134"/>
    <w:rsid w:val="00997B85"/>
    <w:rsid w:val="009A052C"/>
    <w:rsid w:val="009A3275"/>
    <w:rsid w:val="009A6F6E"/>
    <w:rsid w:val="009D54B8"/>
    <w:rsid w:val="009E0E72"/>
    <w:rsid w:val="009F65A5"/>
    <w:rsid w:val="00A34647"/>
    <w:rsid w:val="00A7774C"/>
    <w:rsid w:val="00A97440"/>
    <w:rsid w:val="00AA1091"/>
    <w:rsid w:val="00AA3A47"/>
    <w:rsid w:val="00AA47CC"/>
    <w:rsid w:val="00AA60F3"/>
    <w:rsid w:val="00AE6448"/>
    <w:rsid w:val="00AF0227"/>
    <w:rsid w:val="00AF222F"/>
    <w:rsid w:val="00AF359A"/>
    <w:rsid w:val="00B06795"/>
    <w:rsid w:val="00B36E18"/>
    <w:rsid w:val="00B57329"/>
    <w:rsid w:val="00B641D5"/>
    <w:rsid w:val="00B83B78"/>
    <w:rsid w:val="00B965D0"/>
    <w:rsid w:val="00BA4B6E"/>
    <w:rsid w:val="00BC3CAB"/>
    <w:rsid w:val="00BC694F"/>
    <w:rsid w:val="00BD40E7"/>
    <w:rsid w:val="00BE637A"/>
    <w:rsid w:val="00C00714"/>
    <w:rsid w:val="00C02980"/>
    <w:rsid w:val="00C12AC3"/>
    <w:rsid w:val="00C21B6E"/>
    <w:rsid w:val="00C47665"/>
    <w:rsid w:val="00CA1868"/>
    <w:rsid w:val="00CA5343"/>
    <w:rsid w:val="00CB1807"/>
    <w:rsid w:val="00CF11B5"/>
    <w:rsid w:val="00D05CAB"/>
    <w:rsid w:val="00D12080"/>
    <w:rsid w:val="00D133E3"/>
    <w:rsid w:val="00D1681E"/>
    <w:rsid w:val="00D34012"/>
    <w:rsid w:val="00D34DC3"/>
    <w:rsid w:val="00D41C18"/>
    <w:rsid w:val="00D46115"/>
    <w:rsid w:val="00D5138D"/>
    <w:rsid w:val="00D51970"/>
    <w:rsid w:val="00D61CF8"/>
    <w:rsid w:val="00D70F02"/>
    <w:rsid w:val="00D72E6F"/>
    <w:rsid w:val="00D86FEC"/>
    <w:rsid w:val="00D96904"/>
    <w:rsid w:val="00DA5210"/>
    <w:rsid w:val="00DB0641"/>
    <w:rsid w:val="00DB36D2"/>
    <w:rsid w:val="00DD0F48"/>
    <w:rsid w:val="00DF66B1"/>
    <w:rsid w:val="00E148D0"/>
    <w:rsid w:val="00E15DBE"/>
    <w:rsid w:val="00E21119"/>
    <w:rsid w:val="00E44EA7"/>
    <w:rsid w:val="00E518A2"/>
    <w:rsid w:val="00E82E67"/>
    <w:rsid w:val="00E842B5"/>
    <w:rsid w:val="00E935FD"/>
    <w:rsid w:val="00ED2C62"/>
    <w:rsid w:val="00F01C0F"/>
    <w:rsid w:val="00F02320"/>
    <w:rsid w:val="00F078AD"/>
    <w:rsid w:val="00F27B48"/>
    <w:rsid w:val="00F74CFD"/>
    <w:rsid w:val="00F766FC"/>
    <w:rsid w:val="00F859BF"/>
    <w:rsid w:val="00F8734A"/>
    <w:rsid w:val="00FA2AB2"/>
    <w:rsid w:val="00FA4291"/>
    <w:rsid w:val="00FD5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61909B5"/>
  <w15:chartTrackingRefBased/>
  <w15:docId w15:val="{222408AB-F5C2-4674-99CB-E9DBF3629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6B1"/>
  </w:style>
  <w:style w:type="paragraph" w:styleId="1">
    <w:name w:val="heading 1"/>
    <w:basedOn w:val="a"/>
    <w:next w:val="a"/>
    <w:link w:val="10"/>
    <w:uiPriority w:val="9"/>
    <w:qFormat/>
    <w:rsid w:val="00DF66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F66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66B1"/>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DF66B1"/>
    <w:rPr>
      <w:rFonts w:asciiTheme="majorHAnsi" w:eastAsiaTheme="majorEastAsia" w:hAnsiTheme="majorHAnsi" w:cstheme="majorBidi"/>
      <w:color w:val="2E74B5" w:themeColor="accent1" w:themeShade="BF"/>
      <w:sz w:val="26"/>
      <w:szCs w:val="26"/>
    </w:rPr>
  </w:style>
  <w:style w:type="paragraph" w:styleId="a3">
    <w:name w:val="header"/>
    <w:basedOn w:val="a"/>
    <w:link w:val="a4"/>
    <w:uiPriority w:val="99"/>
    <w:unhideWhenUsed/>
    <w:rsid w:val="00DF66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F66B1"/>
  </w:style>
  <w:style w:type="paragraph" w:styleId="a5">
    <w:name w:val="footer"/>
    <w:basedOn w:val="a"/>
    <w:link w:val="a6"/>
    <w:uiPriority w:val="99"/>
    <w:unhideWhenUsed/>
    <w:rsid w:val="00DF66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F66B1"/>
  </w:style>
  <w:style w:type="paragraph" w:styleId="a7">
    <w:name w:val="List Paragraph"/>
    <w:basedOn w:val="a"/>
    <w:uiPriority w:val="34"/>
    <w:qFormat/>
    <w:rsid w:val="00DF66B1"/>
    <w:pPr>
      <w:ind w:left="720"/>
      <w:contextualSpacing/>
    </w:pPr>
  </w:style>
  <w:style w:type="table" w:styleId="a8">
    <w:name w:val="Table Grid"/>
    <w:basedOn w:val="a1"/>
    <w:uiPriority w:val="39"/>
    <w:rsid w:val="00DF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DF66B1"/>
    <w:rPr>
      <w:color w:val="0000FF"/>
      <w:u w:val="single"/>
    </w:rPr>
  </w:style>
  <w:style w:type="character" w:styleId="aa">
    <w:name w:val="Placeholder Text"/>
    <w:basedOn w:val="a0"/>
    <w:uiPriority w:val="99"/>
    <w:semiHidden/>
    <w:rsid w:val="00DF66B1"/>
    <w:rPr>
      <w:color w:val="808080"/>
    </w:rPr>
  </w:style>
  <w:style w:type="paragraph" w:styleId="ab">
    <w:name w:val="Normal (Web)"/>
    <w:basedOn w:val="a"/>
    <w:uiPriority w:val="99"/>
    <w:unhideWhenUsed/>
    <w:rsid w:val="00DF6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tcla">
    <w:name w:val="titcla"/>
    <w:basedOn w:val="a"/>
    <w:rsid w:val="00DF66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
    <w:name w:val="key"/>
    <w:basedOn w:val="a0"/>
    <w:rsid w:val="00DF66B1"/>
  </w:style>
  <w:style w:type="character" w:customStyle="1" w:styleId="9">
    <w:name w:val="Основной текст (9)_"/>
    <w:link w:val="90"/>
    <w:rsid w:val="00DF66B1"/>
    <w:rPr>
      <w:rFonts w:ascii="Times New Roman" w:eastAsia="Times New Roman" w:hAnsi="Times New Roman" w:cs="Times New Roman"/>
      <w:shd w:val="clear" w:color="auto" w:fill="FFFFFF"/>
    </w:rPr>
  </w:style>
  <w:style w:type="paragraph" w:customStyle="1" w:styleId="90">
    <w:name w:val="Основной текст (9)"/>
    <w:basedOn w:val="a"/>
    <w:link w:val="9"/>
    <w:rsid w:val="00DF66B1"/>
    <w:pPr>
      <w:shd w:val="clear" w:color="auto" w:fill="FFFFFF"/>
      <w:spacing w:before="360" w:after="200" w:line="240" w:lineRule="exact"/>
      <w:jc w:val="both"/>
    </w:pPr>
    <w:rPr>
      <w:rFonts w:ascii="Times New Roman" w:eastAsia="Times New Roman" w:hAnsi="Times New Roman" w:cs="Times New Roman"/>
    </w:rPr>
  </w:style>
  <w:style w:type="character" w:styleId="ac">
    <w:name w:val="Strong"/>
    <w:basedOn w:val="a0"/>
    <w:uiPriority w:val="22"/>
    <w:qFormat/>
    <w:rsid w:val="00DF66B1"/>
    <w:rPr>
      <w:b/>
      <w:bCs/>
    </w:rPr>
  </w:style>
  <w:style w:type="paragraph" w:customStyle="1" w:styleId="ad">
    <w:name w:val="Стиль"/>
    <w:rsid w:val="00DF66B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e">
    <w:name w:val="Body Text Indent"/>
    <w:basedOn w:val="a"/>
    <w:link w:val="af"/>
    <w:rsid w:val="00DF66B1"/>
    <w:pPr>
      <w:spacing w:after="0" w:line="240" w:lineRule="auto"/>
      <w:jc w:val="center"/>
    </w:pPr>
    <w:rPr>
      <w:rFonts w:ascii="Times New Roman" w:eastAsia="SimSun" w:hAnsi="Times New Roman" w:cs="Times New Roman"/>
      <w:caps/>
      <w:sz w:val="20"/>
      <w:szCs w:val="20"/>
      <w:lang w:val="x-none" w:eastAsia="ru-RU"/>
    </w:rPr>
  </w:style>
  <w:style w:type="character" w:customStyle="1" w:styleId="af">
    <w:name w:val="Основной текст с отступом Знак"/>
    <w:basedOn w:val="a0"/>
    <w:link w:val="ae"/>
    <w:rsid w:val="00DF66B1"/>
    <w:rPr>
      <w:rFonts w:ascii="Times New Roman" w:eastAsia="SimSun" w:hAnsi="Times New Roman" w:cs="Times New Roman"/>
      <w:caps/>
      <w:sz w:val="20"/>
      <w:szCs w:val="20"/>
      <w:lang w:val="x-none" w:eastAsia="ru-RU"/>
    </w:rPr>
  </w:style>
  <w:style w:type="paragraph" w:styleId="21">
    <w:name w:val="Body Text Indent 2"/>
    <w:basedOn w:val="a"/>
    <w:link w:val="22"/>
    <w:rsid w:val="00DF66B1"/>
    <w:pPr>
      <w:spacing w:after="120" w:line="480" w:lineRule="auto"/>
      <w:ind w:left="283"/>
    </w:pPr>
    <w:rPr>
      <w:rFonts w:ascii="Times New Roman" w:eastAsia="SimSun" w:hAnsi="Times New Roman" w:cs="Times New Roman"/>
      <w:sz w:val="24"/>
      <w:szCs w:val="24"/>
      <w:lang w:eastAsia="zh-CN"/>
    </w:rPr>
  </w:style>
  <w:style w:type="character" w:customStyle="1" w:styleId="22">
    <w:name w:val="Основной текст с отступом 2 Знак"/>
    <w:basedOn w:val="a0"/>
    <w:link w:val="21"/>
    <w:rsid w:val="00DF66B1"/>
    <w:rPr>
      <w:rFonts w:ascii="Times New Roman" w:eastAsia="SimSun" w:hAnsi="Times New Roman" w:cs="Times New Roman"/>
      <w:sz w:val="24"/>
      <w:szCs w:val="24"/>
      <w:lang w:eastAsia="zh-CN"/>
    </w:rPr>
  </w:style>
  <w:style w:type="paragraph" w:styleId="3">
    <w:name w:val="Body Text Indent 3"/>
    <w:basedOn w:val="a"/>
    <w:link w:val="30"/>
    <w:rsid w:val="00DF66B1"/>
    <w:pPr>
      <w:spacing w:after="120" w:line="240" w:lineRule="auto"/>
      <w:ind w:left="283"/>
    </w:pPr>
    <w:rPr>
      <w:rFonts w:ascii="Times New Roman" w:eastAsia="SimSun" w:hAnsi="Times New Roman" w:cs="Times New Roman"/>
      <w:sz w:val="16"/>
      <w:szCs w:val="16"/>
      <w:lang w:eastAsia="zh-CN"/>
    </w:rPr>
  </w:style>
  <w:style w:type="character" w:customStyle="1" w:styleId="30">
    <w:name w:val="Основной текст с отступом 3 Знак"/>
    <w:basedOn w:val="a0"/>
    <w:link w:val="3"/>
    <w:rsid w:val="00DF66B1"/>
    <w:rPr>
      <w:rFonts w:ascii="Times New Roman" w:eastAsia="SimSun" w:hAnsi="Times New Roman" w:cs="Times New Roman"/>
      <w:sz w:val="16"/>
      <w:szCs w:val="16"/>
      <w:lang w:eastAsia="zh-CN"/>
    </w:rPr>
  </w:style>
  <w:style w:type="character" w:styleId="af0">
    <w:name w:val="footnote reference"/>
    <w:semiHidden/>
    <w:rsid w:val="00DF66B1"/>
    <w:rPr>
      <w:vertAlign w:val="superscript"/>
    </w:rPr>
  </w:style>
  <w:style w:type="paragraph" w:styleId="af1">
    <w:name w:val="footnote text"/>
    <w:basedOn w:val="a"/>
    <w:link w:val="af2"/>
    <w:semiHidden/>
    <w:rsid w:val="00DF66B1"/>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semiHidden/>
    <w:rsid w:val="00DF66B1"/>
    <w:rPr>
      <w:rFonts w:ascii="Times New Roman" w:eastAsia="Times New Roman" w:hAnsi="Times New Roman" w:cs="Times New Roman"/>
      <w:sz w:val="20"/>
      <w:szCs w:val="20"/>
      <w:lang w:eastAsia="ru-RU"/>
    </w:rPr>
  </w:style>
  <w:style w:type="paragraph" w:styleId="af3">
    <w:name w:val="Plain Text"/>
    <w:basedOn w:val="a"/>
    <w:link w:val="af4"/>
    <w:semiHidden/>
    <w:rsid w:val="00DF66B1"/>
    <w:pPr>
      <w:spacing w:after="0" w:line="240" w:lineRule="auto"/>
    </w:pPr>
    <w:rPr>
      <w:rFonts w:ascii="Courier New" w:eastAsia="Times New Roman" w:hAnsi="Courier New" w:cs="Times New Roman"/>
      <w:sz w:val="20"/>
      <w:szCs w:val="20"/>
      <w:lang w:eastAsia="ru-RU"/>
    </w:rPr>
  </w:style>
  <w:style w:type="character" w:customStyle="1" w:styleId="af4">
    <w:name w:val="Текст Знак"/>
    <w:basedOn w:val="a0"/>
    <w:link w:val="af3"/>
    <w:semiHidden/>
    <w:rsid w:val="00DF66B1"/>
    <w:rPr>
      <w:rFonts w:ascii="Courier New" w:eastAsia="Times New Roman" w:hAnsi="Courier New" w:cs="Times New Roman"/>
      <w:sz w:val="20"/>
      <w:szCs w:val="20"/>
      <w:lang w:eastAsia="ru-RU"/>
    </w:rPr>
  </w:style>
  <w:style w:type="paragraph" w:styleId="af5">
    <w:name w:val="TOC Heading"/>
    <w:basedOn w:val="1"/>
    <w:next w:val="a"/>
    <w:uiPriority w:val="39"/>
    <w:unhideWhenUsed/>
    <w:qFormat/>
    <w:rsid w:val="00DF66B1"/>
    <w:pPr>
      <w:outlineLvl w:val="9"/>
    </w:pPr>
    <w:rPr>
      <w:lang w:eastAsia="ru-RU"/>
    </w:rPr>
  </w:style>
  <w:style w:type="paragraph" w:styleId="23">
    <w:name w:val="toc 2"/>
    <w:basedOn w:val="a"/>
    <w:next w:val="a"/>
    <w:autoRedefine/>
    <w:uiPriority w:val="39"/>
    <w:unhideWhenUsed/>
    <w:rsid w:val="00DF66B1"/>
    <w:pPr>
      <w:spacing w:after="100"/>
      <w:ind w:left="220"/>
    </w:pPr>
  </w:style>
  <w:style w:type="paragraph" w:styleId="11">
    <w:name w:val="toc 1"/>
    <w:basedOn w:val="a"/>
    <w:next w:val="a"/>
    <w:autoRedefine/>
    <w:uiPriority w:val="39"/>
    <w:unhideWhenUsed/>
    <w:rsid w:val="00DF66B1"/>
    <w:pPr>
      <w:spacing w:after="100"/>
    </w:pPr>
  </w:style>
  <w:style w:type="character" w:customStyle="1" w:styleId="12">
    <w:name w:val="Неразрешенное упоминание1"/>
    <w:basedOn w:val="a0"/>
    <w:uiPriority w:val="99"/>
    <w:semiHidden/>
    <w:unhideWhenUsed/>
    <w:rsid w:val="00DF66B1"/>
    <w:rPr>
      <w:color w:val="605E5C"/>
      <w:shd w:val="clear" w:color="auto" w:fill="E1DFDD"/>
    </w:rPr>
  </w:style>
  <w:style w:type="paragraph" w:styleId="af6">
    <w:name w:val="Body Text"/>
    <w:basedOn w:val="a"/>
    <w:link w:val="af7"/>
    <w:uiPriority w:val="99"/>
    <w:semiHidden/>
    <w:unhideWhenUsed/>
    <w:rsid w:val="00497892"/>
    <w:pPr>
      <w:spacing w:after="120"/>
    </w:pPr>
  </w:style>
  <w:style w:type="character" w:customStyle="1" w:styleId="af7">
    <w:name w:val="Основной текст Знак"/>
    <w:basedOn w:val="a0"/>
    <w:link w:val="af6"/>
    <w:uiPriority w:val="99"/>
    <w:semiHidden/>
    <w:rsid w:val="00497892"/>
  </w:style>
  <w:style w:type="paragraph" w:styleId="af8">
    <w:name w:val="Title"/>
    <w:basedOn w:val="a"/>
    <w:link w:val="af9"/>
    <w:qFormat/>
    <w:rsid w:val="00497892"/>
    <w:pPr>
      <w:spacing w:after="0" w:line="240" w:lineRule="auto"/>
      <w:ind w:firstLine="540"/>
      <w:jc w:val="center"/>
    </w:pPr>
    <w:rPr>
      <w:rFonts w:ascii="Times New Roman" w:eastAsia="Times New Roman" w:hAnsi="Times New Roman" w:cs="Times New Roman"/>
      <w:b/>
      <w:bCs/>
      <w:sz w:val="28"/>
      <w:szCs w:val="24"/>
      <w:lang w:eastAsia="ru-RU"/>
    </w:rPr>
  </w:style>
  <w:style w:type="character" w:customStyle="1" w:styleId="af9">
    <w:name w:val="Заголовок Знак"/>
    <w:basedOn w:val="a0"/>
    <w:link w:val="af8"/>
    <w:rsid w:val="00497892"/>
    <w:rPr>
      <w:rFonts w:ascii="Times New Roman" w:eastAsia="Times New Roman" w:hAnsi="Times New Roman" w:cs="Times New Roman"/>
      <w:b/>
      <w:bCs/>
      <w:sz w:val="28"/>
      <w:szCs w:val="24"/>
      <w:lang w:eastAsia="ru-RU"/>
    </w:rPr>
  </w:style>
  <w:style w:type="character" w:styleId="afa">
    <w:name w:val="FollowedHyperlink"/>
    <w:basedOn w:val="a0"/>
    <w:uiPriority w:val="99"/>
    <w:semiHidden/>
    <w:unhideWhenUsed/>
    <w:rsid w:val="00C21B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530338870">
      <w:bodyDiv w:val="1"/>
      <w:marLeft w:val="0"/>
      <w:marRight w:val="0"/>
      <w:marTop w:val="0"/>
      <w:marBottom w:val="0"/>
      <w:divBdr>
        <w:top w:val="none" w:sz="0" w:space="0" w:color="auto"/>
        <w:left w:val="none" w:sz="0" w:space="0" w:color="auto"/>
        <w:bottom w:val="none" w:sz="0" w:space="0" w:color="auto"/>
        <w:right w:val="none" w:sz="0" w:space="0" w:color="auto"/>
      </w:divBdr>
      <w:divsChild>
        <w:div w:id="1997880663">
          <w:marLeft w:val="0"/>
          <w:marRight w:val="0"/>
          <w:marTop w:val="0"/>
          <w:marBottom w:val="0"/>
          <w:divBdr>
            <w:top w:val="none" w:sz="0" w:space="0" w:color="auto"/>
            <w:left w:val="none" w:sz="0" w:space="0" w:color="auto"/>
            <w:bottom w:val="none" w:sz="0" w:space="0" w:color="auto"/>
            <w:right w:val="none" w:sz="0" w:space="0" w:color="auto"/>
          </w:divBdr>
        </w:div>
        <w:div w:id="167253912">
          <w:marLeft w:val="0"/>
          <w:marRight w:val="0"/>
          <w:marTop w:val="0"/>
          <w:marBottom w:val="0"/>
          <w:divBdr>
            <w:top w:val="none" w:sz="0" w:space="0" w:color="auto"/>
            <w:left w:val="none" w:sz="0" w:space="0" w:color="auto"/>
            <w:bottom w:val="none" w:sz="0" w:space="0" w:color="auto"/>
            <w:right w:val="none" w:sz="0" w:space="0" w:color="auto"/>
          </w:divBdr>
          <w:divsChild>
            <w:div w:id="1302345278">
              <w:marLeft w:val="0"/>
              <w:marRight w:val="0"/>
              <w:marTop w:val="0"/>
              <w:marBottom w:val="0"/>
              <w:divBdr>
                <w:top w:val="none" w:sz="0" w:space="0" w:color="auto"/>
                <w:left w:val="none" w:sz="0" w:space="0" w:color="auto"/>
                <w:bottom w:val="none" w:sz="0" w:space="0" w:color="auto"/>
                <w:right w:val="none" w:sz="0" w:space="0" w:color="auto"/>
              </w:divBdr>
              <w:divsChild>
                <w:div w:id="383407165">
                  <w:marLeft w:val="0"/>
                  <w:marRight w:val="0"/>
                  <w:marTop w:val="0"/>
                  <w:marBottom w:val="0"/>
                  <w:divBdr>
                    <w:top w:val="none" w:sz="0" w:space="0" w:color="auto"/>
                    <w:left w:val="none" w:sz="0" w:space="0" w:color="auto"/>
                    <w:bottom w:val="none" w:sz="0" w:space="0" w:color="auto"/>
                    <w:right w:val="none" w:sz="0" w:space="0" w:color="auto"/>
                  </w:divBdr>
                  <w:divsChild>
                    <w:div w:id="112750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1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619402">
      <w:bodyDiv w:val="1"/>
      <w:marLeft w:val="0"/>
      <w:marRight w:val="0"/>
      <w:marTop w:val="0"/>
      <w:marBottom w:val="0"/>
      <w:divBdr>
        <w:top w:val="none" w:sz="0" w:space="0" w:color="auto"/>
        <w:left w:val="none" w:sz="0" w:space="0" w:color="auto"/>
        <w:bottom w:val="none" w:sz="0" w:space="0" w:color="auto"/>
        <w:right w:val="none" w:sz="0" w:space="0" w:color="auto"/>
      </w:divBdr>
    </w:div>
    <w:div w:id="152956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hyperlink" Target="https://ru.wikipedia.org/wiki/%D0%90%D1%80%D0%BA%D0%B0%D0%B4%D0%B8%D1%8F" TargetMode="External"/><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fontTable" Target="fontTable.xml"/><Relationship Id="rId16" Type="http://schemas.openxmlformats.org/officeDocument/2006/relationships/image" Target="media/image8.jpeg"/><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wmf"/><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footer" Target="footer2.xml"/><Relationship Id="rId51" Type="http://schemas.openxmlformats.org/officeDocument/2006/relationships/image" Target="media/image41.pn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e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oleObject" Target="embeddings/oleObject1.bin"/><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2.pn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9.png"/><Relationship Id="rId34" Type="http://schemas.openxmlformats.org/officeDocument/2006/relationships/image" Target="media/image25.pn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7" Type="http://schemas.openxmlformats.org/officeDocument/2006/relationships/footer" Target="footer1.xml"/><Relationship Id="rId71"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0.pn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61" Type="http://schemas.openxmlformats.org/officeDocument/2006/relationships/image" Target="media/image51.png"/><Relationship Id="rId82" Type="http://schemas.openxmlformats.org/officeDocument/2006/relationships/image" Target="media/image72.jpe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11261</Words>
  <Characters>64193</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Прохорова</dc:creator>
  <cp:keywords/>
  <dc:description/>
  <cp:lastModifiedBy>User</cp:lastModifiedBy>
  <cp:revision>2</cp:revision>
  <dcterms:created xsi:type="dcterms:W3CDTF">2023-03-27T08:45:00Z</dcterms:created>
  <dcterms:modified xsi:type="dcterms:W3CDTF">2023-03-27T08:45:00Z</dcterms:modified>
</cp:coreProperties>
</file>