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BD33E" w14:textId="77777777" w:rsidR="004071C1" w:rsidRPr="007913EB" w:rsidRDefault="004071C1" w:rsidP="004071C1">
      <w:pPr>
        <w:ind w:firstLine="709"/>
        <w:jc w:val="center"/>
        <w:rPr>
          <w:b/>
          <w:szCs w:val="28"/>
        </w:rPr>
      </w:pPr>
      <w:bookmarkStart w:id="0" w:name="_GoBack"/>
      <w:bookmarkEnd w:id="0"/>
      <w:r w:rsidRPr="007913EB">
        <w:rPr>
          <w:b/>
          <w:szCs w:val="28"/>
        </w:rPr>
        <w:t xml:space="preserve">Министерство науки </w:t>
      </w:r>
      <w:r w:rsidR="00E50659">
        <w:rPr>
          <w:b/>
          <w:szCs w:val="28"/>
        </w:rPr>
        <w:t xml:space="preserve">и высшего образования </w:t>
      </w:r>
      <w:r w:rsidRPr="007913EB">
        <w:rPr>
          <w:b/>
          <w:szCs w:val="28"/>
        </w:rPr>
        <w:t>Российской Федерации</w:t>
      </w:r>
    </w:p>
    <w:p w14:paraId="5D73B482" w14:textId="77777777" w:rsidR="004071C1" w:rsidRPr="00503690" w:rsidRDefault="004071C1" w:rsidP="004071C1">
      <w:pPr>
        <w:ind w:firstLine="709"/>
        <w:jc w:val="center"/>
        <w:rPr>
          <w:sz w:val="28"/>
          <w:szCs w:val="28"/>
        </w:rPr>
      </w:pPr>
    </w:p>
    <w:p w14:paraId="3AE0C7E7" w14:textId="77777777" w:rsidR="004071C1" w:rsidRPr="007913EB" w:rsidRDefault="004071C1" w:rsidP="004071C1">
      <w:pPr>
        <w:ind w:firstLine="709"/>
        <w:jc w:val="center"/>
        <w:rPr>
          <w:sz w:val="16"/>
          <w:szCs w:val="28"/>
        </w:rPr>
      </w:pPr>
      <w:r w:rsidRPr="007913EB">
        <w:rPr>
          <w:sz w:val="16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14:paraId="5C61B93D" w14:textId="77777777" w:rsidR="004071C1" w:rsidRPr="007913EB" w:rsidRDefault="004071C1" w:rsidP="004071C1">
      <w:pPr>
        <w:ind w:firstLine="709"/>
        <w:jc w:val="center"/>
        <w:rPr>
          <w:b/>
          <w:sz w:val="28"/>
          <w:szCs w:val="28"/>
        </w:rPr>
      </w:pPr>
      <w:r w:rsidRPr="007913EB">
        <w:rPr>
          <w:b/>
          <w:sz w:val="28"/>
          <w:szCs w:val="28"/>
        </w:rPr>
        <w:t>«Санкт-</w:t>
      </w:r>
      <w:r>
        <w:rPr>
          <w:b/>
          <w:sz w:val="28"/>
          <w:szCs w:val="28"/>
        </w:rPr>
        <w:t>П</w:t>
      </w:r>
      <w:r w:rsidRPr="007913EB">
        <w:rPr>
          <w:b/>
          <w:sz w:val="28"/>
          <w:szCs w:val="28"/>
        </w:rPr>
        <w:t>етербургский государственный университет промышленных технологий и дизайна»</w:t>
      </w:r>
    </w:p>
    <w:p w14:paraId="2C0C4E93" w14:textId="77777777" w:rsidR="004071C1" w:rsidRPr="00503690" w:rsidRDefault="004071C1" w:rsidP="004071C1">
      <w:pPr>
        <w:pStyle w:val="2"/>
        <w:ind w:firstLine="709"/>
        <w:jc w:val="right"/>
        <w:rPr>
          <w:b/>
          <w:i/>
          <w:sz w:val="28"/>
          <w:szCs w:val="28"/>
        </w:rPr>
      </w:pPr>
    </w:p>
    <w:p w14:paraId="6F2F2914" w14:textId="77777777" w:rsidR="004071C1" w:rsidRPr="00503690" w:rsidRDefault="004071C1" w:rsidP="004071C1">
      <w:pPr>
        <w:ind w:firstLine="709"/>
        <w:rPr>
          <w:sz w:val="28"/>
          <w:szCs w:val="28"/>
        </w:rPr>
      </w:pPr>
    </w:p>
    <w:p w14:paraId="6607696F" w14:textId="71D73029" w:rsidR="004071C1" w:rsidRPr="00D75C3D" w:rsidRDefault="004942BA" w:rsidP="004942BA">
      <w:pPr>
        <w:ind w:firstLine="709"/>
        <w:jc w:val="center"/>
        <w:rPr>
          <w:sz w:val="28"/>
        </w:rPr>
      </w:pPr>
      <w:r w:rsidRPr="00D75C3D">
        <w:rPr>
          <w:sz w:val="28"/>
        </w:rPr>
        <w:t>Региональный институт непрерывного профессионального образования</w:t>
      </w:r>
    </w:p>
    <w:p w14:paraId="675F99D1" w14:textId="3D42F366" w:rsidR="00D75C3D" w:rsidRDefault="00D75C3D" w:rsidP="004942BA">
      <w:pPr>
        <w:ind w:firstLine="709"/>
        <w:jc w:val="center"/>
        <w:rPr>
          <w:sz w:val="28"/>
        </w:rPr>
      </w:pPr>
    </w:p>
    <w:p w14:paraId="4C8057E9" w14:textId="77777777" w:rsidR="00D75C3D" w:rsidRPr="00D75C3D" w:rsidRDefault="00D75C3D" w:rsidP="004942BA">
      <w:pPr>
        <w:ind w:firstLine="709"/>
        <w:jc w:val="center"/>
        <w:rPr>
          <w:sz w:val="28"/>
        </w:rPr>
      </w:pPr>
    </w:p>
    <w:p w14:paraId="6EF4E15A" w14:textId="470F9E91" w:rsidR="00D75C3D" w:rsidRPr="00D75C3D" w:rsidRDefault="00D75C3D" w:rsidP="004942BA">
      <w:pPr>
        <w:ind w:firstLine="709"/>
        <w:jc w:val="center"/>
        <w:rPr>
          <w:sz w:val="28"/>
        </w:rPr>
      </w:pPr>
      <w:r w:rsidRPr="00D75C3D">
        <w:rPr>
          <w:sz w:val="28"/>
        </w:rPr>
        <w:t>Кафедра экономики и финансов</w:t>
      </w:r>
    </w:p>
    <w:p w14:paraId="4564A356" w14:textId="77777777" w:rsidR="004071C1" w:rsidRDefault="004071C1" w:rsidP="004071C1">
      <w:pPr>
        <w:ind w:firstLine="709"/>
        <w:jc w:val="center"/>
        <w:rPr>
          <w:sz w:val="32"/>
          <w:szCs w:val="28"/>
        </w:rPr>
      </w:pPr>
    </w:p>
    <w:p w14:paraId="40DB01A5" w14:textId="77777777" w:rsidR="004071C1" w:rsidRDefault="004071C1" w:rsidP="004071C1">
      <w:pPr>
        <w:ind w:firstLine="709"/>
        <w:jc w:val="center"/>
        <w:rPr>
          <w:sz w:val="32"/>
          <w:szCs w:val="28"/>
        </w:rPr>
      </w:pPr>
    </w:p>
    <w:p w14:paraId="2CDAE3E5" w14:textId="77777777" w:rsidR="004071C1" w:rsidRPr="00503690" w:rsidRDefault="004071C1" w:rsidP="004071C1">
      <w:pPr>
        <w:spacing w:line="360" w:lineRule="auto"/>
        <w:ind w:firstLine="709"/>
        <w:jc w:val="center"/>
        <w:rPr>
          <w:sz w:val="32"/>
          <w:szCs w:val="28"/>
        </w:rPr>
      </w:pPr>
    </w:p>
    <w:p w14:paraId="64659092" w14:textId="77777777" w:rsidR="004071C1" w:rsidRPr="00D75C3D" w:rsidRDefault="004071C1" w:rsidP="004071C1">
      <w:pPr>
        <w:spacing w:line="360" w:lineRule="auto"/>
        <w:ind w:firstLine="709"/>
        <w:jc w:val="center"/>
        <w:rPr>
          <w:b/>
          <w:sz w:val="40"/>
          <w:szCs w:val="36"/>
        </w:rPr>
      </w:pPr>
      <w:r w:rsidRPr="00D75C3D">
        <w:rPr>
          <w:b/>
          <w:sz w:val="40"/>
          <w:szCs w:val="36"/>
        </w:rPr>
        <w:t>МАРКЕТИНГ</w:t>
      </w:r>
    </w:p>
    <w:p w14:paraId="27681CB6" w14:textId="77777777" w:rsidR="004071C1" w:rsidRPr="00AD505F" w:rsidRDefault="004071C1" w:rsidP="004071C1">
      <w:pPr>
        <w:spacing w:line="360" w:lineRule="auto"/>
        <w:ind w:firstLine="709"/>
        <w:jc w:val="center"/>
        <w:rPr>
          <w:b/>
          <w:sz w:val="32"/>
          <w:szCs w:val="28"/>
        </w:rPr>
      </w:pPr>
    </w:p>
    <w:p w14:paraId="1D3E5A7F" w14:textId="3306240B" w:rsidR="004942BA" w:rsidRPr="00D75C3D" w:rsidRDefault="004071C1" w:rsidP="004942BA">
      <w:pPr>
        <w:widowControl/>
        <w:spacing w:line="360" w:lineRule="auto"/>
        <w:ind w:firstLine="709"/>
        <w:jc w:val="center"/>
        <w:rPr>
          <w:color w:val="000000"/>
          <w:sz w:val="28"/>
        </w:rPr>
      </w:pPr>
      <w:r w:rsidRPr="00D75C3D">
        <w:rPr>
          <w:sz w:val="28"/>
        </w:rPr>
        <w:t xml:space="preserve">Методические указания к выполнению курсовой работы для студентов </w:t>
      </w:r>
      <w:r w:rsidR="004942BA" w:rsidRPr="00D75C3D">
        <w:rPr>
          <w:sz w:val="28"/>
        </w:rPr>
        <w:t xml:space="preserve">заочной формы </w:t>
      </w:r>
      <w:r w:rsidRPr="00D75C3D">
        <w:rPr>
          <w:color w:val="000000"/>
          <w:sz w:val="28"/>
        </w:rPr>
        <w:t>обучения по направлени</w:t>
      </w:r>
      <w:r w:rsidR="004942BA" w:rsidRPr="00D75C3D">
        <w:rPr>
          <w:color w:val="000000"/>
          <w:sz w:val="28"/>
        </w:rPr>
        <w:t xml:space="preserve">ю </w:t>
      </w:r>
      <w:r w:rsidRPr="00D75C3D">
        <w:rPr>
          <w:color w:val="000000"/>
          <w:sz w:val="28"/>
        </w:rPr>
        <w:t>подготовки</w:t>
      </w:r>
      <w:r w:rsidR="004942BA" w:rsidRPr="00D75C3D">
        <w:rPr>
          <w:color w:val="000000"/>
          <w:sz w:val="28"/>
        </w:rPr>
        <w:t xml:space="preserve"> </w:t>
      </w:r>
    </w:p>
    <w:p w14:paraId="1EE2A684" w14:textId="75986A11" w:rsidR="004071C1" w:rsidRPr="00D75C3D" w:rsidRDefault="004942BA" w:rsidP="004942BA">
      <w:pPr>
        <w:widowControl/>
        <w:spacing w:line="360" w:lineRule="auto"/>
        <w:ind w:firstLine="709"/>
        <w:jc w:val="center"/>
        <w:rPr>
          <w:sz w:val="28"/>
        </w:rPr>
      </w:pPr>
      <w:r w:rsidRPr="00D75C3D">
        <w:rPr>
          <w:color w:val="000000"/>
          <w:sz w:val="28"/>
        </w:rPr>
        <w:t>29.03.02 «Технологии и проектирование текстильных изделий», профили: «Проектирование, технологии и художественное оформление текстильных изделий»</w:t>
      </w:r>
      <w:r w:rsidR="009D3DEF">
        <w:rPr>
          <w:color w:val="000000"/>
          <w:sz w:val="28"/>
        </w:rPr>
        <w:t xml:space="preserve"> и</w:t>
      </w:r>
      <w:r w:rsidRPr="00D75C3D">
        <w:rPr>
          <w:color w:val="000000"/>
          <w:sz w:val="28"/>
        </w:rPr>
        <w:t xml:space="preserve"> «Технология и конструирование трикотажных изделий» </w:t>
      </w:r>
    </w:p>
    <w:p w14:paraId="15AB771E" w14:textId="77777777" w:rsidR="004071C1" w:rsidRPr="00503690" w:rsidRDefault="004071C1" w:rsidP="004071C1">
      <w:pPr>
        <w:spacing w:line="360" w:lineRule="auto"/>
        <w:ind w:firstLine="709"/>
        <w:rPr>
          <w:color w:val="C00000"/>
          <w:sz w:val="28"/>
          <w:szCs w:val="28"/>
        </w:rPr>
      </w:pPr>
    </w:p>
    <w:p w14:paraId="6E056CD9" w14:textId="77777777" w:rsidR="004071C1" w:rsidRPr="00503690" w:rsidRDefault="004071C1" w:rsidP="004071C1">
      <w:pPr>
        <w:spacing w:line="360" w:lineRule="auto"/>
        <w:ind w:firstLine="709"/>
        <w:rPr>
          <w:color w:val="C00000"/>
          <w:sz w:val="28"/>
          <w:szCs w:val="28"/>
        </w:rPr>
      </w:pPr>
    </w:p>
    <w:p w14:paraId="612DAE73" w14:textId="139E047D" w:rsidR="004071C1" w:rsidRDefault="004071C1" w:rsidP="004071C1">
      <w:pPr>
        <w:ind w:firstLine="709"/>
        <w:rPr>
          <w:color w:val="C00000"/>
          <w:sz w:val="28"/>
          <w:szCs w:val="28"/>
        </w:rPr>
      </w:pPr>
    </w:p>
    <w:p w14:paraId="301EDCF8" w14:textId="77777777" w:rsidR="00D75C3D" w:rsidRPr="00503690" w:rsidRDefault="00D75C3D" w:rsidP="004071C1">
      <w:pPr>
        <w:ind w:firstLine="709"/>
        <w:rPr>
          <w:color w:val="C00000"/>
          <w:sz w:val="28"/>
          <w:szCs w:val="28"/>
        </w:rPr>
      </w:pPr>
    </w:p>
    <w:p w14:paraId="308A6817" w14:textId="77777777" w:rsidR="004071C1" w:rsidRPr="00503690" w:rsidRDefault="004071C1" w:rsidP="004071C1">
      <w:pPr>
        <w:ind w:firstLine="709"/>
        <w:rPr>
          <w:sz w:val="28"/>
          <w:szCs w:val="28"/>
        </w:rPr>
      </w:pPr>
    </w:p>
    <w:p w14:paraId="48C80CED" w14:textId="77777777" w:rsidR="004071C1" w:rsidRPr="00822FE0" w:rsidRDefault="004071C1" w:rsidP="004071C1">
      <w:pPr>
        <w:ind w:firstLine="709"/>
        <w:jc w:val="right"/>
        <w:rPr>
          <w:sz w:val="28"/>
          <w:szCs w:val="28"/>
        </w:rPr>
      </w:pPr>
      <w:r w:rsidRPr="00822FE0">
        <w:rPr>
          <w:sz w:val="28"/>
          <w:szCs w:val="28"/>
        </w:rPr>
        <w:t>Составители:</w:t>
      </w:r>
    </w:p>
    <w:p w14:paraId="747532BC" w14:textId="77777777" w:rsidR="004071C1" w:rsidRPr="00822FE0" w:rsidRDefault="004071C1" w:rsidP="004071C1">
      <w:pPr>
        <w:widowControl/>
        <w:jc w:val="right"/>
        <w:rPr>
          <w:color w:val="000000"/>
          <w:sz w:val="28"/>
          <w:szCs w:val="28"/>
        </w:rPr>
      </w:pPr>
      <w:r w:rsidRPr="00822FE0">
        <w:rPr>
          <w:color w:val="000000"/>
          <w:sz w:val="28"/>
          <w:szCs w:val="28"/>
        </w:rPr>
        <w:t>А.</w:t>
      </w:r>
      <w:r>
        <w:rPr>
          <w:color w:val="000000"/>
          <w:sz w:val="28"/>
          <w:szCs w:val="28"/>
        </w:rPr>
        <w:t xml:space="preserve"> </w:t>
      </w:r>
      <w:r w:rsidRPr="00822FE0">
        <w:rPr>
          <w:color w:val="000000"/>
          <w:sz w:val="28"/>
          <w:szCs w:val="28"/>
        </w:rPr>
        <w:t>С. Неуструева</w:t>
      </w:r>
    </w:p>
    <w:p w14:paraId="581B4ECD" w14:textId="77777777" w:rsidR="004071C1" w:rsidRPr="00503690" w:rsidRDefault="004071C1" w:rsidP="004071C1">
      <w:pPr>
        <w:ind w:firstLine="709"/>
        <w:rPr>
          <w:sz w:val="28"/>
          <w:szCs w:val="28"/>
        </w:rPr>
      </w:pPr>
    </w:p>
    <w:p w14:paraId="2AAAE53E" w14:textId="77777777" w:rsidR="004071C1" w:rsidRDefault="004071C1" w:rsidP="004071C1">
      <w:pPr>
        <w:rPr>
          <w:sz w:val="28"/>
          <w:szCs w:val="28"/>
        </w:rPr>
      </w:pPr>
    </w:p>
    <w:p w14:paraId="79293C09" w14:textId="77777777" w:rsidR="004071C1" w:rsidRPr="00503690" w:rsidRDefault="004071C1" w:rsidP="004071C1">
      <w:pPr>
        <w:rPr>
          <w:sz w:val="28"/>
          <w:szCs w:val="28"/>
        </w:rPr>
      </w:pPr>
    </w:p>
    <w:p w14:paraId="3DF10E2B" w14:textId="77777777" w:rsidR="004071C1" w:rsidRDefault="004071C1" w:rsidP="004071C1">
      <w:pPr>
        <w:ind w:firstLine="709"/>
        <w:rPr>
          <w:sz w:val="28"/>
          <w:szCs w:val="28"/>
        </w:rPr>
      </w:pPr>
    </w:p>
    <w:p w14:paraId="63B96CD9" w14:textId="77777777" w:rsidR="004071C1" w:rsidRDefault="004071C1" w:rsidP="004071C1">
      <w:pPr>
        <w:ind w:firstLine="709"/>
        <w:rPr>
          <w:sz w:val="28"/>
          <w:szCs w:val="28"/>
        </w:rPr>
      </w:pPr>
    </w:p>
    <w:p w14:paraId="5B91A9E1" w14:textId="72B966E6" w:rsidR="004071C1" w:rsidRDefault="004071C1" w:rsidP="004071C1">
      <w:pPr>
        <w:ind w:firstLine="709"/>
        <w:rPr>
          <w:sz w:val="28"/>
          <w:szCs w:val="28"/>
        </w:rPr>
      </w:pPr>
    </w:p>
    <w:p w14:paraId="4DAD7CEA" w14:textId="77777777" w:rsidR="00D75C3D" w:rsidRDefault="00D75C3D" w:rsidP="004071C1">
      <w:pPr>
        <w:ind w:firstLine="709"/>
        <w:rPr>
          <w:sz w:val="28"/>
          <w:szCs w:val="28"/>
        </w:rPr>
      </w:pPr>
    </w:p>
    <w:p w14:paraId="7E2F0FE6" w14:textId="77777777" w:rsidR="004071C1" w:rsidRPr="00260208" w:rsidRDefault="004071C1" w:rsidP="004071C1">
      <w:pPr>
        <w:ind w:firstLine="709"/>
        <w:rPr>
          <w:sz w:val="28"/>
          <w:szCs w:val="28"/>
        </w:rPr>
      </w:pPr>
    </w:p>
    <w:p w14:paraId="6E81F1B9" w14:textId="77777777" w:rsidR="004071C1" w:rsidRPr="00260208" w:rsidRDefault="004071C1" w:rsidP="004071C1">
      <w:pPr>
        <w:ind w:firstLine="709"/>
        <w:rPr>
          <w:sz w:val="28"/>
          <w:szCs w:val="28"/>
        </w:rPr>
      </w:pPr>
    </w:p>
    <w:p w14:paraId="46C0641E" w14:textId="77777777" w:rsidR="004071C1" w:rsidRPr="00503690" w:rsidRDefault="004071C1" w:rsidP="004071C1">
      <w:pPr>
        <w:ind w:firstLine="709"/>
        <w:jc w:val="center"/>
        <w:rPr>
          <w:sz w:val="28"/>
          <w:szCs w:val="28"/>
        </w:rPr>
      </w:pPr>
      <w:r w:rsidRPr="00503690">
        <w:rPr>
          <w:sz w:val="28"/>
          <w:szCs w:val="28"/>
        </w:rPr>
        <w:t>Санкт-Петербург</w:t>
      </w:r>
    </w:p>
    <w:p w14:paraId="5DCDAC49" w14:textId="04E42FFC" w:rsidR="004071C1" w:rsidRPr="00822FE0" w:rsidRDefault="004071C1" w:rsidP="004071C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7718BE">
        <w:rPr>
          <w:sz w:val="28"/>
          <w:szCs w:val="28"/>
        </w:rPr>
        <w:t>22</w:t>
      </w:r>
    </w:p>
    <w:p w14:paraId="3657611C" w14:textId="77777777" w:rsidR="00D36F46" w:rsidRDefault="00D36F46" w:rsidP="00D36F46">
      <w:pPr>
        <w:pageBreakBefore/>
        <w:shd w:val="clear" w:color="auto" w:fill="FFFFFF"/>
        <w:spacing w:line="100" w:lineRule="atLeast"/>
        <w:ind w:left="4105" w:firstLine="155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УТВЕРЖДЕНО</w:t>
      </w:r>
    </w:p>
    <w:p w14:paraId="2E5E78EF" w14:textId="77777777" w:rsidR="00C30B94" w:rsidRDefault="00C30B94" w:rsidP="00C30B94">
      <w:pPr>
        <w:shd w:val="clear" w:color="auto" w:fill="FFFFFF"/>
        <w:spacing w:line="100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</w:t>
      </w:r>
    </w:p>
    <w:p w14:paraId="2AE10EE0" w14:textId="218D8462" w:rsidR="00C30B94" w:rsidRDefault="00C30B94" w:rsidP="00C30B94">
      <w:pPr>
        <w:shd w:val="clear" w:color="auto" w:fill="FFFFFF"/>
        <w:spacing w:line="100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</w:t>
      </w:r>
      <w:r w:rsidR="00D36F46">
        <w:rPr>
          <w:color w:val="000000"/>
          <w:sz w:val="28"/>
          <w:szCs w:val="28"/>
        </w:rPr>
        <w:t xml:space="preserve">на заседании </w:t>
      </w:r>
    </w:p>
    <w:p w14:paraId="51353AEC" w14:textId="4C13B3AF" w:rsidR="00D36F46" w:rsidRDefault="00C30B94" w:rsidP="00C30B94">
      <w:pPr>
        <w:shd w:val="clear" w:color="auto" w:fill="FFFFFF"/>
        <w:spacing w:line="100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Методической комиссии РИНПО</w:t>
      </w:r>
    </w:p>
    <w:p w14:paraId="02226214" w14:textId="0FE6E9F3" w:rsidR="00D36F46" w:rsidRDefault="00C30B94" w:rsidP="00AE631C">
      <w:pPr>
        <w:shd w:val="clear" w:color="auto" w:fill="FFFFFF"/>
        <w:spacing w:line="100" w:lineRule="atLeast"/>
        <w:ind w:left="5814" w:hanging="150"/>
        <w:rPr>
          <w:sz w:val="28"/>
          <w:szCs w:val="28"/>
        </w:rPr>
      </w:pPr>
      <w:r>
        <w:rPr>
          <w:sz w:val="28"/>
          <w:szCs w:val="28"/>
        </w:rPr>
        <w:t>Протокол № 5 от 14.02.22</w:t>
      </w:r>
    </w:p>
    <w:p w14:paraId="28A9C620" w14:textId="2B0370F2" w:rsidR="00C30B94" w:rsidRDefault="00C30B94" w:rsidP="00AE631C">
      <w:pPr>
        <w:shd w:val="clear" w:color="auto" w:fill="FFFFFF"/>
        <w:spacing w:line="100" w:lineRule="atLeast"/>
        <w:ind w:left="5814" w:hanging="150"/>
        <w:rPr>
          <w:sz w:val="28"/>
          <w:szCs w:val="28"/>
        </w:rPr>
      </w:pPr>
    </w:p>
    <w:p w14:paraId="3E10B866" w14:textId="77777777" w:rsidR="00C30B94" w:rsidRPr="00C30B94" w:rsidRDefault="00C30B94" w:rsidP="00AE631C">
      <w:pPr>
        <w:shd w:val="clear" w:color="auto" w:fill="FFFFFF"/>
        <w:spacing w:line="100" w:lineRule="atLeast"/>
        <w:ind w:left="5814" w:hanging="150"/>
        <w:rPr>
          <w:sz w:val="28"/>
          <w:szCs w:val="28"/>
        </w:rPr>
      </w:pPr>
    </w:p>
    <w:p w14:paraId="7C1953C8" w14:textId="77777777" w:rsidR="00D36F46" w:rsidRDefault="00D36F46" w:rsidP="00D36F46">
      <w:pPr>
        <w:shd w:val="clear" w:color="auto" w:fill="FFFFFF"/>
        <w:spacing w:line="100" w:lineRule="atLeast"/>
        <w:ind w:left="5564" w:firstLine="82"/>
      </w:pPr>
    </w:p>
    <w:p w14:paraId="72B01A8A" w14:textId="77777777" w:rsidR="0028543B" w:rsidRPr="00C30B94" w:rsidRDefault="00D36F46" w:rsidP="00D36F46">
      <w:pPr>
        <w:shd w:val="clear" w:color="auto" w:fill="FFFFFF"/>
        <w:spacing w:line="100" w:lineRule="atLeast"/>
        <w:ind w:left="5564" w:firstLine="82"/>
        <w:rPr>
          <w:sz w:val="28"/>
          <w:szCs w:val="28"/>
        </w:rPr>
      </w:pPr>
      <w:r w:rsidRPr="00C30B94">
        <w:rPr>
          <w:sz w:val="28"/>
          <w:szCs w:val="28"/>
        </w:rPr>
        <w:t>Рецензент</w:t>
      </w:r>
      <w:r w:rsidR="00AF6D96" w:rsidRPr="00C30B94">
        <w:rPr>
          <w:sz w:val="28"/>
          <w:szCs w:val="28"/>
        </w:rPr>
        <w:t xml:space="preserve"> </w:t>
      </w:r>
      <w:r w:rsidR="00AE631C" w:rsidRPr="00C30B94">
        <w:rPr>
          <w:sz w:val="28"/>
          <w:szCs w:val="28"/>
        </w:rPr>
        <w:t>А. И. Любименко</w:t>
      </w:r>
    </w:p>
    <w:p w14:paraId="68F70CDA" w14:textId="77777777" w:rsidR="00D36F46" w:rsidRDefault="00D36F46" w:rsidP="00D36F46">
      <w:pPr>
        <w:shd w:val="clear" w:color="auto" w:fill="FFFFFF"/>
        <w:spacing w:line="100" w:lineRule="atLeast"/>
        <w:ind w:left="5814"/>
        <w:rPr>
          <w:color w:val="000000"/>
          <w:sz w:val="28"/>
          <w:szCs w:val="28"/>
        </w:rPr>
      </w:pPr>
    </w:p>
    <w:p w14:paraId="68B4F69D" w14:textId="77777777" w:rsidR="00D36F46" w:rsidRDefault="00D36F46" w:rsidP="00D36F46">
      <w:pPr>
        <w:shd w:val="clear" w:color="auto" w:fill="FFFFFF"/>
        <w:spacing w:line="100" w:lineRule="atLeast"/>
        <w:ind w:left="5645" w:firstLine="14"/>
        <w:rPr>
          <w:color w:val="000000"/>
          <w:sz w:val="28"/>
          <w:szCs w:val="28"/>
        </w:rPr>
      </w:pPr>
    </w:p>
    <w:p w14:paraId="0165C2B3" w14:textId="77777777" w:rsidR="00D36F46" w:rsidRDefault="00AF6D96" w:rsidP="00D36F46">
      <w:pPr>
        <w:shd w:val="clear" w:color="auto" w:fill="FFFFFF"/>
        <w:spacing w:line="10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37EB0274" w14:textId="77777777" w:rsidR="00D36F46" w:rsidRDefault="00D36F46" w:rsidP="00D36F46">
      <w:pPr>
        <w:shd w:val="clear" w:color="auto" w:fill="FFFFFF"/>
        <w:spacing w:line="100" w:lineRule="atLeast"/>
        <w:jc w:val="both"/>
        <w:rPr>
          <w:color w:val="000000"/>
          <w:sz w:val="28"/>
          <w:szCs w:val="28"/>
        </w:rPr>
      </w:pPr>
    </w:p>
    <w:p w14:paraId="4DC9E32C" w14:textId="77777777" w:rsidR="00D36F46" w:rsidRDefault="00D36F46" w:rsidP="00D36F46">
      <w:pPr>
        <w:shd w:val="clear" w:color="auto" w:fill="FFFFFF"/>
        <w:spacing w:line="100" w:lineRule="atLeast"/>
        <w:ind w:firstLine="723"/>
        <w:jc w:val="both"/>
        <w:rPr>
          <w:u w:val="single"/>
        </w:rPr>
      </w:pPr>
    </w:p>
    <w:p w14:paraId="551CFBC7" w14:textId="08221AFA" w:rsidR="00D36F46" w:rsidRPr="00381E37" w:rsidRDefault="00D36F46" w:rsidP="00E867C8">
      <w:pPr>
        <w:ind w:firstLine="68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Методические указания к выполнению курсовой работы по дисциплине «Маркетинг» для студентов </w:t>
      </w:r>
      <w:r w:rsidR="00E867C8" w:rsidRPr="00E867C8">
        <w:rPr>
          <w:color w:val="000000"/>
          <w:sz w:val="28"/>
          <w:szCs w:val="28"/>
        </w:rPr>
        <w:t xml:space="preserve">заочной формы обучения по направлению подготовки 29.03.02 «Технологии и проектирование текстильных изделий», профили: «Проектирование, технологии и художественное оформление текстильных изделий», «Технология и конструирование трикотажных изделий» </w:t>
      </w:r>
      <w:r>
        <w:rPr>
          <w:color w:val="000000"/>
          <w:sz w:val="28"/>
          <w:szCs w:val="28"/>
        </w:rPr>
        <w:t>составлены в соответствии с федеральным государственным образовательным стандартом высшего образования (ФГОС</w:t>
      </w:r>
      <w:r w:rsidR="00E867C8">
        <w:rPr>
          <w:color w:val="000000"/>
          <w:sz w:val="28"/>
          <w:szCs w:val="28"/>
        </w:rPr>
        <w:t xml:space="preserve"> </w:t>
      </w:r>
      <w:r w:rsidR="006D3BF1">
        <w:rPr>
          <w:color w:val="000000"/>
          <w:sz w:val="28"/>
          <w:szCs w:val="28"/>
        </w:rPr>
        <w:t>ВО</w:t>
      </w:r>
      <w:r>
        <w:rPr>
          <w:color w:val="000000"/>
          <w:sz w:val="28"/>
          <w:szCs w:val="28"/>
        </w:rPr>
        <w:t>) и рабочей программой дисциплины.</w:t>
      </w:r>
    </w:p>
    <w:p w14:paraId="53F3F79B" w14:textId="244B2500" w:rsidR="00D36F46" w:rsidRDefault="00D36F46" w:rsidP="004A1EB9">
      <w:pPr>
        <w:shd w:val="clear" w:color="auto" w:fill="FFFFFF"/>
        <w:ind w:firstLine="723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указания содержат общие требования к написанию и оформлению курсовой работы, критерии оценки, список тем курсовых работ с примерным содержанием, а также список современной учебной литературы, представленной в электронной библиотеке.</w:t>
      </w:r>
      <w:r w:rsidR="00E867C8">
        <w:rPr>
          <w:sz w:val="28"/>
          <w:szCs w:val="28"/>
        </w:rPr>
        <w:t xml:space="preserve"> </w:t>
      </w:r>
      <w:r w:rsidR="00D75C3D">
        <w:rPr>
          <w:sz w:val="28"/>
          <w:szCs w:val="28"/>
        </w:rPr>
        <w:t>Также в МУ представлен т</w:t>
      </w:r>
      <w:r w:rsidR="00D75C3D" w:rsidRPr="00D75C3D">
        <w:rPr>
          <w:sz w:val="28"/>
          <w:szCs w:val="28"/>
        </w:rPr>
        <w:t>еоретический материал</w:t>
      </w:r>
      <w:r w:rsidR="00D75C3D">
        <w:rPr>
          <w:sz w:val="28"/>
          <w:szCs w:val="28"/>
        </w:rPr>
        <w:t xml:space="preserve">, необходимый </w:t>
      </w:r>
      <w:r w:rsidR="00D75C3D" w:rsidRPr="00D75C3D">
        <w:rPr>
          <w:sz w:val="28"/>
          <w:szCs w:val="28"/>
        </w:rPr>
        <w:t>для проведения маркетингового исследования</w:t>
      </w:r>
      <w:r w:rsidR="00D75C3D">
        <w:rPr>
          <w:sz w:val="28"/>
          <w:szCs w:val="28"/>
        </w:rPr>
        <w:t xml:space="preserve"> в курсовой работе по дисциплине «Маркетинг».</w:t>
      </w:r>
    </w:p>
    <w:p w14:paraId="4B861786" w14:textId="77777777" w:rsidR="00092054" w:rsidRDefault="00092054" w:rsidP="004A1EB9">
      <w:pPr>
        <w:shd w:val="clear" w:color="auto" w:fill="FFFFFF"/>
        <w:ind w:firstLine="723"/>
        <w:jc w:val="both"/>
        <w:rPr>
          <w:sz w:val="28"/>
          <w:szCs w:val="28"/>
        </w:rPr>
      </w:pPr>
    </w:p>
    <w:p w14:paraId="516EC7E1" w14:textId="77777777" w:rsidR="00D36F46" w:rsidRDefault="00D36F46" w:rsidP="004A1EB9">
      <w:pPr>
        <w:shd w:val="clear" w:color="auto" w:fill="FFFFFF"/>
        <w:ind w:firstLine="723"/>
        <w:jc w:val="both"/>
        <w:rPr>
          <w:u w:val="single"/>
        </w:rPr>
      </w:pPr>
    </w:p>
    <w:p w14:paraId="21F6E306" w14:textId="77777777" w:rsidR="00D36F46" w:rsidRDefault="00D36F46" w:rsidP="004A1EB9">
      <w:pPr>
        <w:shd w:val="clear" w:color="auto" w:fill="FFFFFF"/>
        <w:ind w:firstLine="723"/>
        <w:jc w:val="both"/>
        <w:rPr>
          <w:u w:val="single"/>
        </w:rPr>
      </w:pPr>
    </w:p>
    <w:p w14:paraId="17702051" w14:textId="77777777" w:rsidR="00D36F46" w:rsidRDefault="00D36F46" w:rsidP="004A1EB9">
      <w:pPr>
        <w:shd w:val="clear" w:color="auto" w:fill="FFFFFF"/>
        <w:ind w:firstLine="723"/>
        <w:jc w:val="both"/>
        <w:rPr>
          <w:u w:val="single"/>
        </w:rPr>
      </w:pPr>
    </w:p>
    <w:p w14:paraId="439493AD" w14:textId="77777777" w:rsidR="00D36F46" w:rsidRDefault="00D36F46" w:rsidP="004A1EB9">
      <w:pPr>
        <w:shd w:val="clear" w:color="auto" w:fill="FFFFFF"/>
        <w:ind w:firstLine="723"/>
        <w:jc w:val="both"/>
        <w:rPr>
          <w:u w:val="single"/>
        </w:rPr>
      </w:pPr>
    </w:p>
    <w:p w14:paraId="5F14700F" w14:textId="3FBB56B2" w:rsidR="004A1EB9" w:rsidRPr="00260208" w:rsidRDefault="004A1EB9" w:rsidP="00C30B94">
      <w:pPr>
        <w:shd w:val="clear" w:color="auto" w:fill="FFFFFF"/>
        <w:rPr>
          <w:color w:val="000000"/>
          <w:szCs w:val="28"/>
        </w:rPr>
      </w:pPr>
    </w:p>
    <w:p w14:paraId="2E1BE397" w14:textId="77777777" w:rsidR="004A1EB9" w:rsidRPr="00260208" w:rsidRDefault="004A1EB9" w:rsidP="004A1EB9">
      <w:pPr>
        <w:shd w:val="clear" w:color="auto" w:fill="FFFFFF"/>
        <w:jc w:val="center"/>
        <w:rPr>
          <w:color w:val="000000"/>
          <w:szCs w:val="28"/>
        </w:rPr>
      </w:pPr>
    </w:p>
    <w:p w14:paraId="3773DF01" w14:textId="77777777" w:rsidR="0093130E" w:rsidRPr="004A1EB9" w:rsidRDefault="0093130E" w:rsidP="004A1EB9">
      <w:pPr>
        <w:shd w:val="clear" w:color="auto" w:fill="FFFFFF"/>
        <w:jc w:val="center"/>
        <w:rPr>
          <w:color w:val="000000"/>
          <w:szCs w:val="28"/>
        </w:rPr>
      </w:pPr>
      <w:r w:rsidRPr="004A1EB9">
        <w:rPr>
          <w:color w:val="000000"/>
          <w:szCs w:val="28"/>
        </w:rPr>
        <w:t>Учебное электронное издание сетевого распространения</w:t>
      </w:r>
    </w:p>
    <w:p w14:paraId="733EE8AD" w14:textId="77777777" w:rsidR="0093130E" w:rsidRPr="004A1EB9" w:rsidRDefault="0093130E" w:rsidP="004A1EB9">
      <w:pPr>
        <w:shd w:val="clear" w:color="auto" w:fill="FFFFFF"/>
        <w:jc w:val="center"/>
        <w:rPr>
          <w:color w:val="000000"/>
          <w:szCs w:val="28"/>
        </w:rPr>
      </w:pPr>
      <w:r w:rsidRPr="004A1EB9">
        <w:rPr>
          <w:color w:val="000000"/>
          <w:szCs w:val="28"/>
        </w:rPr>
        <w:t>Издано в авторской редакции</w:t>
      </w:r>
    </w:p>
    <w:p w14:paraId="4F712158" w14:textId="77777777" w:rsidR="0093130E" w:rsidRDefault="0093130E" w:rsidP="004A1EB9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42190768" w14:textId="77777777" w:rsidR="0093130E" w:rsidRPr="004A1EB9" w:rsidRDefault="0093130E" w:rsidP="004A1EB9">
      <w:pPr>
        <w:shd w:val="clear" w:color="auto" w:fill="FFFFFF"/>
        <w:jc w:val="center"/>
        <w:rPr>
          <w:color w:val="000000"/>
          <w:szCs w:val="28"/>
        </w:rPr>
      </w:pPr>
      <w:r w:rsidRPr="004A1EB9">
        <w:rPr>
          <w:color w:val="000000"/>
          <w:szCs w:val="28"/>
        </w:rPr>
        <w:t>Системные требования:</w:t>
      </w:r>
    </w:p>
    <w:p w14:paraId="553E03D6" w14:textId="77777777" w:rsidR="00D36F46" w:rsidRPr="004A1EB9" w:rsidRDefault="0093130E" w:rsidP="004A1EB9">
      <w:pPr>
        <w:shd w:val="clear" w:color="auto" w:fill="FFFFFF"/>
        <w:jc w:val="center"/>
        <w:rPr>
          <w:color w:val="000000"/>
          <w:sz w:val="22"/>
          <w:szCs w:val="28"/>
        </w:rPr>
      </w:pPr>
      <w:r w:rsidRPr="004A1EB9">
        <w:rPr>
          <w:color w:val="000000"/>
          <w:sz w:val="22"/>
          <w:szCs w:val="28"/>
        </w:rPr>
        <w:t xml:space="preserve">Электронное устройство с программным обеспечением для воспроизведения файлов </w:t>
      </w:r>
      <w:r w:rsidRPr="004A1EB9">
        <w:rPr>
          <w:color w:val="000000"/>
          <w:sz w:val="22"/>
          <w:szCs w:val="28"/>
          <w:lang w:val="en-US"/>
        </w:rPr>
        <w:t>PDF</w:t>
      </w:r>
    </w:p>
    <w:p w14:paraId="47260787" w14:textId="77777777" w:rsidR="00D36F46" w:rsidRDefault="00D36F46" w:rsidP="004A1EB9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135B0DD" w14:textId="078DCC4C" w:rsidR="00C30B94" w:rsidRPr="00C30B94" w:rsidRDefault="00C30B94" w:rsidP="00C30B94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MT" w:cs="Times New Roman"/>
          <w:spacing w:val="-2"/>
          <w:kern w:val="0"/>
          <w:sz w:val="23"/>
          <w:szCs w:val="23"/>
          <w:lang w:eastAsia="ru-RU" w:bidi="ar-SA"/>
        </w:rPr>
      </w:pPr>
      <w:r w:rsidRPr="00C30B94">
        <w:rPr>
          <w:rFonts w:eastAsia="TimesNewRomanPSMT" w:cs="Times New Roman"/>
          <w:spacing w:val="-2"/>
          <w:kern w:val="0"/>
          <w:sz w:val="23"/>
          <w:szCs w:val="23"/>
          <w:lang w:eastAsia="ru-RU" w:bidi="ar-SA"/>
        </w:rPr>
        <w:t>Режим доступа: http://publish.sutd.ru/tp_get_file.php?id=20</w:t>
      </w:r>
      <w:r>
        <w:rPr>
          <w:rFonts w:eastAsia="TimesNewRomanPSMT" w:cs="Times New Roman"/>
          <w:spacing w:val="-2"/>
          <w:kern w:val="0"/>
          <w:sz w:val="23"/>
          <w:szCs w:val="23"/>
          <w:lang w:eastAsia="ru-RU" w:bidi="ar-SA"/>
        </w:rPr>
        <w:t>22</w:t>
      </w:r>
      <w:r w:rsidRPr="00C30B94">
        <w:rPr>
          <w:rFonts w:eastAsia="TimesNewRomanPSMT" w:cs="Times New Roman"/>
          <w:spacing w:val="-2"/>
          <w:kern w:val="0"/>
          <w:sz w:val="23"/>
          <w:szCs w:val="23"/>
          <w:lang w:eastAsia="ru-RU" w:bidi="ar-SA"/>
        </w:rPr>
        <w:t>____</w:t>
      </w:r>
      <w:r>
        <w:rPr>
          <w:rFonts w:eastAsia="TimesNewRomanPSMT" w:cs="Times New Roman"/>
          <w:spacing w:val="-2"/>
          <w:kern w:val="0"/>
          <w:sz w:val="23"/>
          <w:szCs w:val="23"/>
          <w:lang w:eastAsia="ru-RU" w:bidi="ar-SA"/>
        </w:rPr>
        <w:t>____</w:t>
      </w:r>
      <w:r w:rsidRPr="00C30B94">
        <w:rPr>
          <w:rFonts w:eastAsia="TimesNewRomanPSMT" w:cs="Times New Roman"/>
          <w:spacing w:val="-2"/>
          <w:kern w:val="0"/>
          <w:sz w:val="23"/>
          <w:szCs w:val="23"/>
          <w:lang w:eastAsia="ru-RU" w:bidi="ar-SA"/>
        </w:rPr>
        <w:t>, по паролю. – Загл. с экрана.</w:t>
      </w:r>
    </w:p>
    <w:p w14:paraId="23CED70B" w14:textId="4B61204E" w:rsidR="00C30B94" w:rsidRPr="00C30B94" w:rsidRDefault="00C30B94" w:rsidP="00C30B94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MT" w:cs="Times New Roman"/>
          <w:kern w:val="0"/>
          <w:sz w:val="23"/>
          <w:szCs w:val="23"/>
          <w:lang w:eastAsia="ru-RU" w:bidi="ar-SA"/>
        </w:rPr>
      </w:pPr>
      <w:r w:rsidRPr="00C30B94">
        <w:rPr>
          <w:rFonts w:eastAsia="TimesNewRomanPSMT" w:cs="Times New Roman"/>
          <w:kern w:val="0"/>
          <w:sz w:val="23"/>
          <w:szCs w:val="23"/>
          <w:lang w:eastAsia="ru-RU" w:bidi="ar-SA"/>
        </w:rPr>
        <w:t>Дата подписания к использованию __._</w:t>
      </w:r>
      <w:r>
        <w:rPr>
          <w:rFonts w:eastAsia="TimesNewRomanPSMT" w:cs="Times New Roman"/>
          <w:kern w:val="0"/>
          <w:sz w:val="23"/>
          <w:szCs w:val="23"/>
          <w:lang w:eastAsia="ru-RU" w:bidi="ar-SA"/>
        </w:rPr>
        <w:t>____</w:t>
      </w:r>
      <w:r w:rsidRPr="00C30B94">
        <w:rPr>
          <w:rFonts w:eastAsia="TimesNewRomanPSMT" w:cs="Times New Roman"/>
          <w:kern w:val="0"/>
          <w:sz w:val="23"/>
          <w:szCs w:val="23"/>
          <w:lang w:eastAsia="ru-RU" w:bidi="ar-SA"/>
        </w:rPr>
        <w:t>_.20</w:t>
      </w:r>
      <w:r>
        <w:rPr>
          <w:rFonts w:eastAsia="TimesNewRomanPSMT" w:cs="Times New Roman"/>
          <w:kern w:val="0"/>
          <w:sz w:val="23"/>
          <w:szCs w:val="23"/>
          <w:lang w:eastAsia="ru-RU" w:bidi="ar-SA"/>
        </w:rPr>
        <w:t>22</w:t>
      </w:r>
      <w:r w:rsidRPr="00C30B94">
        <w:rPr>
          <w:rFonts w:eastAsia="TimesNewRomanPSMT" w:cs="Times New Roman"/>
          <w:kern w:val="0"/>
          <w:sz w:val="23"/>
          <w:szCs w:val="23"/>
          <w:lang w:eastAsia="ru-RU" w:bidi="ar-SA"/>
        </w:rPr>
        <w:t xml:space="preserve"> г. Рег. № ______</w:t>
      </w:r>
      <w:r>
        <w:rPr>
          <w:rFonts w:eastAsia="TimesNewRomanPSMT" w:cs="Times New Roman"/>
          <w:kern w:val="0"/>
          <w:sz w:val="23"/>
          <w:szCs w:val="23"/>
          <w:lang w:eastAsia="ru-RU" w:bidi="ar-SA"/>
        </w:rPr>
        <w:t>________</w:t>
      </w:r>
    </w:p>
    <w:p w14:paraId="511C82C8" w14:textId="77777777" w:rsidR="00C30B94" w:rsidRPr="00C30B94" w:rsidRDefault="00C30B94" w:rsidP="00C30B94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MT" w:cs="Times New Roman"/>
          <w:kern w:val="0"/>
          <w:sz w:val="23"/>
          <w:szCs w:val="23"/>
          <w:lang w:eastAsia="ru-RU" w:bidi="ar-SA"/>
        </w:rPr>
      </w:pPr>
    </w:p>
    <w:p w14:paraId="4DD21EED" w14:textId="77777777" w:rsidR="00C30B94" w:rsidRPr="00C30B94" w:rsidRDefault="00C30B94" w:rsidP="00C30B94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MT" w:cs="Times New Roman"/>
          <w:kern w:val="0"/>
          <w:sz w:val="23"/>
          <w:szCs w:val="23"/>
          <w:lang w:eastAsia="ru-RU" w:bidi="ar-SA"/>
        </w:rPr>
      </w:pPr>
      <w:r w:rsidRPr="00C30B94">
        <w:rPr>
          <w:rFonts w:eastAsia="TimesNewRomanPSMT" w:cs="Times New Roman"/>
          <w:kern w:val="0"/>
          <w:sz w:val="23"/>
          <w:szCs w:val="23"/>
          <w:lang w:eastAsia="ru-RU" w:bidi="ar-SA"/>
        </w:rPr>
        <w:t>ФГБОУВО «СПбГУПТД»</w:t>
      </w:r>
    </w:p>
    <w:p w14:paraId="10F955FF" w14:textId="77777777" w:rsidR="00C30B94" w:rsidRPr="00C30B94" w:rsidRDefault="00C30B94" w:rsidP="00C30B94">
      <w:pPr>
        <w:widowControl/>
        <w:suppressAutoHyphens w:val="0"/>
        <w:autoSpaceDE w:val="0"/>
        <w:autoSpaceDN w:val="0"/>
        <w:adjustRightInd w:val="0"/>
        <w:jc w:val="center"/>
        <w:rPr>
          <w:rFonts w:eastAsia="TimesNewRomanPSMT" w:cs="Times New Roman"/>
          <w:kern w:val="0"/>
          <w:sz w:val="23"/>
          <w:szCs w:val="23"/>
          <w:lang w:eastAsia="ru-RU" w:bidi="ar-SA"/>
        </w:rPr>
      </w:pPr>
      <w:r w:rsidRPr="00C30B94">
        <w:rPr>
          <w:rFonts w:eastAsia="TimesNewRomanPSMT" w:cs="Times New Roman"/>
          <w:kern w:val="0"/>
          <w:sz w:val="23"/>
          <w:szCs w:val="23"/>
          <w:lang w:eastAsia="ru-RU" w:bidi="ar-SA"/>
        </w:rPr>
        <w:t>Юридический и почтовый адрес: 191186, Санкт-Петербург, ул. Большая Морская, 18.</w:t>
      </w:r>
    </w:p>
    <w:p w14:paraId="4864E0B1" w14:textId="77777777" w:rsidR="00C30B94" w:rsidRPr="00C30B94" w:rsidRDefault="00C30B94" w:rsidP="00C30B94">
      <w:pPr>
        <w:widowControl/>
        <w:suppressAutoHyphens w:val="0"/>
        <w:spacing w:line="276" w:lineRule="auto"/>
        <w:ind w:firstLine="709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C30B94">
        <w:rPr>
          <w:rFonts w:eastAsia="TimesNewRomanPSMT" w:cs="Times New Roman"/>
          <w:kern w:val="0"/>
          <w:sz w:val="23"/>
          <w:szCs w:val="23"/>
          <w:lang w:eastAsia="ru-RU" w:bidi="ar-SA"/>
        </w:rPr>
        <w:t>http://sutd.ru</w:t>
      </w:r>
    </w:p>
    <w:sdt>
      <w:sdtPr>
        <w:rPr>
          <w:rFonts w:ascii="Times New Roman" w:eastAsia="SimSun" w:hAnsi="Times New Roman" w:cs="Times New Roman"/>
          <w:color w:val="auto"/>
          <w:kern w:val="1"/>
          <w:sz w:val="28"/>
          <w:szCs w:val="28"/>
          <w:lang w:eastAsia="hi-IN" w:bidi="hi-IN"/>
        </w:rPr>
        <w:id w:val="-1440370396"/>
        <w:docPartObj>
          <w:docPartGallery w:val="Table of Contents"/>
          <w:docPartUnique/>
        </w:docPartObj>
      </w:sdtPr>
      <w:sdtEndPr/>
      <w:sdtContent>
        <w:p w14:paraId="33948086" w14:textId="4C4A1F93" w:rsidR="006F3E55" w:rsidRPr="004C1693" w:rsidRDefault="006F3E55" w:rsidP="006F3E55">
          <w:pPr>
            <w:pStyle w:val="af2"/>
            <w:spacing w:before="0" w:line="240" w:lineRule="auto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4C1693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4E5DF384" w14:textId="0F9D40F8" w:rsidR="00D75C3D" w:rsidRPr="00D75C3D" w:rsidRDefault="006F3E55" w:rsidP="00D75C3D">
          <w:pPr>
            <w:pStyle w:val="1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r w:rsidRPr="00D75C3D">
            <w:rPr>
              <w:rFonts w:cs="Times New Roman"/>
              <w:sz w:val="28"/>
              <w:szCs w:val="28"/>
            </w:rPr>
            <w:fldChar w:fldCharType="begin"/>
          </w:r>
          <w:r w:rsidRPr="00D75C3D">
            <w:rPr>
              <w:rFonts w:cs="Times New Roman"/>
              <w:sz w:val="28"/>
              <w:szCs w:val="28"/>
            </w:rPr>
            <w:instrText xml:space="preserve"> TOC \o "1-3" \h \z \u </w:instrText>
          </w:r>
          <w:r w:rsidRPr="00D75C3D">
            <w:rPr>
              <w:rFonts w:cs="Times New Roman"/>
              <w:sz w:val="28"/>
              <w:szCs w:val="28"/>
            </w:rPr>
            <w:fldChar w:fldCharType="separate"/>
          </w:r>
          <w:hyperlink w:anchor="_Toc96907015" w:history="1">
            <w:r w:rsidR="00D75C3D" w:rsidRPr="00D75C3D">
              <w:rPr>
                <w:rStyle w:val="a3"/>
                <w:rFonts w:cs="Times New Roman"/>
                <w:noProof/>
                <w:sz w:val="28"/>
                <w:szCs w:val="28"/>
              </w:rPr>
              <w:t>ВВЕДЕНИЕ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_Toc96907015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4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53DC35" w14:textId="7C582C22" w:rsidR="00D75C3D" w:rsidRPr="00D75C3D" w:rsidRDefault="00EC3AD0" w:rsidP="00D75C3D">
          <w:pPr>
            <w:pStyle w:val="1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16" w:history="1">
            <w:r w:rsidR="00D75C3D" w:rsidRPr="00D75C3D">
              <w:rPr>
                <w:rStyle w:val="a3"/>
                <w:rFonts w:cs="Times New Roman"/>
                <w:noProof/>
                <w:sz w:val="28"/>
                <w:szCs w:val="28"/>
              </w:rPr>
              <w:t>1. РЕЗУЛЬТАТЫ ОБУЧЕНИЯ ПО ДИСЦИПЛИНЕ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_Toc96907016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6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339B24" w14:textId="2BDC15DA" w:rsidR="00D75C3D" w:rsidRPr="00D75C3D" w:rsidRDefault="00EC3AD0" w:rsidP="00D75C3D">
          <w:pPr>
            <w:pStyle w:val="1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17" w:history="1">
            <w:r w:rsidR="00D75C3D" w:rsidRPr="00D75C3D">
              <w:rPr>
                <w:rStyle w:val="a3"/>
                <w:noProof/>
                <w:sz w:val="28"/>
                <w:szCs w:val="28"/>
              </w:rPr>
              <w:t>2. КУРСОВОЕ ПРОЕКТИРОВАНИЕ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_Toc96907017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9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D3B5A1" w14:textId="50A62FD5" w:rsidR="00D75C3D" w:rsidRPr="00D75C3D" w:rsidRDefault="00EC3AD0" w:rsidP="00D75C3D">
          <w:pPr>
            <w:pStyle w:val="2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18" w:history="1">
            <w:r w:rsidR="00D75C3D" w:rsidRPr="00D75C3D">
              <w:rPr>
                <w:rStyle w:val="a3"/>
                <w:noProof/>
                <w:sz w:val="28"/>
                <w:szCs w:val="28"/>
              </w:rPr>
              <w:t>2.1 Цели и задачи курсовой работы (проекта)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_Toc96907018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9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EBBD93" w14:textId="33C78DE3" w:rsidR="00D75C3D" w:rsidRPr="00D75C3D" w:rsidRDefault="00EC3AD0" w:rsidP="00D75C3D">
          <w:pPr>
            <w:pStyle w:val="2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19" w:history="1">
            <w:r w:rsidR="00D75C3D" w:rsidRPr="00D75C3D">
              <w:rPr>
                <w:rStyle w:val="a3"/>
                <w:noProof/>
                <w:sz w:val="28"/>
                <w:szCs w:val="28"/>
              </w:rPr>
              <w:t>2.2 Требования к выполнению и представлению результатов курсовой работы (проекта)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_Toc96907019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9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D4934E" w14:textId="1D2A84E6" w:rsidR="00D75C3D" w:rsidRPr="00D75C3D" w:rsidRDefault="00EC3AD0" w:rsidP="00D75C3D">
          <w:pPr>
            <w:pStyle w:val="2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20" w:history="1">
            <w:r w:rsidR="00D75C3D" w:rsidRPr="00D75C3D">
              <w:rPr>
                <w:rStyle w:val="a3"/>
                <w:noProof/>
                <w:sz w:val="28"/>
                <w:szCs w:val="28"/>
              </w:rPr>
              <w:t>2.3 Требования к оформлению курсовой работы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_Toc96907020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12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240E8D" w14:textId="448483C1" w:rsidR="00D75C3D" w:rsidRPr="00D75C3D" w:rsidRDefault="00EC3AD0" w:rsidP="00D75C3D">
          <w:pPr>
            <w:pStyle w:val="2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21" w:history="1">
            <w:r w:rsidR="00D75C3D" w:rsidRPr="00D75C3D">
              <w:rPr>
                <w:rStyle w:val="a3"/>
                <w:noProof/>
                <w:sz w:val="28"/>
                <w:szCs w:val="28"/>
              </w:rPr>
              <w:t>2.4 Рекомендации по оформлению отдельных элементов курсовой работы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_Toc96907021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13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4EEA53" w14:textId="0BB3F5EE" w:rsidR="00D75C3D" w:rsidRPr="00D75C3D" w:rsidRDefault="00EC3AD0" w:rsidP="00D75C3D">
          <w:pPr>
            <w:pStyle w:val="2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22" w:history="1">
            <w:r w:rsidR="00D75C3D" w:rsidRPr="00D75C3D">
              <w:rPr>
                <w:rStyle w:val="a3"/>
                <w:noProof/>
                <w:sz w:val="28"/>
                <w:szCs w:val="28"/>
              </w:rPr>
              <w:t>2.5 Система и критерии оценивания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_Toc96907022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16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B804758" w14:textId="008EF0EF" w:rsidR="00D75C3D" w:rsidRPr="00D75C3D" w:rsidRDefault="00EC3AD0" w:rsidP="00D75C3D">
          <w:pPr>
            <w:pStyle w:val="1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23" w:history="1">
            <w:r w:rsidR="00D75C3D" w:rsidRPr="00D75C3D">
              <w:rPr>
                <w:rStyle w:val="a3"/>
                <w:rFonts w:cs="Times New Roman"/>
                <w:noProof/>
                <w:sz w:val="28"/>
                <w:szCs w:val="28"/>
              </w:rPr>
              <w:t>3. ТЕМАТИКА КУРСОВЫХ РАБОТ С СОДЕРЖАНИЕМ РАЗДЕЛОВ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_Toc96907023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18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3DE8F6" w14:textId="350B930C" w:rsidR="00D75C3D" w:rsidRPr="00D75C3D" w:rsidRDefault="00EC3AD0" w:rsidP="00D75C3D">
          <w:pPr>
            <w:pStyle w:val="1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24" w:history="1">
            <w:r w:rsidR="00D75C3D" w:rsidRPr="00D75C3D">
              <w:rPr>
                <w:rStyle w:val="a3"/>
                <w:rFonts w:cs="Times New Roman"/>
                <w:noProof/>
                <w:sz w:val="28"/>
                <w:szCs w:val="28"/>
              </w:rPr>
              <w:t>4. НЕОБХОДИМЫЙ ТЕОРЕТИЧЕСКИЙ МАТЕРИАЛ ДЛЯ ПРОВЕДЕНИЯ МАРКЕТИНГОВОГО ИССЛЕДОВАНИЯ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_Toc96907024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24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1F1815" w14:textId="773726D6" w:rsidR="00D75C3D" w:rsidRPr="00D75C3D" w:rsidRDefault="00EC3AD0" w:rsidP="00D75C3D">
          <w:pPr>
            <w:pStyle w:val="1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25" w:history="1">
            <w:r w:rsidR="00D75C3D" w:rsidRPr="00D75C3D">
              <w:rPr>
                <w:rStyle w:val="a3"/>
                <w:rFonts w:cs="Times New Roman"/>
                <w:noProof/>
                <w:sz w:val="28"/>
                <w:szCs w:val="28"/>
              </w:rPr>
              <w:t>СПИСОК РЕКОМЕНДУЕМЫХ ИСТОЧНИКОВ ЛИТЕРАТУРЫ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_Toc96907025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31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EBBAFE" w14:textId="53114F8F" w:rsidR="00D75C3D" w:rsidRPr="00D75C3D" w:rsidRDefault="00EC3AD0" w:rsidP="00D75C3D">
          <w:pPr>
            <w:pStyle w:val="1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26" w:history="1">
            <w:r w:rsidR="00D75C3D" w:rsidRPr="00D75C3D">
              <w:rPr>
                <w:rStyle w:val="a3"/>
                <w:rFonts w:cs="Times New Roman"/>
                <w:noProof/>
                <w:sz w:val="28"/>
                <w:szCs w:val="28"/>
              </w:rPr>
              <w:t>ПРИЛОЖЕНИЕ А – ПРИМЕР ОФОРМЛЕНИЯ ТИТУЛЬНОГО ЛИСТА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_Toc96907026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33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716230" w14:textId="012F253C" w:rsidR="00D75C3D" w:rsidRPr="00D75C3D" w:rsidRDefault="00EC3AD0" w:rsidP="00D75C3D">
          <w:pPr>
            <w:pStyle w:val="11"/>
            <w:tabs>
              <w:tab w:val="right" w:leader="dot" w:pos="9628"/>
            </w:tabs>
            <w:jc w:val="both"/>
            <w:rPr>
              <w:rFonts w:asciiTheme="minorHAnsi" w:eastAsiaTheme="minorEastAsia" w:hAnsiTheme="minorHAnsi" w:cstheme="minorBidi"/>
              <w:noProof/>
              <w:kern w:val="0"/>
              <w:sz w:val="28"/>
              <w:szCs w:val="28"/>
              <w:lang w:eastAsia="ru-RU" w:bidi="ar-SA"/>
            </w:rPr>
          </w:pPr>
          <w:hyperlink w:anchor="_Toc96907027" w:history="1">
            <w:r w:rsidR="00D75C3D" w:rsidRPr="00D75C3D">
              <w:rPr>
                <w:rStyle w:val="a3"/>
                <w:rFonts w:cs="Times New Roman"/>
                <w:noProof/>
                <w:sz w:val="28"/>
                <w:szCs w:val="28"/>
              </w:rPr>
              <w:t>ПРИЛОЖЕНИЕ Б – ПРИМЕР СОСТАВЛЕНИЯ РЕФЕРАТА НА КУРСОВУЮ РАБОТУ</w:t>
            </w:r>
            <w:r w:rsidR="00D75C3D" w:rsidRPr="00D75C3D">
              <w:rPr>
                <w:noProof/>
                <w:webHidden/>
                <w:sz w:val="28"/>
                <w:szCs w:val="28"/>
              </w:rPr>
              <w:tab/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begin"/>
            </w:r>
            <w:r w:rsidR="00D75C3D" w:rsidRPr="00D75C3D">
              <w:rPr>
                <w:noProof/>
                <w:webHidden/>
                <w:sz w:val="28"/>
                <w:szCs w:val="28"/>
              </w:rPr>
              <w:instrText xml:space="preserve"> PAGEREF _Toc96907027 \h </w:instrText>
            </w:r>
            <w:r w:rsidR="00D75C3D" w:rsidRPr="00D75C3D">
              <w:rPr>
                <w:noProof/>
                <w:webHidden/>
                <w:sz w:val="28"/>
                <w:szCs w:val="28"/>
              </w:rPr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1261A1">
              <w:rPr>
                <w:noProof/>
                <w:webHidden/>
                <w:sz w:val="28"/>
                <w:szCs w:val="28"/>
              </w:rPr>
              <w:t>34</w:t>
            </w:r>
            <w:r w:rsidR="00D75C3D" w:rsidRPr="00D75C3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1351D2" w14:textId="66D0A2F4" w:rsidR="006F3E55" w:rsidRPr="006F3E55" w:rsidRDefault="006F3E55" w:rsidP="00D75C3D">
          <w:pPr>
            <w:jc w:val="both"/>
            <w:rPr>
              <w:rFonts w:cs="Times New Roman"/>
              <w:sz w:val="28"/>
              <w:szCs w:val="28"/>
            </w:rPr>
          </w:pPr>
          <w:r w:rsidRPr="00D75C3D">
            <w:rPr>
              <w:rFonts w:cs="Times New Roman"/>
              <w:sz w:val="28"/>
              <w:szCs w:val="28"/>
            </w:rPr>
            <w:fldChar w:fldCharType="end"/>
          </w:r>
        </w:p>
      </w:sdtContent>
    </w:sdt>
    <w:p w14:paraId="6279E47F" w14:textId="77777777" w:rsidR="006F3E55" w:rsidRDefault="006F3E55">
      <w:pPr>
        <w:widowControl/>
        <w:suppressAutoHyphens w:val="0"/>
        <w:spacing w:after="200" w:line="276" w:lineRule="auto"/>
        <w:rPr>
          <w:rFonts w:eastAsiaTheme="majorEastAsia"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br w:type="page"/>
      </w:r>
    </w:p>
    <w:p w14:paraId="6C64F38D" w14:textId="52AA187A" w:rsidR="00DE0394" w:rsidRPr="006F3E55" w:rsidRDefault="00DE0394" w:rsidP="006F3E55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96907015"/>
      <w:r w:rsidRPr="006F3E5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ВВЕДЕНИЕ</w:t>
      </w:r>
      <w:bookmarkEnd w:id="1"/>
    </w:p>
    <w:p w14:paraId="77E05AC9" w14:textId="77777777" w:rsidR="00DE0394" w:rsidRPr="00DE0394" w:rsidRDefault="00DE0394" w:rsidP="00DE0394">
      <w:pPr>
        <w:ind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 xml:space="preserve">В современных рыночных условиях роль маркетинга постоянно возрастает. Предпосылкой этого является, во-первых, необходимость повышения конкурентоспособности фирмы и ее товаров/услуг, а, во-вторых, ограниченность ресурсов и оптимизация их использования, что в свою очередь достигается изучением потребительских предпочтений и клиентоориентированностью. </w:t>
      </w:r>
    </w:p>
    <w:p w14:paraId="7507C6E1" w14:textId="69738EDA" w:rsidR="00DE0394" w:rsidRPr="00DE0394" w:rsidRDefault="00DE0394" w:rsidP="00DE0394">
      <w:pPr>
        <w:ind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Таким образом, в рамках подготовки бакалавров по направлени</w:t>
      </w:r>
      <w:r w:rsidR="00E867C8">
        <w:rPr>
          <w:rFonts w:cs="Times New Roman"/>
          <w:sz w:val="28"/>
          <w:szCs w:val="28"/>
        </w:rPr>
        <w:t xml:space="preserve">ю </w:t>
      </w:r>
      <w:r w:rsidR="00E867C8" w:rsidRPr="00E867C8">
        <w:rPr>
          <w:rFonts w:eastAsia="Calibri" w:cs="Times New Roman"/>
          <w:sz w:val="28"/>
          <w:szCs w:val="28"/>
        </w:rPr>
        <w:t>29.03.02 «Технологии и проектирование текстильных изделий», профили: «Проектирование, технологии и художественное оформление текстильных изделий», «Технология и конструирование трикотажных изделий»</w:t>
      </w:r>
      <w:r w:rsidRPr="00DE0394">
        <w:rPr>
          <w:rFonts w:cs="Times New Roman"/>
          <w:sz w:val="28"/>
          <w:szCs w:val="28"/>
        </w:rPr>
        <w:t>, изучение Маркетинга является важным компонентом и требует качественного формирования компетенций и навыков обучающихся.</w:t>
      </w:r>
    </w:p>
    <w:p w14:paraId="46659B4D" w14:textId="77777777" w:rsidR="00DE0394" w:rsidRPr="00DE0394" w:rsidRDefault="00DE0394" w:rsidP="00DE0394">
      <w:pPr>
        <w:ind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Цель дисциплины – р</w:t>
      </w:r>
      <w:r w:rsidRPr="00DE0394">
        <w:rPr>
          <w:rFonts w:eastAsia="Calibri" w:cs="Times New Roman"/>
          <w:sz w:val="28"/>
          <w:szCs w:val="28"/>
        </w:rPr>
        <w:t>азвить компетенции обучающегося в области анализа и оценки маркетинговой деятельности предприятия</w:t>
      </w:r>
      <w:r w:rsidRPr="00DE0394">
        <w:rPr>
          <w:rFonts w:cs="Times New Roman"/>
          <w:sz w:val="28"/>
          <w:szCs w:val="28"/>
        </w:rPr>
        <w:t>.</w:t>
      </w:r>
    </w:p>
    <w:p w14:paraId="4303B2A9" w14:textId="77777777" w:rsidR="00DE0394" w:rsidRPr="00DE0394" w:rsidRDefault="00DE0394" w:rsidP="00DE0394">
      <w:pPr>
        <w:ind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Задачи:</w:t>
      </w:r>
    </w:p>
    <w:p w14:paraId="7FE9E77D" w14:textId="77777777" w:rsidR="00DE0394" w:rsidRPr="00DE0394" w:rsidRDefault="00DE0394" w:rsidP="00DE0394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rFonts w:eastAsia="Calibri"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р</w:t>
      </w:r>
      <w:r w:rsidRPr="00DE0394">
        <w:rPr>
          <w:rFonts w:eastAsia="Calibri" w:cs="Times New Roman"/>
          <w:sz w:val="28"/>
          <w:szCs w:val="28"/>
        </w:rPr>
        <w:t>аскрыть содержание и сущность маркетинговой деятельности на современных предприятиях;</w:t>
      </w:r>
    </w:p>
    <w:p w14:paraId="4B62AE68" w14:textId="77777777" w:rsidR="00DE0394" w:rsidRPr="00DE0394" w:rsidRDefault="00DE0394" w:rsidP="00DE0394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rFonts w:eastAsia="Calibri"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о</w:t>
      </w:r>
      <w:r w:rsidRPr="00DE0394">
        <w:rPr>
          <w:rFonts w:eastAsia="Calibri" w:cs="Times New Roman"/>
          <w:sz w:val="28"/>
          <w:szCs w:val="28"/>
        </w:rPr>
        <w:t xml:space="preserve">знакомить с основными понятиями маркетинга, методологией и методами проведения маркетинговых исследований; </w:t>
      </w:r>
    </w:p>
    <w:p w14:paraId="23C99956" w14:textId="77777777" w:rsidR="00DE0394" w:rsidRPr="00DE0394" w:rsidRDefault="00DE0394" w:rsidP="00DE0394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rFonts w:eastAsia="Calibri"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н</w:t>
      </w:r>
      <w:r w:rsidRPr="00DE0394">
        <w:rPr>
          <w:rFonts w:eastAsia="Calibri" w:cs="Times New Roman"/>
          <w:sz w:val="28"/>
          <w:szCs w:val="28"/>
        </w:rPr>
        <w:t>аучить разрабатывать и анализировать товарную, ценовую, сбытовую и коммуникативную политику предприятия;</w:t>
      </w:r>
    </w:p>
    <w:p w14:paraId="080C2BA6" w14:textId="77777777" w:rsidR="00DE0394" w:rsidRPr="00DE0394" w:rsidRDefault="00DE0394" w:rsidP="00DE0394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rFonts w:eastAsia="Calibri"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о</w:t>
      </w:r>
      <w:r w:rsidRPr="00DE0394">
        <w:rPr>
          <w:rFonts w:eastAsia="Calibri" w:cs="Times New Roman"/>
          <w:sz w:val="28"/>
          <w:szCs w:val="28"/>
        </w:rPr>
        <w:t>знакомить с методами планирования, организации и управления маркетинговой деятельностью на предприятиях;</w:t>
      </w:r>
    </w:p>
    <w:p w14:paraId="55F323A5" w14:textId="77777777" w:rsidR="00DE0394" w:rsidRPr="00DE0394" w:rsidRDefault="00DE0394" w:rsidP="00DE0394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п</w:t>
      </w:r>
      <w:r w:rsidRPr="00DE0394">
        <w:rPr>
          <w:rFonts w:eastAsia="Calibri" w:cs="Times New Roman"/>
          <w:sz w:val="28"/>
          <w:szCs w:val="28"/>
        </w:rPr>
        <w:t>одготовить к исследовательской работе в области марке</w:t>
      </w:r>
      <w:r w:rsidRPr="00DE0394">
        <w:rPr>
          <w:rFonts w:cs="Times New Roman"/>
          <w:sz w:val="28"/>
          <w:szCs w:val="28"/>
        </w:rPr>
        <w:t>тинга.</w:t>
      </w:r>
    </w:p>
    <w:p w14:paraId="2E6B1D17" w14:textId="77777777" w:rsidR="009D3DEF" w:rsidRDefault="00DE0394" w:rsidP="00DE0394">
      <w:pPr>
        <w:tabs>
          <w:tab w:val="left" w:pos="993"/>
        </w:tabs>
        <w:ind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 xml:space="preserve">В результате изучения Маркетинга формируются следующие компетенции: </w:t>
      </w:r>
    </w:p>
    <w:p w14:paraId="0104DC4B" w14:textId="6D05C468" w:rsidR="009D3DEF" w:rsidRDefault="00DE0394" w:rsidP="00DE0394">
      <w:pPr>
        <w:tabs>
          <w:tab w:val="left" w:pos="993"/>
        </w:tabs>
        <w:ind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ОПК-2 «</w:t>
      </w:r>
      <w:r w:rsidR="000A41B2" w:rsidRPr="000A41B2">
        <w:rPr>
          <w:rFonts w:eastAsia="Calibri" w:cs="Times New Roman"/>
          <w:sz w:val="28"/>
          <w:szCs w:val="28"/>
        </w:rPr>
        <w:t>Способен участвовать в реализации современных технически совершенных технологий по выпуску конкурентоспособных текстильных материалов и изделий</w:t>
      </w:r>
      <w:r w:rsidRPr="00DE0394">
        <w:rPr>
          <w:rFonts w:cs="Times New Roman"/>
          <w:sz w:val="28"/>
          <w:szCs w:val="28"/>
        </w:rPr>
        <w:t>»</w:t>
      </w:r>
      <w:r w:rsidR="009D3DEF">
        <w:rPr>
          <w:rFonts w:cs="Times New Roman"/>
          <w:sz w:val="28"/>
          <w:szCs w:val="28"/>
        </w:rPr>
        <w:t>;</w:t>
      </w:r>
      <w:r w:rsidR="000A41B2">
        <w:rPr>
          <w:rFonts w:cs="Times New Roman"/>
          <w:sz w:val="28"/>
          <w:szCs w:val="28"/>
        </w:rPr>
        <w:t xml:space="preserve"> </w:t>
      </w:r>
    </w:p>
    <w:p w14:paraId="3BE5DA0A" w14:textId="114CC9B0" w:rsidR="009D3DEF" w:rsidRDefault="000A41B2" w:rsidP="00DE0394">
      <w:pPr>
        <w:tabs>
          <w:tab w:val="left" w:pos="993"/>
        </w:tabs>
        <w:ind w:firstLine="709"/>
        <w:jc w:val="both"/>
        <w:rPr>
          <w:rFonts w:cs="Times New Roman"/>
          <w:sz w:val="28"/>
          <w:szCs w:val="28"/>
        </w:rPr>
      </w:pPr>
      <w:r w:rsidRPr="000A41B2">
        <w:rPr>
          <w:rFonts w:cs="Times New Roman"/>
          <w:sz w:val="28"/>
          <w:szCs w:val="28"/>
        </w:rPr>
        <w:t>ОПК-7</w:t>
      </w:r>
      <w:r>
        <w:rPr>
          <w:rFonts w:cs="Times New Roman"/>
          <w:sz w:val="28"/>
          <w:szCs w:val="28"/>
        </w:rPr>
        <w:t xml:space="preserve"> «</w:t>
      </w:r>
      <w:r w:rsidRPr="000A41B2">
        <w:rPr>
          <w:rFonts w:cs="Times New Roman"/>
          <w:sz w:val="28"/>
          <w:szCs w:val="28"/>
        </w:rPr>
        <w:t>Способен применять методы оптимизации технологических процессов производства текстильных материалов и изделий с учетом требования потребителя</w:t>
      </w:r>
      <w:r>
        <w:rPr>
          <w:rFonts w:cs="Times New Roman"/>
          <w:sz w:val="28"/>
          <w:szCs w:val="28"/>
        </w:rPr>
        <w:t>»</w:t>
      </w:r>
      <w:r w:rsidR="009D3DEF">
        <w:rPr>
          <w:rFonts w:cs="Times New Roman"/>
          <w:sz w:val="28"/>
          <w:szCs w:val="28"/>
        </w:rPr>
        <w:t>;</w:t>
      </w:r>
      <w:r>
        <w:rPr>
          <w:rFonts w:cs="Times New Roman"/>
          <w:sz w:val="28"/>
          <w:szCs w:val="28"/>
        </w:rPr>
        <w:t xml:space="preserve"> </w:t>
      </w:r>
    </w:p>
    <w:p w14:paraId="6BAB4E73" w14:textId="08303174" w:rsidR="00DE0394" w:rsidRPr="00DE0394" w:rsidRDefault="000A41B2" w:rsidP="00DE0394">
      <w:pPr>
        <w:tabs>
          <w:tab w:val="left" w:pos="993"/>
        </w:tabs>
        <w:ind w:firstLine="709"/>
        <w:jc w:val="both"/>
        <w:rPr>
          <w:rFonts w:cs="Times New Roman"/>
          <w:sz w:val="28"/>
          <w:szCs w:val="28"/>
        </w:rPr>
      </w:pPr>
      <w:r w:rsidRPr="000A41B2">
        <w:rPr>
          <w:rFonts w:cs="Times New Roman"/>
          <w:sz w:val="28"/>
          <w:szCs w:val="28"/>
        </w:rPr>
        <w:t>ОПК-9</w:t>
      </w:r>
      <w:r>
        <w:rPr>
          <w:rFonts w:cs="Times New Roman"/>
          <w:sz w:val="28"/>
          <w:szCs w:val="28"/>
        </w:rPr>
        <w:t xml:space="preserve"> «</w:t>
      </w:r>
      <w:r w:rsidRPr="000A41B2">
        <w:rPr>
          <w:rFonts w:cs="Times New Roman"/>
          <w:sz w:val="28"/>
          <w:szCs w:val="28"/>
        </w:rPr>
        <w:t>Способен участвовать в маркетинговых исследованиях товарных рынков</w:t>
      </w:r>
      <w:r>
        <w:rPr>
          <w:rFonts w:cs="Times New Roman"/>
          <w:sz w:val="28"/>
          <w:szCs w:val="28"/>
        </w:rPr>
        <w:t>».</w:t>
      </w:r>
    </w:p>
    <w:p w14:paraId="25ED85FE" w14:textId="1881DB6C" w:rsidR="00DE0394" w:rsidRPr="00DE0394" w:rsidRDefault="00DE0394" w:rsidP="00DE0394">
      <w:pPr>
        <w:tabs>
          <w:tab w:val="left" w:pos="993"/>
        </w:tabs>
        <w:ind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Предполагаются следующие результаты обучения студента:</w:t>
      </w:r>
    </w:p>
    <w:p w14:paraId="243A30A0" w14:textId="3704F1B9" w:rsidR="00DE0394" w:rsidRPr="00387ED2" w:rsidRDefault="000A41B2" w:rsidP="000A41B2">
      <w:pPr>
        <w:pStyle w:val="aa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</w:t>
      </w:r>
      <w:r w:rsidR="00DE0394" w:rsidRPr="00387ED2">
        <w:rPr>
          <w:rFonts w:cs="Times New Roman"/>
          <w:sz w:val="28"/>
          <w:szCs w:val="28"/>
        </w:rPr>
        <w:t>нать:</w:t>
      </w:r>
    </w:p>
    <w:p w14:paraId="48E0A944" w14:textId="572373E5" w:rsidR="000A41B2" w:rsidRPr="000A41B2" w:rsidRDefault="000A41B2" w:rsidP="000A41B2">
      <w:pPr>
        <w:pStyle w:val="7"/>
        <w:numPr>
          <w:ilvl w:val="0"/>
          <w:numId w:val="19"/>
        </w:numPr>
        <w:tabs>
          <w:tab w:val="left" w:pos="0"/>
          <w:tab w:val="left" w:pos="1134"/>
        </w:tabs>
        <w:spacing w:before="0" w:line="240" w:lineRule="auto"/>
        <w:ind w:left="0" w:firstLine="709"/>
        <w:rPr>
          <w:color w:val="auto"/>
          <w:spacing w:val="-12"/>
          <w:sz w:val="28"/>
          <w:szCs w:val="28"/>
        </w:rPr>
      </w:pPr>
      <w:r w:rsidRPr="000A41B2">
        <w:rPr>
          <w:color w:val="auto"/>
          <w:spacing w:val="-12"/>
          <w:sz w:val="28"/>
          <w:szCs w:val="28"/>
        </w:rPr>
        <w:t>Виды маркетинговых стратегий и факторы, определяющие их выбор в рамках обеспечения конкурентоспособности продукции</w:t>
      </w:r>
      <w:r>
        <w:rPr>
          <w:color w:val="auto"/>
          <w:spacing w:val="-12"/>
          <w:sz w:val="28"/>
          <w:szCs w:val="28"/>
        </w:rPr>
        <w:t>;</w:t>
      </w:r>
    </w:p>
    <w:p w14:paraId="6DCA7D2D" w14:textId="0621F0B0" w:rsidR="000A41B2" w:rsidRPr="000A41B2" w:rsidRDefault="000A41B2" w:rsidP="000A41B2">
      <w:pPr>
        <w:pStyle w:val="7"/>
        <w:numPr>
          <w:ilvl w:val="0"/>
          <w:numId w:val="19"/>
        </w:numPr>
        <w:tabs>
          <w:tab w:val="left" w:pos="0"/>
          <w:tab w:val="left" w:pos="1134"/>
        </w:tabs>
        <w:spacing w:before="0" w:line="240" w:lineRule="auto"/>
        <w:ind w:left="0" w:firstLine="709"/>
        <w:rPr>
          <w:color w:val="auto"/>
          <w:spacing w:val="-12"/>
          <w:sz w:val="28"/>
          <w:szCs w:val="28"/>
        </w:rPr>
      </w:pPr>
      <w:r w:rsidRPr="000A41B2">
        <w:rPr>
          <w:color w:val="auto"/>
          <w:spacing w:val="-12"/>
          <w:sz w:val="28"/>
          <w:szCs w:val="28"/>
        </w:rPr>
        <w:t>Современные методы построения деятельности организации на основе максимального удовлетворения потребительских предпочтений</w:t>
      </w:r>
      <w:r>
        <w:rPr>
          <w:color w:val="auto"/>
          <w:spacing w:val="-12"/>
          <w:sz w:val="28"/>
          <w:szCs w:val="28"/>
        </w:rPr>
        <w:t>;</w:t>
      </w:r>
    </w:p>
    <w:p w14:paraId="786C4481" w14:textId="5F1B30E8" w:rsidR="000A41B2" w:rsidRDefault="000A41B2" w:rsidP="000A41B2">
      <w:pPr>
        <w:pStyle w:val="7"/>
        <w:numPr>
          <w:ilvl w:val="0"/>
          <w:numId w:val="19"/>
        </w:numPr>
        <w:shd w:val="clear" w:color="auto" w:fill="auto"/>
        <w:tabs>
          <w:tab w:val="left" w:pos="0"/>
          <w:tab w:val="left" w:pos="1134"/>
        </w:tabs>
        <w:spacing w:before="0" w:line="240" w:lineRule="auto"/>
        <w:ind w:left="0" w:firstLine="709"/>
        <w:rPr>
          <w:color w:val="auto"/>
          <w:spacing w:val="-12"/>
          <w:sz w:val="28"/>
          <w:szCs w:val="28"/>
        </w:rPr>
      </w:pPr>
      <w:r w:rsidRPr="000A41B2">
        <w:rPr>
          <w:color w:val="auto"/>
          <w:spacing w:val="-12"/>
          <w:sz w:val="28"/>
          <w:szCs w:val="28"/>
        </w:rPr>
        <w:t>Роль и значение информации о товарных рынках и информационных технологиях в развитии современного общества</w:t>
      </w:r>
      <w:r>
        <w:rPr>
          <w:color w:val="auto"/>
          <w:spacing w:val="-12"/>
          <w:sz w:val="28"/>
          <w:szCs w:val="28"/>
        </w:rPr>
        <w:t>.</w:t>
      </w:r>
    </w:p>
    <w:p w14:paraId="50AA2EC7" w14:textId="22DFE6E6" w:rsidR="00DE0394" w:rsidRDefault="000A41B2" w:rsidP="000A41B2">
      <w:pPr>
        <w:pStyle w:val="7"/>
        <w:numPr>
          <w:ilvl w:val="0"/>
          <w:numId w:val="8"/>
        </w:numPr>
        <w:shd w:val="clear" w:color="auto" w:fill="auto"/>
        <w:tabs>
          <w:tab w:val="left" w:pos="0"/>
          <w:tab w:val="left" w:pos="1134"/>
        </w:tabs>
        <w:spacing w:before="0" w:line="240" w:lineRule="auto"/>
        <w:ind w:left="0" w:firstLine="709"/>
        <w:jc w:val="left"/>
        <w:rPr>
          <w:color w:val="auto"/>
          <w:spacing w:val="-12"/>
          <w:sz w:val="28"/>
          <w:szCs w:val="28"/>
        </w:rPr>
      </w:pPr>
      <w:r>
        <w:rPr>
          <w:color w:val="auto"/>
          <w:spacing w:val="-12"/>
          <w:sz w:val="28"/>
          <w:szCs w:val="28"/>
        </w:rPr>
        <w:t>У</w:t>
      </w:r>
      <w:r w:rsidR="00DE0394" w:rsidRPr="00DE0394">
        <w:rPr>
          <w:color w:val="auto"/>
          <w:spacing w:val="-12"/>
          <w:sz w:val="28"/>
          <w:szCs w:val="28"/>
        </w:rPr>
        <w:t xml:space="preserve">меть: </w:t>
      </w:r>
    </w:p>
    <w:p w14:paraId="09D2B54B" w14:textId="5E4BEDDB" w:rsidR="000A41B2" w:rsidRDefault="000A41B2" w:rsidP="000A41B2">
      <w:pPr>
        <w:pStyle w:val="7"/>
        <w:numPr>
          <w:ilvl w:val="0"/>
          <w:numId w:val="21"/>
        </w:numPr>
        <w:tabs>
          <w:tab w:val="left" w:pos="0"/>
          <w:tab w:val="left" w:pos="1134"/>
        </w:tabs>
        <w:spacing w:before="0" w:line="240" w:lineRule="auto"/>
        <w:ind w:left="0" w:firstLine="709"/>
        <w:rPr>
          <w:color w:val="auto"/>
          <w:spacing w:val="-12"/>
          <w:sz w:val="28"/>
          <w:szCs w:val="28"/>
        </w:rPr>
      </w:pPr>
      <w:r w:rsidRPr="000A41B2">
        <w:rPr>
          <w:color w:val="auto"/>
          <w:spacing w:val="-12"/>
          <w:sz w:val="28"/>
          <w:szCs w:val="28"/>
        </w:rPr>
        <w:t>Определять миссию и цели организации. Разрабатывать стратегический план и комплекс оценочных показателей успешности реализации стратегии с учетом современных технологий</w:t>
      </w:r>
      <w:r>
        <w:rPr>
          <w:color w:val="auto"/>
          <w:spacing w:val="-12"/>
          <w:sz w:val="28"/>
          <w:szCs w:val="28"/>
        </w:rPr>
        <w:t>;</w:t>
      </w:r>
    </w:p>
    <w:p w14:paraId="21F0C752" w14:textId="647AAD4A" w:rsidR="000A41B2" w:rsidRDefault="000A41B2" w:rsidP="000A41B2">
      <w:pPr>
        <w:pStyle w:val="7"/>
        <w:numPr>
          <w:ilvl w:val="0"/>
          <w:numId w:val="21"/>
        </w:numPr>
        <w:tabs>
          <w:tab w:val="left" w:pos="0"/>
          <w:tab w:val="left" w:pos="1134"/>
        </w:tabs>
        <w:spacing w:before="0" w:line="240" w:lineRule="auto"/>
        <w:ind w:left="0" w:firstLine="709"/>
        <w:rPr>
          <w:color w:val="auto"/>
          <w:spacing w:val="-12"/>
          <w:sz w:val="28"/>
          <w:szCs w:val="28"/>
        </w:rPr>
      </w:pPr>
      <w:r w:rsidRPr="000A41B2">
        <w:rPr>
          <w:color w:val="auto"/>
          <w:spacing w:val="-12"/>
          <w:sz w:val="28"/>
          <w:szCs w:val="28"/>
        </w:rPr>
        <w:t>Разрабатывать стратегию организации, формировать элементы комплекса маркетинга, позицию предприятия и его продукции на рынке на базе малоотходных и безотходных технологий</w:t>
      </w:r>
      <w:r>
        <w:rPr>
          <w:color w:val="auto"/>
          <w:spacing w:val="-12"/>
          <w:sz w:val="28"/>
          <w:szCs w:val="28"/>
        </w:rPr>
        <w:t>;</w:t>
      </w:r>
    </w:p>
    <w:p w14:paraId="5156E1C6" w14:textId="3B4D2596" w:rsidR="000A41B2" w:rsidRPr="00DE0394" w:rsidRDefault="000A41B2" w:rsidP="000A41B2">
      <w:pPr>
        <w:pStyle w:val="7"/>
        <w:numPr>
          <w:ilvl w:val="0"/>
          <w:numId w:val="21"/>
        </w:numPr>
        <w:tabs>
          <w:tab w:val="left" w:pos="0"/>
          <w:tab w:val="left" w:pos="1134"/>
        </w:tabs>
        <w:spacing w:before="0" w:line="240" w:lineRule="auto"/>
        <w:ind w:left="0" w:firstLine="709"/>
        <w:rPr>
          <w:color w:val="auto"/>
          <w:spacing w:val="-12"/>
          <w:sz w:val="28"/>
          <w:szCs w:val="28"/>
        </w:rPr>
      </w:pPr>
      <w:r w:rsidRPr="000A41B2">
        <w:rPr>
          <w:color w:val="auto"/>
          <w:spacing w:val="-12"/>
          <w:sz w:val="28"/>
          <w:szCs w:val="28"/>
        </w:rPr>
        <w:t>Использовать в практической деятельности организации информацию о потребностях товарных рынков в текстильных материалах и изделиях, полученную различными методами</w:t>
      </w:r>
      <w:r>
        <w:rPr>
          <w:color w:val="auto"/>
          <w:spacing w:val="-12"/>
          <w:sz w:val="28"/>
          <w:szCs w:val="28"/>
        </w:rPr>
        <w:t>.</w:t>
      </w:r>
    </w:p>
    <w:p w14:paraId="08424875" w14:textId="498A3BC3" w:rsidR="00DE0394" w:rsidRPr="00DE0394" w:rsidRDefault="000A41B2" w:rsidP="000A41B2">
      <w:pPr>
        <w:pStyle w:val="7"/>
        <w:numPr>
          <w:ilvl w:val="0"/>
          <w:numId w:val="9"/>
        </w:numPr>
        <w:shd w:val="clear" w:color="auto" w:fill="auto"/>
        <w:tabs>
          <w:tab w:val="left" w:pos="0"/>
          <w:tab w:val="left" w:pos="1134"/>
        </w:tabs>
        <w:spacing w:before="0" w:line="240" w:lineRule="auto"/>
        <w:ind w:left="0" w:firstLine="709"/>
        <w:contextualSpacing/>
        <w:jc w:val="lef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DE0394" w:rsidRPr="00DE0394">
        <w:rPr>
          <w:color w:val="auto"/>
          <w:sz w:val="28"/>
          <w:szCs w:val="28"/>
        </w:rPr>
        <w:t>ладеть:</w:t>
      </w:r>
    </w:p>
    <w:p w14:paraId="3C2D2F1B" w14:textId="25F8D7DF" w:rsidR="000A41B2" w:rsidRPr="000A41B2" w:rsidRDefault="000A41B2" w:rsidP="000A41B2">
      <w:pPr>
        <w:pStyle w:val="aa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cs="Times New Roman"/>
          <w:sz w:val="28"/>
          <w:szCs w:val="28"/>
        </w:rPr>
      </w:pPr>
      <w:r w:rsidRPr="000A41B2">
        <w:rPr>
          <w:rFonts w:cs="Times New Roman"/>
          <w:sz w:val="28"/>
          <w:szCs w:val="28"/>
        </w:rPr>
        <w:t xml:space="preserve">Методами стратегического анализа и инструментами управления бизнес-портфелем компании; </w:t>
      </w:r>
    </w:p>
    <w:p w14:paraId="567E55CF" w14:textId="75CD1C39" w:rsidR="000A41B2" w:rsidRPr="000A41B2" w:rsidRDefault="000A41B2" w:rsidP="000A41B2">
      <w:pPr>
        <w:pStyle w:val="aa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cs="Times New Roman"/>
          <w:sz w:val="28"/>
          <w:szCs w:val="28"/>
        </w:rPr>
      </w:pPr>
      <w:r w:rsidRPr="000A41B2">
        <w:rPr>
          <w:rFonts w:cs="Times New Roman"/>
          <w:sz w:val="28"/>
          <w:szCs w:val="28"/>
        </w:rPr>
        <w:t>Навыками формулирования и реализации стратегий на уровне бизнес-единицы, навыками деловых коммуникаций, анализа поведения потребителей, экономических благ и формирования спроса;</w:t>
      </w:r>
    </w:p>
    <w:p w14:paraId="5B1C2113" w14:textId="77777777" w:rsidR="000A41B2" w:rsidRPr="000A41B2" w:rsidRDefault="000A41B2" w:rsidP="000A41B2">
      <w:pPr>
        <w:pStyle w:val="aa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cs="Times New Roman"/>
          <w:sz w:val="28"/>
          <w:szCs w:val="28"/>
        </w:rPr>
      </w:pPr>
      <w:r w:rsidRPr="000A41B2">
        <w:rPr>
          <w:rFonts w:cs="Times New Roman"/>
          <w:sz w:val="28"/>
          <w:szCs w:val="28"/>
        </w:rPr>
        <w:t xml:space="preserve">Навыками применения методов, способов и средств получения, хранения, переработки информации; </w:t>
      </w:r>
    </w:p>
    <w:p w14:paraId="58C0A53A" w14:textId="35424994" w:rsidR="000A41B2" w:rsidRPr="000A41B2" w:rsidRDefault="000A41B2" w:rsidP="000A41B2">
      <w:pPr>
        <w:pStyle w:val="aa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cs="Times New Roman"/>
          <w:sz w:val="28"/>
          <w:szCs w:val="28"/>
        </w:rPr>
      </w:pPr>
      <w:r w:rsidRPr="000A41B2">
        <w:rPr>
          <w:rFonts w:cs="Times New Roman"/>
          <w:sz w:val="28"/>
          <w:szCs w:val="28"/>
        </w:rPr>
        <w:t>Навыками работы с компьютером как средством управления информацией, методами маркетинговых исследований.</w:t>
      </w:r>
    </w:p>
    <w:p w14:paraId="2A71975B" w14:textId="2C74EBB0" w:rsidR="00DE0394" w:rsidRPr="00DE0394" w:rsidRDefault="00DE0394" w:rsidP="000A41B2">
      <w:pPr>
        <w:tabs>
          <w:tab w:val="left" w:pos="993"/>
        </w:tabs>
        <w:ind w:firstLine="709"/>
        <w:jc w:val="both"/>
        <w:rPr>
          <w:rFonts w:cs="Times New Roman"/>
          <w:sz w:val="28"/>
          <w:szCs w:val="28"/>
        </w:rPr>
      </w:pPr>
      <w:r w:rsidRPr="00DE0394">
        <w:rPr>
          <w:rFonts w:cs="Times New Roman"/>
          <w:sz w:val="28"/>
          <w:szCs w:val="28"/>
        </w:rPr>
        <w:t>Формирование компетенций происходит как в процессе изучения теоретических аспектов дисциплины и выполнения практических заданий, так и в процессе написания курсовой работы.</w:t>
      </w:r>
    </w:p>
    <w:p w14:paraId="7761DAAD" w14:textId="77777777" w:rsidR="009D5D68" w:rsidRDefault="009D5D68" w:rsidP="000A41B2">
      <w:pPr>
        <w:ind w:firstLine="709"/>
        <w:rPr>
          <w:rFonts w:cs="Times New Roman"/>
          <w:b/>
          <w:sz w:val="28"/>
          <w:szCs w:val="28"/>
        </w:rPr>
      </w:pPr>
    </w:p>
    <w:p w14:paraId="5E4C914C" w14:textId="77777777" w:rsidR="009D5D68" w:rsidRDefault="009D5D68">
      <w:pPr>
        <w:widowControl/>
        <w:suppressAutoHyphens w:val="0"/>
        <w:spacing w:after="200" w:line="276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4B7DAE3A" w14:textId="4DEAD851" w:rsidR="009D5D68" w:rsidRDefault="00D34FA1" w:rsidP="009D5D68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96907016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1. </w:t>
      </w:r>
      <w:r w:rsidRPr="00D34FA1">
        <w:rPr>
          <w:rFonts w:ascii="Times New Roman" w:hAnsi="Times New Roman" w:cs="Times New Roman"/>
          <w:b/>
          <w:color w:val="auto"/>
          <w:sz w:val="28"/>
          <w:szCs w:val="28"/>
        </w:rPr>
        <w:t>РЕЗУЛЬТАТЫ ОБУЧЕНИЯ ПО ДИСЦИПЛИНЕ</w:t>
      </w:r>
      <w:bookmarkEnd w:id="2"/>
    </w:p>
    <w:p w14:paraId="1EBAB350" w14:textId="77777777" w:rsidR="00D34FA1" w:rsidRPr="00D34FA1" w:rsidRDefault="00D34FA1" w:rsidP="00D34FA1"/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751"/>
        <w:gridCol w:w="980"/>
        <w:gridCol w:w="980"/>
        <w:gridCol w:w="980"/>
        <w:gridCol w:w="2163"/>
      </w:tblGrid>
      <w:tr w:rsidR="00D34FA1" w14:paraId="38AC60D0" w14:textId="77777777" w:rsidTr="00D34FA1">
        <w:tc>
          <w:tcPr>
            <w:tcW w:w="4751" w:type="dxa"/>
            <w:vAlign w:val="center"/>
          </w:tcPr>
          <w:p w14:paraId="2AB19071" w14:textId="1CB0918E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Наименование и содержание разделов, тем и учебных занятий</w:t>
            </w:r>
          </w:p>
        </w:tc>
        <w:tc>
          <w:tcPr>
            <w:tcW w:w="1960" w:type="dxa"/>
            <w:gridSpan w:val="2"/>
            <w:vAlign w:val="center"/>
          </w:tcPr>
          <w:p w14:paraId="6B626BE8" w14:textId="1E0824D6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Контактная работа</w:t>
            </w:r>
          </w:p>
        </w:tc>
        <w:tc>
          <w:tcPr>
            <w:tcW w:w="980" w:type="dxa"/>
            <w:vAlign w:val="center"/>
          </w:tcPr>
          <w:p w14:paraId="104B2A8E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СР</w:t>
            </w:r>
          </w:p>
          <w:p w14:paraId="39D28DC1" w14:textId="2EAC54F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(часы)</w:t>
            </w:r>
          </w:p>
        </w:tc>
        <w:tc>
          <w:tcPr>
            <w:tcW w:w="2163" w:type="dxa"/>
            <w:vAlign w:val="center"/>
          </w:tcPr>
          <w:p w14:paraId="5D95034C" w14:textId="5042F3AA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Инновационные формы занятий</w:t>
            </w:r>
          </w:p>
        </w:tc>
      </w:tr>
      <w:tr w:rsidR="00D34FA1" w14:paraId="116390F7" w14:textId="77777777" w:rsidTr="00D34FA1">
        <w:tc>
          <w:tcPr>
            <w:tcW w:w="4751" w:type="dxa"/>
            <w:vAlign w:val="center"/>
          </w:tcPr>
          <w:p w14:paraId="480ADC1C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68635967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Лек.</w:t>
            </w:r>
          </w:p>
          <w:p w14:paraId="63AB0220" w14:textId="4669BEC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(часы)</w:t>
            </w:r>
          </w:p>
        </w:tc>
        <w:tc>
          <w:tcPr>
            <w:tcW w:w="980" w:type="dxa"/>
            <w:vAlign w:val="center"/>
          </w:tcPr>
          <w:p w14:paraId="61C8A385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Пр.</w:t>
            </w:r>
          </w:p>
          <w:p w14:paraId="327D6B4E" w14:textId="69360D3D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(часы)</w:t>
            </w:r>
          </w:p>
        </w:tc>
        <w:tc>
          <w:tcPr>
            <w:tcW w:w="980" w:type="dxa"/>
            <w:vAlign w:val="center"/>
          </w:tcPr>
          <w:p w14:paraId="108A5579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63" w:type="dxa"/>
            <w:vAlign w:val="center"/>
          </w:tcPr>
          <w:p w14:paraId="25FDB709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085036CA" w14:textId="77777777" w:rsidTr="00D34FA1">
        <w:tc>
          <w:tcPr>
            <w:tcW w:w="9854" w:type="dxa"/>
            <w:gridSpan w:val="5"/>
            <w:vAlign w:val="center"/>
          </w:tcPr>
          <w:p w14:paraId="1A27EA32" w14:textId="73BF09EA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Раздел 1. Основные аспекты маркетинговой деятельности</w:t>
            </w:r>
          </w:p>
        </w:tc>
      </w:tr>
      <w:tr w:rsidR="00D34FA1" w14:paraId="5B3BB9B1" w14:textId="77777777" w:rsidTr="00D34FA1">
        <w:tc>
          <w:tcPr>
            <w:tcW w:w="4751" w:type="dxa"/>
            <w:vAlign w:val="center"/>
          </w:tcPr>
          <w:p w14:paraId="71179F95" w14:textId="77777777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1. Сущность, цели, основные принципы и функции маркетинга</w:t>
            </w:r>
          </w:p>
          <w:p w14:paraId="0852A6D2" w14:textId="3251FC35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Разработка комплекса маркетинга. Должностная инструкция маркетолога.</w:t>
            </w:r>
          </w:p>
        </w:tc>
        <w:tc>
          <w:tcPr>
            <w:tcW w:w="980" w:type="dxa"/>
            <w:vAlign w:val="center"/>
          </w:tcPr>
          <w:p w14:paraId="65D68C0C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72C78651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6B78C915" w14:textId="0E455872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63" w:type="dxa"/>
            <w:vAlign w:val="center"/>
          </w:tcPr>
          <w:p w14:paraId="13C72DFB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42A58ACE" w14:textId="77777777" w:rsidTr="00D34FA1">
        <w:tc>
          <w:tcPr>
            <w:tcW w:w="4751" w:type="dxa"/>
            <w:vAlign w:val="center"/>
          </w:tcPr>
          <w:p w14:paraId="155EC311" w14:textId="77777777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2. Концепции управления и виды маркетинга.</w:t>
            </w:r>
          </w:p>
          <w:p w14:paraId="1D4FAE65" w14:textId="6F6E18BF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Практическое занятие: Концепции управления. Виды маркетинга в зависимости от объекта управления. Виды маркетинга в зависимости от размера охваченного рынка. Виды маркетинга в зависимости от состояния спроса.</w:t>
            </w:r>
          </w:p>
        </w:tc>
        <w:tc>
          <w:tcPr>
            <w:tcW w:w="980" w:type="dxa"/>
            <w:vAlign w:val="center"/>
          </w:tcPr>
          <w:p w14:paraId="14E20C2C" w14:textId="6DB852B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14:paraId="3EF99F4B" w14:textId="534A3615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14:paraId="0960D9A4" w14:textId="6109AA5B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63" w:type="dxa"/>
            <w:vAlign w:val="center"/>
          </w:tcPr>
          <w:p w14:paraId="638A1070" w14:textId="4AD94005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АС</w:t>
            </w:r>
          </w:p>
        </w:tc>
      </w:tr>
      <w:tr w:rsidR="00D34FA1" w14:paraId="756F1978" w14:textId="77777777" w:rsidTr="00D34FA1">
        <w:tc>
          <w:tcPr>
            <w:tcW w:w="9854" w:type="dxa"/>
            <w:gridSpan w:val="5"/>
            <w:vAlign w:val="center"/>
          </w:tcPr>
          <w:p w14:paraId="50D0CDAC" w14:textId="28C272CB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Раздел 2. Получение маркетинговой информации</w:t>
            </w:r>
          </w:p>
        </w:tc>
      </w:tr>
      <w:tr w:rsidR="00D34FA1" w14:paraId="07154572" w14:textId="77777777" w:rsidTr="00D34FA1">
        <w:tc>
          <w:tcPr>
            <w:tcW w:w="4751" w:type="dxa"/>
            <w:vAlign w:val="center"/>
          </w:tcPr>
          <w:p w14:paraId="5F90F1D1" w14:textId="77777777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3. Маркетинговые исследования.</w:t>
            </w:r>
          </w:p>
          <w:p w14:paraId="42311691" w14:textId="5699D922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Практическое занятие: Представление проекта проведения маркетингового исследования. Расчет необходимого объема выборки. Составление анкеты для проведения сбора первичной информации.</w:t>
            </w:r>
          </w:p>
        </w:tc>
        <w:tc>
          <w:tcPr>
            <w:tcW w:w="980" w:type="dxa"/>
            <w:vAlign w:val="center"/>
          </w:tcPr>
          <w:p w14:paraId="703B89D2" w14:textId="672BD101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14:paraId="372332A1" w14:textId="16FE0389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14:paraId="5C5A0F59" w14:textId="29DA4F06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63" w:type="dxa"/>
            <w:vAlign w:val="center"/>
          </w:tcPr>
          <w:p w14:paraId="060BA067" w14:textId="3716721F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ИЛ</w:t>
            </w:r>
          </w:p>
        </w:tc>
      </w:tr>
      <w:tr w:rsidR="00D34FA1" w14:paraId="38FB25DC" w14:textId="77777777" w:rsidTr="00D34FA1">
        <w:tc>
          <w:tcPr>
            <w:tcW w:w="4751" w:type="dxa"/>
            <w:vAlign w:val="center"/>
          </w:tcPr>
          <w:p w14:paraId="7324DA0A" w14:textId="77777777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4. Маркетинговая среда предприятия.</w:t>
            </w:r>
          </w:p>
          <w:p w14:paraId="5615D877" w14:textId="67CD961C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Проведение SWOT-анализа.</w:t>
            </w:r>
          </w:p>
        </w:tc>
        <w:tc>
          <w:tcPr>
            <w:tcW w:w="980" w:type="dxa"/>
            <w:vAlign w:val="center"/>
          </w:tcPr>
          <w:p w14:paraId="1F1E33F6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64BC18F7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1F16A934" w14:textId="5504A05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63" w:type="dxa"/>
            <w:vAlign w:val="center"/>
          </w:tcPr>
          <w:p w14:paraId="4365F1D4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26473447" w14:textId="77777777" w:rsidTr="00D34FA1">
        <w:tc>
          <w:tcPr>
            <w:tcW w:w="4751" w:type="dxa"/>
            <w:vAlign w:val="center"/>
          </w:tcPr>
          <w:p w14:paraId="2D880039" w14:textId="77777777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5. Сегментирование и позиционирование на рынке.</w:t>
            </w:r>
          </w:p>
          <w:p w14:paraId="15E84C94" w14:textId="557D63A5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Проведение сегментирования потребителей. Оценка размера и потенциала рыночного сегмента.</w:t>
            </w:r>
          </w:p>
        </w:tc>
        <w:tc>
          <w:tcPr>
            <w:tcW w:w="980" w:type="dxa"/>
            <w:vAlign w:val="center"/>
          </w:tcPr>
          <w:p w14:paraId="0BCE9393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0F001EA9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12A4EBF9" w14:textId="4664A215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63" w:type="dxa"/>
            <w:vAlign w:val="center"/>
          </w:tcPr>
          <w:p w14:paraId="5BFD7A3C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05CEFF0C" w14:textId="77777777" w:rsidTr="00D34FA1">
        <w:tc>
          <w:tcPr>
            <w:tcW w:w="9854" w:type="dxa"/>
            <w:gridSpan w:val="5"/>
            <w:vAlign w:val="center"/>
          </w:tcPr>
          <w:p w14:paraId="685451B2" w14:textId="481D7656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Раздел 3. Формирование товарной и ценовой политики предприятия</w:t>
            </w:r>
          </w:p>
        </w:tc>
      </w:tr>
      <w:tr w:rsidR="00D34FA1" w14:paraId="3EAE87D5" w14:textId="77777777" w:rsidTr="00D34FA1">
        <w:tc>
          <w:tcPr>
            <w:tcW w:w="4751" w:type="dxa"/>
            <w:vAlign w:val="center"/>
          </w:tcPr>
          <w:p w14:paraId="3FFDCFE7" w14:textId="77777777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6. Товарная политика в системе маркетинговых решений предприятия.</w:t>
            </w:r>
          </w:p>
          <w:p w14:paraId="711B199E" w14:textId="071DA092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Практическое занятие: Уровни товара. Построение жизненного цикла товара. Анализ конкурентоспособности товара. Применение метода фокальных объектов для генерации идей нового товара.</w:t>
            </w:r>
          </w:p>
        </w:tc>
        <w:tc>
          <w:tcPr>
            <w:tcW w:w="980" w:type="dxa"/>
            <w:vAlign w:val="center"/>
          </w:tcPr>
          <w:p w14:paraId="37B2AD52" w14:textId="16A5B7BD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14:paraId="5CB0046B" w14:textId="6E869810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14:paraId="67A670B5" w14:textId="3C8485D0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63" w:type="dxa"/>
            <w:vAlign w:val="center"/>
          </w:tcPr>
          <w:p w14:paraId="773EC8E9" w14:textId="430E5AE6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ИЛ</w:t>
            </w:r>
          </w:p>
        </w:tc>
      </w:tr>
      <w:tr w:rsidR="00D34FA1" w14:paraId="2C0258BC" w14:textId="77777777" w:rsidTr="00D34FA1">
        <w:tc>
          <w:tcPr>
            <w:tcW w:w="4751" w:type="dxa"/>
            <w:vAlign w:val="center"/>
          </w:tcPr>
          <w:p w14:paraId="18C1F755" w14:textId="77777777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7. Ценовая политика в системе маркетинговых решений предприятия.</w:t>
            </w:r>
          </w:p>
          <w:p w14:paraId="489DD384" w14:textId="643A402F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Выбор стратегии и метода ценообразования. Расчет первоначальной цены товара. Установление окончательной цены с учетом психологических факторов восприятия цен потребителем.</w:t>
            </w:r>
          </w:p>
        </w:tc>
        <w:tc>
          <w:tcPr>
            <w:tcW w:w="980" w:type="dxa"/>
            <w:vAlign w:val="center"/>
          </w:tcPr>
          <w:p w14:paraId="69C84053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42589408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5B33D59D" w14:textId="29BD2FC8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63" w:type="dxa"/>
            <w:vAlign w:val="center"/>
          </w:tcPr>
          <w:p w14:paraId="6E96D8A6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6A6DFD62" w14:textId="77777777" w:rsidTr="00D34FA1">
        <w:tc>
          <w:tcPr>
            <w:tcW w:w="9854" w:type="dxa"/>
            <w:gridSpan w:val="5"/>
            <w:vAlign w:val="center"/>
          </w:tcPr>
          <w:p w14:paraId="41E7888A" w14:textId="2992AB05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Раздел 4. Формирование сбытовой и коммуникативной политики предприятия</w:t>
            </w:r>
          </w:p>
        </w:tc>
      </w:tr>
      <w:tr w:rsidR="00D34FA1" w14:paraId="0B692337" w14:textId="77777777" w:rsidTr="00D34FA1">
        <w:tc>
          <w:tcPr>
            <w:tcW w:w="4751" w:type="dxa"/>
            <w:vAlign w:val="center"/>
          </w:tcPr>
          <w:p w14:paraId="520F44BF" w14:textId="77777777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8. Сбытовая политика в системе маркетинговых решений предприятия.</w:t>
            </w:r>
          </w:p>
          <w:p w14:paraId="189E7DFB" w14:textId="2ECD3193" w:rsidR="006F3E55" w:rsidRPr="00D34FA1" w:rsidRDefault="006F3E55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Выбор канала распределения. Определение оптимального числа торговых представителей компании.</w:t>
            </w:r>
          </w:p>
        </w:tc>
        <w:tc>
          <w:tcPr>
            <w:tcW w:w="980" w:type="dxa"/>
            <w:vAlign w:val="center"/>
          </w:tcPr>
          <w:p w14:paraId="1353D6CF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126487C3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35B8FF09" w14:textId="10F3943F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163" w:type="dxa"/>
            <w:vAlign w:val="center"/>
          </w:tcPr>
          <w:p w14:paraId="151CC2C8" w14:textId="77777777" w:rsidR="006F3E55" w:rsidRPr="00D34FA1" w:rsidRDefault="006F3E55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5F941B8A" w14:textId="77777777" w:rsidTr="00D34FA1">
        <w:tc>
          <w:tcPr>
            <w:tcW w:w="4751" w:type="dxa"/>
            <w:vAlign w:val="center"/>
          </w:tcPr>
          <w:p w14:paraId="15445A5F" w14:textId="77777777" w:rsidR="00D34FA1" w:rsidRPr="00D34FA1" w:rsidRDefault="00D34FA1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9. Коммуникативная политика в системе маркетинговых решений предприятия.</w:t>
            </w:r>
          </w:p>
          <w:p w14:paraId="5B789D11" w14:textId="7A4BA9A0" w:rsidR="00D34FA1" w:rsidRPr="00D34FA1" w:rsidRDefault="00D34FA1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Составление брифа для рекламного агентства.   Разработка плана рекламной кампании. Определение метода формирования рекламного бюджета. Расчет рекламного бюджета, показателей эффективности рекламной кампании и мероприятий по стимулированию сбыта.</w:t>
            </w:r>
          </w:p>
        </w:tc>
        <w:tc>
          <w:tcPr>
            <w:tcW w:w="980" w:type="dxa"/>
            <w:vAlign w:val="center"/>
          </w:tcPr>
          <w:p w14:paraId="3D2E75D5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3A6B525B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42434F11" w14:textId="43B76B64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63" w:type="dxa"/>
            <w:vAlign w:val="center"/>
          </w:tcPr>
          <w:p w14:paraId="2B3D0922" w14:textId="6E9FB65D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РИ</w:t>
            </w:r>
          </w:p>
        </w:tc>
      </w:tr>
      <w:tr w:rsidR="00D34FA1" w14:paraId="2BF6ACEE" w14:textId="77777777" w:rsidTr="00D34FA1">
        <w:tc>
          <w:tcPr>
            <w:tcW w:w="9854" w:type="dxa"/>
            <w:gridSpan w:val="5"/>
            <w:vAlign w:val="center"/>
          </w:tcPr>
          <w:p w14:paraId="4B0578C3" w14:textId="774997A2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Раздел 5. Процесс управления маркетингом</w:t>
            </w:r>
          </w:p>
        </w:tc>
      </w:tr>
      <w:tr w:rsidR="00D34FA1" w14:paraId="226B97E0" w14:textId="77777777" w:rsidTr="00D34FA1">
        <w:tc>
          <w:tcPr>
            <w:tcW w:w="4751" w:type="dxa"/>
            <w:vAlign w:val="center"/>
          </w:tcPr>
          <w:p w14:paraId="0076290A" w14:textId="77777777" w:rsidR="00D34FA1" w:rsidRPr="00D34FA1" w:rsidRDefault="00D34FA1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10. Маркетинговые стратегии предприятия.</w:t>
            </w:r>
          </w:p>
          <w:p w14:paraId="3154E301" w14:textId="5011206D" w:rsidR="00D34FA1" w:rsidRPr="00D34FA1" w:rsidRDefault="00D34FA1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Практическое занятие: Построение матрицы разработанной Бостонской консалтинговой группой. Определение стратегии на основании продуктово- рыночной матрицы.</w:t>
            </w:r>
          </w:p>
        </w:tc>
        <w:tc>
          <w:tcPr>
            <w:tcW w:w="980" w:type="dxa"/>
            <w:vAlign w:val="center"/>
          </w:tcPr>
          <w:p w14:paraId="20956E37" w14:textId="3C15DBDD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14:paraId="1FB1E715" w14:textId="2DA0796A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80" w:type="dxa"/>
            <w:vAlign w:val="center"/>
          </w:tcPr>
          <w:p w14:paraId="06FAE5D4" w14:textId="005E9FF8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63" w:type="dxa"/>
            <w:vAlign w:val="center"/>
          </w:tcPr>
          <w:p w14:paraId="624F9748" w14:textId="492B9302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АС</w:t>
            </w:r>
          </w:p>
        </w:tc>
      </w:tr>
      <w:tr w:rsidR="00D34FA1" w14:paraId="2CE5D26E" w14:textId="77777777" w:rsidTr="00D34FA1">
        <w:tc>
          <w:tcPr>
            <w:tcW w:w="4751" w:type="dxa"/>
            <w:vAlign w:val="center"/>
          </w:tcPr>
          <w:p w14:paraId="27B38A1F" w14:textId="77777777" w:rsidR="00D34FA1" w:rsidRPr="00D34FA1" w:rsidRDefault="00D34FA1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Тема 11. Организация маркетинга.</w:t>
            </w:r>
          </w:p>
          <w:p w14:paraId="14AE2360" w14:textId="2DC699AF" w:rsidR="00D34FA1" w:rsidRPr="00D34FA1" w:rsidRDefault="00D34FA1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Разработка организационной структуры управления предприятием.</w:t>
            </w:r>
          </w:p>
        </w:tc>
        <w:tc>
          <w:tcPr>
            <w:tcW w:w="980" w:type="dxa"/>
            <w:vAlign w:val="center"/>
          </w:tcPr>
          <w:p w14:paraId="778FD9C9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64A2F1E6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80" w:type="dxa"/>
            <w:vAlign w:val="center"/>
          </w:tcPr>
          <w:p w14:paraId="5A26E463" w14:textId="3702A0EC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163" w:type="dxa"/>
            <w:vAlign w:val="center"/>
          </w:tcPr>
          <w:p w14:paraId="21149005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1546A9C6" w14:textId="77777777" w:rsidTr="00D34FA1">
        <w:tc>
          <w:tcPr>
            <w:tcW w:w="4751" w:type="dxa"/>
            <w:vAlign w:val="center"/>
          </w:tcPr>
          <w:p w14:paraId="07C68BCC" w14:textId="7AE4491C" w:rsidR="00D34FA1" w:rsidRPr="00D34FA1" w:rsidRDefault="00D34FA1" w:rsidP="00D34FA1">
            <w:pPr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Итого в семестре (на курсе для ЗАО)</w:t>
            </w:r>
          </w:p>
        </w:tc>
        <w:tc>
          <w:tcPr>
            <w:tcW w:w="980" w:type="dxa"/>
            <w:vAlign w:val="center"/>
          </w:tcPr>
          <w:p w14:paraId="66EDCFAC" w14:textId="22D5AD09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80" w:type="dxa"/>
            <w:vAlign w:val="center"/>
          </w:tcPr>
          <w:p w14:paraId="4C44ED06" w14:textId="7A5C01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80" w:type="dxa"/>
            <w:vAlign w:val="center"/>
          </w:tcPr>
          <w:p w14:paraId="0B45DC78" w14:textId="36B13235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2163" w:type="dxa"/>
            <w:vAlign w:val="center"/>
          </w:tcPr>
          <w:p w14:paraId="1227A08B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6282C344" w14:textId="77777777" w:rsidTr="00D34FA1">
        <w:tc>
          <w:tcPr>
            <w:tcW w:w="4751" w:type="dxa"/>
            <w:vAlign w:val="center"/>
          </w:tcPr>
          <w:p w14:paraId="52EBCA06" w14:textId="46DFFE62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Консультации и промежуточная аттестация (Зачет, Курсовая работа)</w:t>
            </w:r>
          </w:p>
        </w:tc>
        <w:tc>
          <w:tcPr>
            <w:tcW w:w="1960" w:type="dxa"/>
            <w:gridSpan w:val="2"/>
            <w:vAlign w:val="center"/>
          </w:tcPr>
          <w:p w14:paraId="612B9054" w14:textId="6F31F939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2,25</w:t>
            </w:r>
          </w:p>
        </w:tc>
        <w:tc>
          <w:tcPr>
            <w:tcW w:w="980" w:type="dxa"/>
            <w:vAlign w:val="center"/>
          </w:tcPr>
          <w:p w14:paraId="5F4CD0D6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63" w:type="dxa"/>
            <w:vAlign w:val="center"/>
          </w:tcPr>
          <w:p w14:paraId="20F49848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34FA1" w14:paraId="0FEC1021" w14:textId="77777777" w:rsidTr="00D34FA1">
        <w:tc>
          <w:tcPr>
            <w:tcW w:w="4751" w:type="dxa"/>
            <w:vAlign w:val="center"/>
          </w:tcPr>
          <w:p w14:paraId="74CFDCBA" w14:textId="6E338353" w:rsidR="00D34FA1" w:rsidRPr="00D34FA1" w:rsidRDefault="00D34FA1" w:rsidP="00D34FA1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D34FA1">
              <w:rPr>
                <w:rFonts w:cs="Times New Roman"/>
                <w:b/>
                <w:color w:val="000000"/>
                <w:sz w:val="28"/>
                <w:szCs w:val="28"/>
              </w:rPr>
              <w:t>Всего контактная работа и СР по дисциплине</w:t>
            </w:r>
          </w:p>
        </w:tc>
        <w:tc>
          <w:tcPr>
            <w:tcW w:w="1960" w:type="dxa"/>
            <w:gridSpan w:val="2"/>
            <w:vAlign w:val="center"/>
          </w:tcPr>
          <w:p w14:paraId="5A1F23B7" w14:textId="4AF68670" w:rsidR="00D34FA1" w:rsidRPr="00D34FA1" w:rsidRDefault="00D34FA1" w:rsidP="00D34FA1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10,25</w:t>
            </w:r>
          </w:p>
        </w:tc>
        <w:tc>
          <w:tcPr>
            <w:tcW w:w="980" w:type="dxa"/>
            <w:vAlign w:val="center"/>
          </w:tcPr>
          <w:p w14:paraId="77A9F958" w14:textId="1DF2466F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34FA1">
              <w:rPr>
                <w:rFonts w:cs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2163" w:type="dxa"/>
            <w:vAlign w:val="center"/>
          </w:tcPr>
          <w:p w14:paraId="4ECFAB51" w14:textId="77777777" w:rsidR="00D34FA1" w:rsidRPr="00D34FA1" w:rsidRDefault="00D34FA1" w:rsidP="00D34FA1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311CB923" w14:textId="35F73FEB" w:rsidR="006F3E55" w:rsidRDefault="006F3E55" w:rsidP="006F3E55"/>
    <w:p w14:paraId="695BE9CB" w14:textId="77777777" w:rsidR="006F3E55" w:rsidRPr="006F3E55" w:rsidRDefault="006F3E55" w:rsidP="006F3E55"/>
    <w:p w14:paraId="060C467B" w14:textId="77777777" w:rsidR="006F3E55" w:rsidRDefault="006F3E55" w:rsidP="009D5D68">
      <w:pPr>
        <w:ind w:firstLine="709"/>
        <w:jc w:val="both"/>
        <w:rPr>
          <w:rFonts w:cs="Times New Roman"/>
          <w:bCs/>
          <w:sz w:val="28"/>
          <w:szCs w:val="28"/>
        </w:rPr>
      </w:pPr>
    </w:p>
    <w:p w14:paraId="1D3DEC63" w14:textId="77777777" w:rsidR="006F3E55" w:rsidRDefault="006F3E55" w:rsidP="009D5D68">
      <w:pPr>
        <w:ind w:firstLine="709"/>
        <w:jc w:val="both"/>
        <w:rPr>
          <w:rFonts w:cs="Times New Roman"/>
          <w:bCs/>
          <w:sz w:val="28"/>
          <w:szCs w:val="28"/>
        </w:rPr>
      </w:pPr>
    </w:p>
    <w:p w14:paraId="62C843BD" w14:textId="6D71B805" w:rsidR="00DE0394" w:rsidRPr="009D5D68" w:rsidRDefault="00DE0394" w:rsidP="009D5D68">
      <w:pPr>
        <w:ind w:firstLine="709"/>
        <w:jc w:val="both"/>
        <w:rPr>
          <w:rFonts w:cs="Times New Roman"/>
          <w:b/>
          <w:sz w:val="28"/>
          <w:szCs w:val="28"/>
        </w:rPr>
      </w:pPr>
      <w:r w:rsidRPr="009D5D68">
        <w:rPr>
          <w:rFonts w:cs="Times New Roman"/>
          <w:b/>
          <w:sz w:val="28"/>
          <w:szCs w:val="28"/>
        </w:rPr>
        <w:br w:type="page"/>
      </w:r>
    </w:p>
    <w:p w14:paraId="7921C8AA" w14:textId="457976C3" w:rsidR="00D34FA1" w:rsidRDefault="00D34FA1" w:rsidP="009D5D68">
      <w:pPr>
        <w:pStyle w:val="aa"/>
        <w:ind w:left="0"/>
        <w:contextualSpacing w:val="0"/>
        <w:jc w:val="center"/>
        <w:outlineLvl w:val="0"/>
        <w:rPr>
          <w:b/>
          <w:bCs/>
          <w:sz w:val="28"/>
          <w:szCs w:val="28"/>
        </w:rPr>
      </w:pPr>
      <w:bookmarkStart w:id="3" w:name="_Toc96907017"/>
      <w:r>
        <w:rPr>
          <w:b/>
          <w:bCs/>
          <w:sz w:val="28"/>
          <w:szCs w:val="28"/>
        </w:rPr>
        <w:t>2.</w:t>
      </w:r>
      <w:r w:rsidRPr="00D34FA1">
        <w:rPr>
          <w:b/>
          <w:bCs/>
          <w:sz w:val="28"/>
          <w:szCs w:val="28"/>
        </w:rPr>
        <w:t xml:space="preserve"> КУРСОВОЕ ПРОЕКТИРОВАНИЕ</w:t>
      </w:r>
      <w:bookmarkEnd w:id="3"/>
    </w:p>
    <w:p w14:paraId="27DCBC9A" w14:textId="77777777" w:rsidR="00D34FA1" w:rsidRPr="00D34FA1" w:rsidRDefault="00D34FA1" w:rsidP="00A44CC4">
      <w:pPr>
        <w:pStyle w:val="aa"/>
        <w:ind w:left="0" w:firstLine="709"/>
        <w:contextualSpacing w:val="0"/>
        <w:outlineLvl w:val="1"/>
        <w:rPr>
          <w:b/>
          <w:bCs/>
          <w:sz w:val="28"/>
          <w:szCs w:val="28"/>
        </w:rPr>
      </w:pPr>
      <w:bookmarkStart w:id="4" w:name="_Toc96907018"/>
      <w:r w:rsidRPr="00D34FA1">
        <w:rPr>
          <w:b/>
          <w:bCs/>
          <w:sz w:val="28"/>
          <w:szCs w:val="28"/>
        </w:rPr>
        <w:t>2.1 Цели и задачи курсовой работы (проекта)</w:t>
      </w:r>
      <w:bookmarkEnd w:id="4"/>
    </w:p>
    <w:p w14:paraId="448FBF46" w14:textId="5A3C2D1F" w:rsidR="00D34FA1" w:rsidRPr="00D34FA1" w:rsidRDefault="00D34FA1" w:rsidP="00D34FA1">
      <w:pPr>
        <w:pStyle w:val="aa"/>
        <w:ind w:left="0" w:firstLine="709"/>
        <w:contextualSpacing w:val="0"/>
        <w:jc w:val="both"/>
        <w:rPr>
          <w:sz w:val="28"/>
          <w:szCs w:val="28"/>
        </w:rPr>
      </w:pPr>
      <w:r w:rsidRPr="00D34FA1">
        <w:rPr>
          <w:sz w:val="28"/>
          <w:szCs w:val="28"/>
        </w:rPr>
        <w:t xml:space="preserve">Цель курсовой работы – углубить знания студентов в области маркетинга, полученные ими в ходе теоретических и практических занятий, привить им навыки сбора, систематизации, обработки и анализа маркетинговой информации, дать возможность применить полученные знания на конкретном примере разрабатывать практические рекомендации для решения маркетинговых проблем. </w:t>
      </w:r>
    </w:p>
    <w:p w14:paraId="59A9A9DC" w14:textId="77777777" w:rsidR="00D34FA1" w:rsidRPr="00D34FA1" w:rsidRDefault="00D34FA1" w:rsidP="00D34FA1">
      <w:pPr>
        <w:ind w:firstLine="709"/>
        <w:jc w:val="both"/>
        <w:rPr>
          <w:sz w:val="28"/>
          <w:szCs w:val="28"/>
        </w:rPr>
      </w:pPr>
      <w:r w:rsidRPr="00D34FA1">
        <w:rPr>
          <w:sz w:val="28"/>
          <w:szCs w:val="28"/>
        </w:rPr>
        <w:t xml:space="preserve">Задачи курсовой работы: </w:t>
      </w:r>
    </w:p>
    <w:p w14:paraId="5CE6370F" w14:textId="77777777" w:rsidR="00D34FA1" w:rsidRPr="00D34FA1" w:rsidRDefault="00D34FA1" w:rsidP="00D34FA1">
      <w:pPr>
        <w:ind w:firstLine="709"/>
        <w:jc w:val="both"/>
        <w:rPr>
          <w:sz w:val="28"/>
          <w:szCs w:val="28"/>
        </w:rPr>
      </w:pPr>
      <w:r w:rsidRPr="00D34FA1">
        <w:rPr>
          <w:sz w:val="28"/>
          <w:szCs w:val="28"/>
        </w:rPr>
        <w:t xml:space="preserve">- научить обосновывать актуальность и значимость темы работы в теории и практике маркетинга; </w:t>
      </w:r>
    </w:p>
    <w:p w14:paraId="06DB2800" w14:textId="77777777" w:rsidR="00D34FA1" w:rsidRPr="00D34FA1" w:rsidRDefault="00D34FA1" w:rsidP="00D34FA1">
      <w:pPr>
        <w:ind w:firstLine="709"/>
        <w:jc w:val="both"/>
        <w:rPr>
          <w:sz w:val="28"/>
          <w:szCs w:val="28"/>
        </w:rPr>
      </w:pPr>
      <w:r w:rsidRPr="00D34FA1">
        <w:rPr>
          <w:sz w:val="28"/>
          <w:szCs w:val="28"/>
        </w:rPr>
        <w:t xml:space="preserve">- углубить теоретические знания в области маркетинга, с целью оценки состояния изучаемой проблемы; </w:t>
      </w:r>
    </w:p>
    <w:p w14:paraId="209A2A8B" w14:textId="77777777" w:rsidR="00D34FA1" w:rsidRPr="00D34FA1" w:rsidRDefault="00D34FA1" w:rsidP="00D34FA1">
      <w:pPr>
        <w:ind w:firstLine="709"/>
        <w:jc w:val="both"/>
        <w:rPr>
          <w:sz w:val="28"/>
          <w:szCs w:val="28"/>
        </w:rPr>
      </w:pPr>
      <w:r w:rsidRPr="00D34FA1">
        <w:rPr>
          <w:sz w:val="28"/>
          <w:szCs w:val="28"/>
        </w:rPr>
        <w:t xml:space="preserve">- ознакомить с возможностями использования современных методик проведения маркетинговых исследований, раскрывающих тему курсовой работы; </w:t>
      </w:r>
    </w:p>
    <w:p w14:paraId="555EE638" w14:textId="77777777" w:rsidR="00D34FA1" w:rsidRPr="00D34FA1" w:rsidRDefault="00D34FA1" w:rsidP="00D34FA1">
      <w:pPr>
        <w:ind w:firstLine="709"/>
        <w:jc w:val="both"/>
        <w:rPr>
          <w:sz w:val="28"/>
          <w:szCs w:val="28"/>
        </w:rPr>
      </w:pPr>
      <w:r w:rsidRPr="00D34FA1">
        <w:rPr>
          <w:sz w:val="28"/>
          <w:szCs w:val="28"/>
        </w:rPr>
        <w:t xml:space="preserve">- научить выстраивать четкую взаимосвязь теоретических и практических аспектов поставленной проблемы при обосновании практической направленности рекомендаций и предложений, разработанных студентами в работе; </w:t>
      </w:r>
    </w:p>
    <w:p w14:paraId="34B2D660" w14:textId="77777777" w:rsidR="00D34FA1" w:rsidRPr="00D34FA1" w:rsidRDefault="00D34FA1" w:rsidP="00D34FA1">
      <w:pPr>
        <w:ind w:firstLine="709"/>
        <w:jc w:val="both"/>
        <w:rPr>
          <w:sz w:val="28"/>
          <w:szCs w:val="28"/>
        </w:rPr>
      </w:pPr>
      <w:r w:rsidRPr="00D34FA1">
        <w:rPr>
          <w:sz w:val="28"/>
          <w:szCs w:val="28"/>
        </w:rPr>
        <w:t xml:space="preserve">- привить навыки обобщения полученных в результате проведенных исследований материалов и формулировки выводов и рекомендаций на основе самостоятельного анализа научных и методических источников; </w:t>
      </w:r>
    </w:p>
    <w:p w14:paraId="4C778C18" w14:textId="77777777" w:rsidR="00D34FA1" w:rsidRDefault="00D34FA1" w:rsidP="00D34FA1">
      <w:pPr>
        <w:ind w:firstLine="709"/>
        <w:jc w:val="both"/>
        <w:rPr>
          <w:sz w:val="28"/>
          <w:szCs w:val="28"/>
        </w:rPr>
      </w:pPr>
      <w:r w:rsidRPr="00D34FA1">
        <w:rPr>
          <w:sz w:val="28"/>
          <w:szCs w:val="28"/>
        </w:rPr>
        <w:t xml:space="preserve">- сформировать навыки самостоятельной работы с экономической литературой, цитирования и ссылки на источники, а также умение аргументированно излагать свои идеи, мысли, обобщать расчеты, строить графики, таблицы, диаграммы. </w:t>
      </w:r>
    </w:p>
    <w:p w14:paraId="5317C7C1" w14:textId="77777777" w:rsidR="00D34FA1" w:rsidRDefault="00D34FA1" w:rsidP="00D34FA1">
      <w:pPr>
        <w:ind w:firstLine="709"/>
        <w:jc w:val="both"/>
        <w:rPr>
          <w:sz w:val="28"/>
          <w:szCs w:val="28"/>
        </w:rPr>
      </w:pPr>
    </w:p>
    <w:p w14:paraId="14209EB0" w14:textId="4274804F" w:rsidR="00D34FA1" w:rsidRDefault="00D34FA1" w:rsidP="00D34FA1">
      <w:pPr>
        <w:pStyle w:val="2"/>
        <w:ind w:firstLine="709"/>
        <w:jc w:val="both"/>
        <w:rPr>
          <w:sz w:val="28"/>
          <w:szCs w:val="28"/>
        </w:rPr>
      </w:pPr>
      <w:bookmarkStart w:id="5" w:name="_Toc96907019"/>
      <w:r w:rsidRPr="00D34FA1">
        <w:rPr>
          <w:b/>
          <w:color w:val="000000"/>
          <w:sz w:val="28"/>
          <w:szCs w:val="28"/>
        </w:rPr>
        <w:t>2.2 Требования</w:t>
      </w:r>
      <w:r w:rsidRPr="00D34FA1">
        <w:rPr>
          <w:sz w:val="28"/>
          <w:szCs w:val="28"/>
        </w:rPr>
        <w:t xml:space="preserve"> </w:t>
      </w:r>
      <w:r w:rsidRPr="00D34FA1">
        <w:rPr>
          <w:b/>
          <w:color w:val="000000"/>
          <w:sz w:val="28"/>
          <w:szCs w:val="28"/>
        </w:rPr>
        <w:t>к</w:t>
      </w:r>
      <w:r w:rsidRPr="00D34FA1">
        <w:rPr>
          <w:sz w:val="28"/>
          <w:szCs w:val="28"/>
        </w:rPr>
        <w:t xml:space="preserve"> </w:t>
      </w:r>
      <w:r w:rsidRPr="00D34FA1">
        <w:rPr>
          <w:b/>
          <w:color w:val="000000"/>
          <w:sz w:val="28"/>
          <w:szCs w:val="28"/>
        </w:rPr>
        <w:t>выполнению</w:t>
      </w:r>
      <w:r w:rsidRPr="00D34FA1">
        <w:rPr>
          <w:sz w:val="28"/>
          <w:szCs w:val="28"/>
        </w:rPr>
        <w:t xml:space="preserve"> </w:t>
      </w:r>
      <w:r w:rsidRPr="00D34FA1">
        <w:rPr>
          <w:b/>
          <w:color w:val="000000"/>
          <w:sz w:val="28"/>
          <w:szCs w:val="28"/>
        </w:rPr>
        <w:t>и</w:t>
      </w:r>
      <w:r w:rsidRPr="00D34FA1">
        <w:rPr>
          <w:sz w:val="28"/>
          <w:szCs w:val="28"/>
        </w:rPr>
        <w:t xml:space="preserve"> </w:t>
      </w:r>
      <w:r w:rsidRPr="00D34FA1">
        <w:rPr>
          <w:b/>
          <w:color w:val="000000"/>
          <w:sz w:val="28"/>
          <w:szCs w:val="28"/>
        </w:rPr>
        <w:t>представлению</w:t>
      </w:r>
      <w:r w:rsidRPr="00D34FA1">
        <w:rPr>
          <w:sz w:val="28"/>
          <w:szCs w:val="28"/>
        </w:rPr>
        <w:t xml:space="preserve"> </w:t>
      </w:r>
      <w:r w:rsidRPr="00D34FA1">
        <w:rPr>
          <w:b/>
          <w:color w:val="000000"/>
          <w:sz w:val="28"/>
          <w:szCs w:val="28"/>
        </w:rPr>
        <w:t>результатов</w:t>
      </w:r>
      <w:r w:rsidRPr="00D34FA1">
        <w:rPr>
          <w:sz w:val="28"/>
          <w:szCs w:val="28"/>
        </w:rPr>
        <w:t xml:space="preserve"> </w:t>
      </w:r>
      <w:r w:rsidRPr="00D34FA1">
        <w:rPr>
          <w:b/>
          <w:color w:val="000000"/>
          <w:sz w:val="28"/>
          <w:szCs w:val="28"/>
        </w:rPr>
        <w:t>курсовой</w:t>
      </w:r>
      <w:r w:rsidRPr="00D34FA1">
        <w:rPr>
          <w:sz w:val="28"/>
          <w:szCs w:val="28"/>
        </w:rPr>
        <w:t xml:space="preserve"> </w:t>
      </w:r>
      <w:r w:rsidRPr="00D34FA1">
        <w:rPr>
          <w:b/>
          <w:color w:val="000000"/>
          <w:sz w:val="28"/>
          <w:szCs w:val="28"/>
        </w:rPr>
        <w:t>работы</w:t>
      </w:r>
      <w:r w:rsidRPr="00D34FA1">
        <w:rPr>
          <w:sz w:val="28"/>
          <w:szCs w:val="28"/>
        </w:rPr>
        <w:t xml:space="preserve"> </w:t>
      </w:r>
      <w:r w:rsidRPr="00D34FA1">
        <w:rPr>
          <w:b/>
          <w:color w:val="000000"/>
          <w:sz w:val="28"/>
          <w:szCs w:val="28"/>
        </w:rPr>
        <w:t>(проекта)</w:t>
      </w:r>
      <w:bookmarkEnd w:id="5"/>
      <w:r w:rsidRPr="00D34FA1">
        <w:rPr>
          <w:sz w:val="28"/>
          <w:szCs w:val="28"/>
        </w:rPr>
        <w:t xml:space="preserve"> </w:t>
      </w:r>
    </w:p>
    <w:p w14:paraId="00A319E0" w14:textId="7AAD2BD8" w:rsidR="00357DE1" w:rsidRPr="00357DE1" w:rsidRDefault="00357DE1" w:rsidP="00D34FA1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>Курсовая работа должна состоять из титульного листа, реферата, содержания, введения, 2 глав, заключения, списка использованных источников и приложений (по необходимости).</w:t>
      </w:r>
    </w:p>
    <w:p w14:paraId="0C245C8D" w14:textId="77777777" w:rsidR="00357DE1" w:rsidRPr="00357DE1" w:rsidRDefault="00357DE1" w:rsidP="006F3E55">
      <w:pPr>
        <w:ind w:firstLine="709"/>
        <w:jc w:val="both"/>
        <w:rPr>
          <w:b/>
          <w:sz w:val="28"/>
          <w:szCs w:val="28"/>
        </w:rPr>
      </w:pPr>
      <w:r w:rsidRPr="00357DE1">
        <w:rPr>
          <w:sz w:val="28"/>
          <w:szCs w:val="28"/>
        </w:rPr>
        <w:t>Требования к содержанию структурных элементов работы.</w:t>
      </w:r>
    </w:p>
    <w:p w14:paraId="69FF4D36" w14:textId="77777777" w:rsidR="00357DE1" w:rsidRPr="00357DE1" w:rsidRDefault="00357DE1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 xml:space="preserve">Титульный лист является первой страницей </w:t>
      </w:r>
      <w:r w:rsidR="005570A8">
        <w:rPr>
          <w:sz w:val="28"/>
          <w:szCs w:val="28"/>
        </w:rPr>
        <w:t>курсовой работы</w:t>
      </w:r>
      <w:r w:rsidRPr="00357DE1">
        <w:rPr>
          <w:sz w:val="28"/>
          <w:szCs w:val="28"/>
        </w:rPr>
        <w:t xml:space="preserve"> и служит, источником информации, необходимой для обработки и поиска документа. </w:t>
      </w:r>
    </w:p>
    <w:p w14:paraId="0241FA9B" w14:textId="01178932" w:rsidR="00357DE1" w:rsidRPr="00357DE1" w:rsidRDefault="00D34FA1" w:rsidP="006F3E55">
      <w:pPr>
        <w:ind w:firstLine="709"/>
        <w:jc w:val="both"/>
        <w:rPr>
          <w:sz w:val="28"/>
          <w:szCs w:val="28"/>
        </w:rPr>
      </w:pPr>
      <w:r w:rsidRPr="005570A8">
        <w:rPr>
          <w:sz w:val="28"/>
          <w:szCs w:val="28"/>
        </w:rPr>
        <w:t>В ПРИЛОЖЕНИИ А</w:t>
      </w:r>
      <w:r w:rsidRPr="00357DE1">
        <w:rPr>
          <w:sz w:val="28"/>
          <w:szCs w:val="28"/>
        </w:rPr>
        <w:t xml:space="preserve"> </w:t>
      </w:r>
      <w:r w:rsidR="00357DE1" w:rsidRPr="00357DE1">
        <w:rPr>
          <w:sz w:val="28"/>
          <w:szCs w:val="28"/>
        </w:rPr>
        <w:t xml:space="preserve">приведен образец титульного листа курсовой работы. </w:t>
      </w:r>
    </w:p>
    <w:p w14:paraId="3837D058" w14:textId="77777777" w:rsidR="00357DE1" w:rsidRPr="00357DE1" w:rsidRDefault="00357DE1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>Реферат составляется на одну стран</w:t>
      </w:r>
      <w:r w:rsidR="005570A8">
        <w:rPr>
          <w:sz w:val="28"/>
          <w:szCs w:val="28"/>
        </w:rPr>
        <w:t xml:space="preserve">ицу. Реферат должен содержать: </w:t>
      </w:r>
      <w:r w:rsidRPr="00357DE1">
        <w:rPr>
          <w:sz w:val="28"/>
          <w:szCs w:val="28"/>
        </w:rPr>
        <w:t xml:space="preserve">сведения об объеме </w:t>
      </w:r>
      <w:r w:rsidR="005570A8">
        <w:rPr>
          <w:sz w:val="28"/>
          <w:szCs w:val="28"/>
        </w:rPr>
        <w:t>курсовой работы</w:t>
      </w:r>
      <w:r w:rsidRPr="00357DE1">
        <w:rPr>
          <w:sz w:val="28"/>
          <w:szCs w:val="28"/>
        </w:rPr>
        <w:t xml:space="preserve"> (кол-ве страниц), количестве иллюстраций, таблиц, приложений, количестве частей отчета, количестве использованных источников; перечень ключевых слов; текст реферата. </w:t>
      </w:r>
    </w:p>
    <w:p w14:paraId="5040971D" w14:textId="77777777" w:rsidR="00357DE1" w:rsidRPr="00357DE1" w:rsidRDefault="00357DE1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>Текст реферата должен отражать:</w:t>
      </w:r>
      <w:r w:rsidR="00AC58BB">
        <w:rPr>
          <w:sz w:val="28"/>
          <w:szCs w:val="28"/>
        </w:rPr>
        <w:t xml:space="preserve"> </w:t>
      </w:r>
      <w:r w:rsidRPr="00357DE1">
        <w:rPr>
          <w:sz w:val="28"/>
          <w:szCs w:val="28"/>
        </w:rPr>
        <w:t>объект исследования или разработки;  цель работы; метод или методологию проведения работы;</w:t>
      </w:r>
      <w:r w:rsidR="00AC58BB">
        <w:rPr>
          <w:sz w:val="28"/>
          <w:szCs w:val="28"/>
        </w:rPr>
        <w:t xml:space="preserve"> </w:t>
      </w:r>
      <w:r w:rsidRPr="00357DE1">
        <w:rPr>
          <w:sz w:val="28"/>
          <w:szCs w:val="28"/>
        </w:rPr>
        <w:t xml:space="preserve">результаты работы; рекомендации по внедрению или итоги внедрения результатов </w:t>
      </w:r>
      <w:r w:rsidR="005570A8">
        <w:rPr>
          <w:sz w:val="28"/>
          <w:szCs w:val="28"/>
        </w:rPr>
        <w:t>курсовой работы</w:t>
      </w:r>
      <w:r w:rsidRPr="00357DE1">
        <w:rPr>
          <w:sz w:val="28"/>
          <w:szCs w:val="28"/>
        </w:rPr>
        <w:t xml:space="preserve">. Пример составления реферата приведен </w:t>
      </w:r>
      <w:r w:rsidRPr="005570A8">
        <w:rPr>
          <w:sz w:val="28"/>
          <w:szCs w:val="28"/>
        </w:rPr>
        <w:t>в приложении Б.</w:t>
      </w:r>
      <w:r w:rsidRPr="00357DE1">
        <w:rPr>
          <w:sz w:val="28"/>
          <w:szCs w:val="28"/>
        </w:rPr>
        <w:t xml:space="preserve"> </w:t>
      </w:r>
    </w:p>
    <w:p w14:paraId="58F20787" w14:textId="77777777" w:rsidR="00357DE1" w:rsidRPr="00357DE1" w:rsidRDefault="00357DE1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>Содержание включает введение, наименование всех разделов, подразделов, пунктов (если они имеют наименование), заключение, список использованных источников и наименование приложений с указанием номеров страниц, с которых начинаются эти элементы работы.</w:t>
      </w:r>
    </w:p>
    <w:p w14:paraId="5817B7A2" w14:textId="77777777" w:rsidR="00FB09B4" w:rsidRPr="00357DE1" w:rsidRDefault="00FB09B4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 xml:space="preserve">Введение должно кратко характеризовать современное состояние научной проблемы, которой посвящена работа, а также ее цель и задачи. Во введении следует четко сформулировать, в чем заключаются новизна и актуальность работы, обозначить объект, предмет исследования и предполагаемые результаты работы. </w:t>
      </w:r>
    </w:p>
    <w:p w14:paraId="20ECA9C8" w14:textId="77777777" w:rsidR="00FB09B4" w:rsidRPr="00357DE1" w:rsidRDefault="00FB09B4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 xml:space="preserve">Первая глава работы – теоретическая. В данном разделе необходимо провести обзор отечественных и зарубежных литературных источников, отражающих современный уровень состояния рассматриваемой проблемы, показать различные точки зрения на проблему, степень изученности теоретических, практических, дискуссионных вопросов, высказать и обосновать собственную точку зрения. </w:t>
      </w:r>
    </w:p>
    <w:p w14:paraId="323A0EA9" w14:textId="401CDF64" w:rsidR="00C64134" w:rsidRPr="007B3B9D" w:rsidRDefault="00FB09B4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>Вторая глава – практическая, должна содержать характеристику, анализ и оценку конкретного объекта исследования (товара/услуги, предприятия/организации или рынка/отрасли). Здесь автор анализирует конкретные данные по изучаемому объекту. Обязательным является проведение экономико-</w:t>
      </w:r>
      <w:r w:rsidRPr="003D3F7B">
        <w:rPr>
          <w:sz w:val="28"/>
          <w:szCs w:val="28"/>
        </w:rPr>
        <w:t>статистического анализа исследуемой темы.</w:t>
      </w:r>
      <w:r w:rsidR="00C64134">
        <w:rPr>
          <w:sz w:val="28"/>
          <w:szCs w:val="28"/>
        </w:rPr>
        <w:t xml:space="preserve"> </w:t>
      </w:r>
      <w:r w:rsidR="00C64134" w:rsidRPr="007B3B9D">
        <w:rPr>
          <w:sz w:val="28"/>
          <w:szCs w:val="28"/>
        </w:rPr>
        <w:t>В соответствии с планом и задачами исследования разработать подро</w:t>
      </w:r>
      <w:r w:rsidR="00C64134">
        <w:rPr>
          <w:sz w:val="28"/>
          <w:szCs w:val="28"/>
        </w:rPr>
        <w:t>бную анкету (около 15 вопросов). Б</w:t>
      </w:r>
      <w:r w:rsidR="00C64134" w:rsidRPr="007B3B9D">
        <w:rPr>
          <w:sz w:val="28"/>
          <w:szCs w:val="28"/>
        </w:rPr>
        <w:t xml:space="preserve">ланк анкеты </w:t>
      </w:r>
      <w:r w:rsidR="00C64134">
        <w:rPr>
          <w:sz w:val="28"/>
          <w:szCs w:val="28"/>
        </w:rPr>
        <w:t>представить в п</w:t>
      </w:r>
      <w:r w:rsidR="00C64134" w:rsidRPr="007B3B9D">
        <w:rPr>
          <w:sz w:val="28"/>
          <w:szCs w:val="28"/>
        </w:rPr>
        <w:t>риложении курсовой работы. Провести опрос потребителей (не менее 30 человек), результаты опроса представить в виде диаграмм с выводами по основным вопросам анкеты.</w:t>
      </w:r>
      <w:r w:rsidR="009D3DEF">
        <w:rPr>
          <w:sz w:val="28"/>
          <w:szCs w:val="28"/>
        </w:rPr>
        <w:t xml:space="preserve"> Рекомендации по проведению исследования представлены в разделе 4 данных методических указаний.</w:t>
      </w:r>
    </w:p>
    <w:p w14:paraId="78513B4A" w14:textId="77777777" w:rsidR="00FB09B4" w:rsidRPr="00357DE1" w:rsidRDefault="00FB09B4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 xml:space="preserve">При написании этого раздела студент всесторонне применяет и использует различные методы изучения, анализа и синтеза рассматриваемой проблемы в практическом разрезе. Данные второго раздела должны подтверждать рассмотренные в первом разделе теоретические положения. Так же во второй главе курсовой работы студенту необходимо разработать предложения по совершенствованию процессов или отдельных видов деятельности в организации, обосновать эффективность предлагаемых решений и направлений развития. Изложенный материал необходимо проиллюстрировать таблицами, графиками, диаграммами, составленными на основе данных предприятия или взятых из использованных источников на основании собственных исследований. </w:t>
      </w:r>
    </w:p>
    <w:p w14:paraId="5F5C742D" w14:textId="77777777" w:rsidR="00FB09B4" w:rsidRPr="003D3F7B" w:rsidRDefault="00FB09B4" w:rsidP="006F3E55">
      <w:pPr>
        <w:ind w:firstLine="709"/>
        <w:jc w:val="both"/>
        <w:rPr>
          <w:sz w:val="28"/>
          <w:szCs w:val="28"/>
        </w:rPr>
      </w:pPr>
      <w:r w:rsidRPr="003D3F7B">
        <w:rPr>
          <w:sz w:val="28"/>
          <w:szCs w:val="28"/>
        </w:rPr>
        <w:t xml:space="preserve">Заключение должно содержать краткие выводы по результатам </w:t>
      </w:r>
      <w:r w:rsidR="003D3F7B" w:rsidRPr="003D3F7B">
        <w:rPr>
          <w:sz w:val="28"/>
          <w:szCs w:val="28"/>
        </w:rPr>
        <w:t>выполненной</w:t>
      </w:r>
      <w:r w:rsidRPr="003D3F7B">
        <w:rPr>
          <w:sz w:val="28"/>
          <w:szCs w:val="28"/>
        </w:rPr>
        <w:t xml:space="preserve"> курсовой работы или отдельных ее этапов, оценку полноты решений поставленных задач. </w:t>
      </w:r>
    </w:p>
    <w:p w14:paraId="78E1CA92" w14:textId="77777777" w:rsidR="00FB09B4" w:rsidRPr="00357DE1" w:rsidRDefault="00FB09B4" w:rsidP="006F3E55">
      <w:pPr>
        <w:ind w:firstLine="709"/>
        <w:jc w:val="both"/>
        <w:rPr>
          <w:sz w:val="28"/>
          <w:szCs w:val="28"/>
        </w:rPr>
      </w:pPr>
      <w:r w:rsidRPr="003D3F7B">
        <w:rPr>
          <w:sz w:val="28"/>
          <w:szCs w:val="28"/>
        </w:rPr>
        <w:t>Работа завершается списком</w:t>
      </w:r>
      <w:r w:rsidRPr="00357DE1">
        <w:rPr>
          <w:sz w:val="28"/>
          <w:szCs w:val="28"/>
        </w:rPr>
        <w:t xml:space="preserve"> использованных источников. В список использованных источников (их должно быть не менее 15) включается вся литература, с которой студент ознакомился при подготовке курсовой работы. Не допускается к защите работа, в списке использованных источников которой</w:t>
      </w:r>
      <w:r w:rsidR="003D3F7B">
        <w:rPr>
          <w:sz w:val="28"/>
          <w:szCs w:val="28"/>
        </w:rPr>
        <w:t xml:space="preserve"> есть литература старше 5 лет.</w:t>
      </w:r>
      <w:r w:rsidRPr="00357DE1">
        <w:rPr>
          <w:sz w:val="28"/>
          <w:szCs w:val="28"/>
        </w:rPr>
        <w:t xml:space="preserve"> </w:t>
      </w:r>
    </w:p>
    <w:p w14:paraId="09253648" w14:textId="77777777" w:rsidR="00FB09B4" w:rsidRPr="003D3F7B" w:rsidRDefault="00FB09B4" w:rsidP="006F3E55">
      <w:pPr>
        <w:ind w:firstLine="709"/>
        <w:jc w:val="both"/>
        <w:rPr>
          <w:sz w:val="28"/>
          <w:szCs w:val="28"/>
        </w:rPr>
      </w:pPr>
      <w:r w:rsidRPr="00357DE1">
        <w:rPr>
          <w:sz w:val="28"/>
          <w:szCs w:val="28"/>
        </w:rPr>
        <w:t xml:space="preserve">В приложения рекомендуется включать материалы, связанные с выполненной работой, которые по каким-либо причинам не могут быть приведены в основной части: – таблицы вспомогательных цифровых данных; – инструкции, методики, </w:t>
      </w:r>
      <w:r w:rsidRPr="003D3F7B">
        <w:rPr>
          <w:sz w:val="28"/>
          <w:szCs w:val="28"/>
        </w:rPr>
        <w:t>разработанные в процессе выполнения работы; – иллюстрации вспомогательного характера.</w:t>
      </w:r>
    </w:p>
    <w:p w14:paraId="73A029B7" w14:textId="25F2EBB7" w:rsidR="00FB09B4" w:rsidRPr="003D3F7B" w:rsidRDefault="00FB09B4" w:rsidP="006F3E55">
      <w:pPr>
        <w:ind w:firstLine="709"/>
        <w:jc w:val="both"/>
        <w:rPr>
          <w:sz w:val="28"/>
          <w:szCs w:val="28"/>
        </w:rPr>
      </w:pPr>
      <w:r w:rsidRPr="003D3F7B">
        <w:rPr>
          <w:sz w:val="28"/>
          <w:szCs w:val="28"/>
        </w:rPr>
        <w:t xml:space="preserve">Объем курсовой работы составляет 30-45 страниц.  Работа оформляется в соответствии с требованиями, предъявляемыми к курсовым работам (см. </w:t>
      </w:r>
      <w:r w:rsidR="00E240B5" w:rsidRPr="003D3F7B">
        <w:rPr>
          <w:sz w:val="28"/>
          <w:szCs w:val="28"/>
        </w:rPr>
        <w:t xml:space="preserve">пункт </w:t>
      </w:r>
      <w:r w:rsidR="00903070" w:rsidRPr="003D3F7B">
        <w:rPr>
          <w:sz w:val="28"/>
          <w:szCs w:val="28"/>
        </w:rPr>
        <w:t>Требования к оформлению курсовой работы</w:t>
      </w:r>
      <w:r w:rsidRPr="003D3F7B">
        <w:rPr>
          <w:sz w:val="28"/>
          <w:szCs w:val="28"/>
        </w:rPr>
        <w:t>).</w:t>
      </w:r>
      <w:r w:rsidR="009B0B5A">
        <w:rPr>
          <w:sz w:val="28"/>
          <w:szCs w:val="28"/>
        </w:rPr>
        <w:t xml:space="preserve"> Оригинальность курсовой работы не менее 55% в соответствие с положением Университета.</w:t>
      </w:r>
    </w:p>
    <w:p w14:paraId="626D4F35" w14:textId="77777777" w:rsidR="003669BD" w:rsidRPr="003D3F7B" w:rsidRDefault="003669BD" w:rsidP="003669BD">
      <w:pPr>
        <w:spacing w:line="360" w:lineRule="auto"/>
        <w:ind w:firstLine="709"/>
        <w:rPr>
          <w:sz w:val="28"/>
          <w:szCs w:val="28"/>
        </w:rPr>
      </w:pPr>
      <w:r w:rsidRPr="003D3F7B">
        <w:rPr>
          <w:sz w:val="28"/>
          <w:szCs w:val="28"/>
        </w:rPr>
        <w:t>Темы выбираются студентами следующим образом: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3669BD" w:rsidRPr="003D3F7B" w14:paraId="2114091C" w14:textId="77777777" w:rsidTr="007934BF">
        <w:trPr>
          <w:jc w:val="center"/>
        </w:trPr>
        <w:tc>
          <w:tcPr>
            <w:tcW w:w="4785" w:type="dxa"/>
          </w:tcPr>
          <w:p w14:paraId="16849CAB" w14:textId="77777777" w:rsidR="003669BD" w:rsidRPr="003D3F7B" w:rsidRDefault="003669BD" w:rsidP="007934BF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4786" w:type="dxa"/>
          </w:tcPr>
          <w:p w14:paraId="787AFB9F" w14:textId="77777777" w:rsidR="003669BD" w:rsidRPr="003D3F7B" w:rsidRDefault="003669BD" w:rsidP="007934BF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Номер темы курсовой работы</w:t>
            </w:r>
          </w:p>
        </w:tc>
      </w:tr>
      <w:tr w:rsidR="003669BD" w:rsidRPr="003D3F7B" w14:paraId="202F5CF2" w14:textId="77777777" w:rsidTr="007934BF">
        <w:trPr>
          <w:jc w:val="center"/>
        </w:trPr>
        <w:tc>
          <w:tcPr>
            <w:tcW w:w="4785" w:type="dxa"/>
          </w:tcPr>
          <w:p w14:paraId="18AE44E0" w14:textId="77777777" w:rsidR="003669BD" w:rsidRPr="003D3F7B" w:rsidRDefault="003669BD" w:rsidP="003669BD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А - Е</w:t>
            </w:r>
          </w:p>
        </w:tc>
        <w:tc>
          <w:tcPr>
            <w:tcW w:w="4786" w:type="dxa"/>
          </w:tcPr>
          <w:p w14:paraId="709506B6" w14:textId="77777777" w:rsidR="003669BD" w:rsidRPr="003D3F7B" w:rsidRDefault="00903070" w:rsidP="00903070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1, 2, 3, 4, 5</w:t>
            </w:r>
          </w:p>
        </w:tc>
      </w:tr>
      <w:tr w:rsidR="003669BD" w:rsidRPr="003D3F7B" w14:paraId="2AD53BD5" w14:textId="77777777" w:rsidTr="007934BF">
        <w:trPr>
          <w:jc w:val="center"/>
        </w:trPr>
        <w:tc>
          <w:tcPr>
            <w:tcW w:w="4785" w:type="dxa"/>
          </w:tcPr>
          <w:p w14:paraId="540D67E2" w14:textId="77777777" w:rsidR="003669BD" w:rsidRPr="003D3F7B" w:rsidRDefault="003669BD" w:rsidP="007934BF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Ж - М</w:t>
            </w:r>
          </w:p>
        </w:tc>
        <w:tc>
          <w:tcPr>
            <w:tcW w:w="4786" w:type="dxa"/>
          </w:tcPr>
          <w:p w14:paraId="21573D3E" w14:textId="77777777" w:rsidR="003669BD" w:rsidRPr="003D3F7B" w:rsidRDefault="00903070" w:rsidP="00903070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6, 7, 8, 9, 10</w:t>
            </w:r>
          </w:p>
        </w:tc>
      </w:tr>
      <w:tr w:rsidR="003669BD" w:rsidRPr="003D3F7B" w14:paraId="6CAE16F8" w14:textId="77777777" w:rsidTr="007934BF">
        <w:trPr>
          <w:jc w:val="center"/>
        </w:trPr>
        <w:tc>
          <w:tcPr>
            <w:tcW w:w="4785" w:type="dxa"/>
          </w:tcPr>
          <w:p w14:paraId="516518B8" w14:textId="77777777" w:rsidR="003669BD" w:rsidRPr="003D3F7B" w:rsidRDefault="003669BD" w:rsidP="007934BF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Н - У</w:t>
            </w:r>
          </w:p>
        </w:tc>
        <w:tc>
          <w:tcPr>
            <w:tcW w:w="4786" w:type="dxa"/>
          </w:tcPr>
          <w:p w14:paraId="2E72297B" w14:textId="77777777" w:rsidR="003669BD" w:rsidRPr="003D3F7B" w:rsidRDefault="00903070" w:rsidP="007934BF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11, 12, 13, 14, 15</w:t>
            </w:r>
          </w:p>
        </w:tc>
      </w:tr>
      <w:tr w:rsidR="003669BD" w:rsidRPr="00E275EE" w14:paraId="75DF6221" w14:textId="77777777" w:rsidTr="007934BF">
        <w:trPr>
          <w:jc w:val="center"/>
        </w:trPr>
        <w:tc>
          <w:tcPr>
            <w:tcW w:w="4785" w:type="dxa"/>
          </w:tcPr>
          <w:p w14:paraId="6DB40647" w14:textId="77777777" w:rsidR="003669BD" w:rsidRPr="003D3F7B" w:rsidRDefault="003669BD" w:rsidP="007934BF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Ф - Я</w:t>
            </w:r>
          </w:p>
        </w:tc>
        <w:tc>
          <w:tcPr>
            <w:tcW w:w="4786" w:type="dxa"/>
          </w:tcPr>
          <w:p w14:paraId="2E61B812" w14:textId="77777777" w:rsidR="003669BD" w:rsidRPr="003D3F7B" w:rsidRDefault="00903070" w:rsidP="007934BF">
            <w:pPr>
              <w:jc w:val="center"/>
              <w:rPr>
                <w:sz w:val="28"/>
                <w:szCs w:val="28"/>
              </w:rPr>
            </w:pPr>
            <w:r w:rsidRPr="003D3F7B">
              <w:rPr>
                <w:sz w:val="28"/>
                <w:szCs w:val="28"/>
              </w:rPr>
              <w:t>16, 17, 18, 19, 20</w:t>
            </w:r>
          </w:p>
        </w:tc>
      </w:tr>
    </w:tbl>
    <w:p w14:paraId="15C472CB" w14:textId="77777777" w:rsidR="001263DF" w:rsidRDefault="001263DF" w:rsidP="00C230D3">
      <w:pPr>
        <w:widowControl/>
        <w:suppressAutoHyphens w:val="0"/>
        <w:ind w:firstLine="709"/>
        <w:jc w:val="center"/>
        <w:rPr>
          <w:rFonts w:cs="Times New Roman"/>
          <w:sz w:val="28"/>
          <w:szCs w:val="28"/>
        </w:rPr>
      </w:pPr>
    </w:p>
    <w:p w14:paraId="09D89C0F" w14:textId="77777777" w:rsidR="00F145A7" w:rsidRDefault="00F145A7" w:rsidP="00F145A7">
      <w:pPr>
        <w:widowControl/>
        <w:suppressAutoHyphens w:val="0"/>
        <w:spacing w:line="276" w:lineRule="auto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Перечень тем курсовых работ</w:t>
      </w:r>
    </w:p>
    <w:p w14:paraId="3FCE2627" w14:textId="23E8283A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1. Разработка маркетинговой стратегии фирмы (на примере …) </w:t>
      </w:r>
    </w:p>
    <w:p w14:paraId="629A74D7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2. Выбор концепции маркетинга в зависимости от позиции фирмы на рынке (на примере …) </w:t>
      </w:r>
    </w:p>
    <w:p w14:paraId="5A8151AB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3. Анализ маркетинговой среды фирмы (на примере …) </w:t>
      </w:r>
    </w:p>
    <w:p w14:paraId="2E26E6BD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4. Организация маркетингового отдела на предприятии (на примере …) </w:t>
      </w:r>
    </w:p>
    <w:p w14:paraId="256E9D6E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5. Исследование покупательского спроса на товары фирмы (название) </w:t>
      </w:r>
    </w:p>
    <w:p w14:paraId="1F9A445A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6. Маркетинговые исследования рынка (на примере…) </w:t>
      </w:r>
    </w:p>
    <w:p w14:paraId="7C3CFDCB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7. Анализ товарной политики предприятия (на примере …) </w:t>
      </w:r>
    </w:p>
    <w:p w14:paraId="4AE1516D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8. Анализ ценовой политики предприятия (на примере …) </w:t>
      </w:r>
    </w:p>
    <w:p w14:paraId="40FDA607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9. Анализ сервисной деятельности предприятия (на примере …) </w:t>
      </w:r>
    </w:p>
    <w:p w14:paraId="5DD735CE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10. Сегментирование рынка (на примере …) </w:t>
      </w:r>
    </w:p>
    <w:p w14:paraId="243802D1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11. Анализ конкурентоспособности фирмы и ее товаров на рынке (на примере …) </w:t>
      </w:r>
    </w:p>
    <w:p w14:paraId="13D0E3BF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12. Мерчандайзинг как система управления торговым предприятием (на примере …) </w:t>
      </w:r>
    </w:p>
    <w:p w14:paraId="4FBDC55E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13. Разработка системы стимулирования сбыта на предприятии (на примере …) </w:t>
      </w:r>
    </w:p>
    <w:p w14:paraId="3E497CB8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14. Анализ коммуникативной политики на предприятии (на примере …) </w:t>
      </w:r>
    </w:p>
    <w:p w14:paraId="244262F5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15. Упаковка как элемент товарной и коммуникативной политики предприятия (на конкретном примере) </w:t>
      </w:r>
    </w:p>
    <w:p w14:paraId="21DB08C1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16. Анализ стратегии продвижения предприятия в сети Интернет (на примере …) </w:t>
      </w:r>
    </w:p>
    <w:p w14:paraId="6AEB8CFB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17. Анализ сбытовой политики предприятия (на примере …) </w:t>
      </w:r>
    </w:p>
    <w:p w14:paraId="698C7437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> </w:t>
      </w:r>
    </w:p>
    <w:p w14:paraId="4C5345B6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18. BTL-реклама как направление совершенствования коммуникативной политики предприятия (на примере …) </w:t>
      </w:r>
    </w:p>
    <w:p w14:paraId="31A627E4" w14:textId="77777777" w:rsidR="00F145A7" w:rsidRP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 xml:space="preserve">Тема 19. Анализ и управление торговой маркой (на примере …) </w:t>
      </w:r>
    </w:p>
    <w:p w14:paraId="2C749151" w14:textId="2C45142F" w:rsidR="00AC58BB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F145A7">
        <w:rPr>
          <w:rFonts w:cs="Times New Roman"/>
          <w:sz w:val="28"/>
          <w:szCs w:val="28"/>
        </w:rPr>
        <w:t>Тема 20. Особенности маркетинга некоммерческих организаций (на примере …)</w:t>
      </w:r>
    </w:p>
    <w:p w14:paraId="7124168E" w14:textId="77777777" w:rsidR="00F145A7" w:rsidRDefault="00F145A7" w:rsidP="00F145A7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</w:p>
    <w:p w14:paraId="0EF7936A" w14:textId="4DC8913A" w:rsidR="005F1E78" w:rsidRPr="006F3E55" w:rsidRDefault="0030273C" w:rsidP="00A44CC4">
      <w:pPr>
        <w:pStyle w:val="2"/>
        <w:ind w:firstLine="709"/>
        <w:rPr>
          <w:b/>
          <w:bCs/>
          <w:sz w:val="28"/>
          <w:szCs w:val="28"/>
        </w:rPr>
      </w:pPr>
      <w:bookmarkStart w:id="6" w:name="_Toc96907020"/>
      <w:r>
        <w:rPr>
          <w:b/>
          <w:bCs/>
          <w:sz w:val="28"/>
          <w:szCs w:val="28"/>
        </w:rPr>
        <w:t xml:space="preserve">2.3 </w:t>
      </w:r>
      <w:r w:rsidRPr="006F3E55">
        <w:rPr>
          <w:b/>
          <w:bCs/>
          <w:sz w:val="28"/>
          <w:szCs w:val="28"/>
        </w:rPr>
        <w:t>Требования к оформлению курсовой работы</w:t>
      </w:r>
      <w:bookmarkEnd w:id="6"/>
    </w:p>
    <w:p w14:paraId="4ADF0BD2" w14:textId="00220E06" w:rsidR="005F1E78" w:rsidRDefault="005F1E78" w:rsidP="003D3F7B">
      <w:pPr>
        <w:ind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Оформление курсовой работы должно быть произведено по ГОСТ 7.32.2001</w:t>
      </w:r>
      <w:r w:rsidR="009B0B5A">
        <w:rPr>
          <w:rFonts w:cs="Times New Roman"/>
          <w:sz w:val="28"/>
          <w:szCs w:val="28"/>
        </w:rPr>
        <w:t xml:space="preserve"> (</w:t>
      </w:r>
      <w:r w:rsidR="009B0B5A" w:rsidRPr="00A9366B">
        <w:rPr>
          <w:sz w:val="28"/>
          <w:szCs w:val="28"/>
        </w:rPr>
        <w:t xml:space="preserve">выдержки из которого можно найти по ссылке: </w:t>
      </w:r>
      <w:hyperlink r:id="rId8" w:history="1">
        <w:r w:rsidR="009B0B5A" w:rsidRPr="00A9366B">
          <w:rPr>
            <w:rStyle w:val="a3"/>
            <w:sz w:val="28"/>
            <w:szCs w:val="28"/>
          </w:rPr>
          <w:t>http://ios.sutd.ru/index.php?sess_destr=nо</w:t>
        </w:r>
      </w:hyperlink>
      <w:r w:rsidR="009B0B5A" w:rsidRPr="00A9366B">
        <w:rPr>
          <w:sz w:val="28"/>
          <w:szCs w:val="28"/>
        </w:rPr>
        <w:t>)</w:t>
      </w:r>
      <w:r w:rsidR="009B0B5A">
        <w:rPr>
          <w:sz w:val="28"/>
          <w:szCs w:val="28"/>
        </w:rPr>
        <w:t>.</w:t>
      </w:r>
    </w:p>
    <w:p w14:paraId="69D5479C" w14:textId="77777777" w:rsidR="005F1E78" w:rsidRPr="00C230D3" w:rsidRDefault="005F1E78" w:rsidP="003D3F7B">
      <w:pPr>
        <w:ind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Курсовая работа оформляются на листах формата А4, текст печатается на одной стороне листа с соблюдение</w:t>
      </w:r>
      <w:r w:rsidR="003D3F7B">
        <w:rPr>
          <w:rFonts w:cs="Times New Roman"/>
          <w:sz w:val="28"/>
          <w:szCs w:val="28"/>
        </w:rPr>
        <w:t>м</w:t>
      </w:r>
      <w:r w:rsidRPr="00C230D3">
        <w:rPr>
          <w:rFonts w:cs="Times New Roman"/>
          <w:sz w:val="28"/>
          <w:szCs w:val="28"/>
        </w:rPr>
        <w:t xml:space="preserve"> следующих требований:</w:t>
      </w:r>
    </w:p>
    <w:p w14:paraId="36292116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 xml:space="preserve">параметры шрифта: гарнитура шрифта – </w:t>
      </w:r>
      <w:r w:rsidRPr="00C230D3">
        <w:rPr>
          <w:rFonts w:cs="Times New Roman"/>
          <w:sz w:val="28"/>
          <w:szCs w:val="28"/>
          <w:lang w:val="en-US"/>
        </w:rPr>
        <w:t>Times</w:t>
      </w:r>
      <w:r w:rsidRPr="00C230D3">
        <w:rPr>
          <w:rFonts w:cs="Times New Roman"/>
          <w:sz w:val="28"/>
          <w:szCs w:val="28"/>
        </w:rPr>
        <w:t xml:space="preserve"> </w:t>
      </w:r>
      <w:r w:rsidRPr="00C230D3">
        <w:rPr>
          <w:rFonts w:cs="Times New Roman"/>
          <w:sz w:val="28"/>
          <w:szCs w:val="28"/>
          <w:lang w:val="en-US"/>
        </w:rPr>
        <w:t>New</w:t>
      </w:r>
      <w:r w:rsidRPr="00C230D3">
        <w:rPr>
          <w:rFonts w:cs="Times New Roman"/>
          <w:sz w:val="28"/>
          <w:szCs w:val="28"/>
        </w:rPr>
        <w:t xml:space="preserve"> </w:t>
      </w:r>
      <w:r w:rsidRPr="00C230D3">
        <w:rPr>
          <w:rFonts w:cs="Times New Roman"/>
          <w:sz w:val="28"/>
          <w:szCs w:val="28"/>
          <w:lang w:val="en-US"/>
        </w:rPr>
        <w:t>Roman</w:t>
      </w:r>
      <w:r w:rsidRPr="00C230D3">
        <w:rPr>
          <w:rFonts w:cs="Times New Roman"/>
          <w:sz w:val="28"/>
          <w:szCs w:val="28"/>
        </w:rPr>
        <w:t>, начертание – обычный, кегль шрифта -14 пунктов, цвет текста – авто (черный);</w:t>
      </w:r>
    </w:p>
    <w:p w14:paraId="62E714AB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параметры абзаца: выравнивание текста – по ширине страницы, отступ первой строки – 1</w:t>
      </w:r>
      <w:r w:rsidR="00C230D3" w:rsidRPr="00C230D3">
        <w:rPr>
          <w:rFonts w:cs="Times New Roman"/>
          <w:sz w:val="28"/>
          <w:szCs w:val="28"/>
        </w:rPr>
        <w:t>,</w:t>
      </w:r>
      <w:r w:rsidRPr="00C230D3">
        <w:rPr>
          <w:rFonts w:cs="Times New Roman"/>
          <w:sz w:val="28"/>
          <w:szCs w:val="28"/>
        </w:rPr>
        <w:t>25 мм, межстрочный интервал – полуторный;</w:t>
      </w:r>
    </w:p>
    <w:p w14:paraId="5610CF7E" w14:textId="77777777" w:rsidR="005F1E78" w:rsidRPr="00C230D3" w:rsidRDefault="00C230D3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поля страницы</w:t>
      </w:r>
      <w:r w:rsidR="005F1E78" w:rsidRPr="00C230D3">
        <w:rPr>
          <w:rFonts w:cs="Times New Roman"/>
          <w:sz w:val="28"/>
          <w:szCs w:val="28"/>
        </w:rPr>
        <w:t>: верхнее и нижнее поля</w:t>
      </w:r>
      <w:r w:rsidR="003D3F7B">
        <w:rPr>
          <w:rFonts w:cs="Times New Roman"/>
          <w:sz w:val="28"/>
          <w:szCs w:val="28"/>
        </w:rPr>
        <w:t xml:space="preserve"> </w:t>
      </w:r>
      <w:r w:rsidR="003D3F7B" w:rsidRPr="00C230D3">
        <w:rPr>
          <w:rFonts w:cs="Times New Roman"/>
          <w:sz w:val="28"/>
          <w:szCs w:val="28"/>
        </w:rPr>
        <w:t>–</w:t>
      </w:r>
      <w:r w:rsidR="005F1E78" w:rsidRPr="00C230D3">
        <w:rPr>
          <w:rFonts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 мм"/>
        </w:smartTagPr>
        <w:r w:rsidR="005F1E78" w:rsidRPr="00C230D3">
          <w:rPr>
            <w:rFonts w:cs="Times New Roman"/>
            <w:sz w:val="28"/>
            <w:szCs w:val="28"/>
          </w:rPr>
          <w:t>20 мм</w:t>
        </w:r>
      </w:smartTag>
      <w:r w:rsidR="005F1E78" w:rsidRPr="00C230D3">
        <w:rPr>
          <w:rFonts w:cs="Times New Roman"/>
          <w:sz w:val="28"/>
          <w:szCs w:val="28"/>
        </w:rPr>
        <w:t>; правое не менее 10</w:t>
      </w:r>
      <w:r w:rsidR="003D3F7B">
        <w:rPr>
          <w:rFonts w:cs="Times New Roman"/>
          <w:sz w:val="28"/>
          <w:szCs w:val="28"/>
        </w:rPr>
        <w:t xml:space="preserve"> </w:t>
      </w:r>
      <w:r w:rsidR="005F1E78" w:rsidRPr="00C230D3">
        <w:rPr>
          <w:rFonts w:cs="Times New Roman"/>
          <w:sz w:val="28"/>
          <w:szCs w:val="28"/>
        </w:rPr>
        <w:t xml:space="preserve">мм, левое  </w:t>
      </w:r>
      <w:r w:rsidR="003D3F7B" w:rsidRPr="00C230D3">
        <w:rPr>
          <w:rFonts w:cs="Times New Roman"/>
          <w:sz w:val="28"/>
          <w:szCs w:val="28"/>
        </w:rPr>
        <w:t>–</w:t>
      </w:r>
      <w:r w:rsidR="005F1E78" w:rsidRPr="00C230D3">
        <w:rPr>
          <w:rFonts w:cs="Times New Roman"/>
          <w:sz w:val="28"/>
          <w:szCs w:val="28"/>
        </w:rPr>
        <w:t xml:space="preserve"> не менее </w:t>
      </w:r>
      <w:smartTag w:uri="urn:schemas-microsoft-com:office:smarttags" w:element="metricconverter">
        <w:smartTagPr>
          <w:attr w:name="ProductID" w:val="30 мм"/>
        </w:smartTagPr>
        <w:r w:rsidR="005F1E78" w:rsidRPr="00C230D3">
          <w:rPr>
            <w:rFonts w:cs="Times New Roman"/>
            <w:sz w:val="28"/>
            <w:szCs w:val="28"/>
          </w:rPr>
          <w:t>30 мм</w:t>
        </w:r>
      </w:smartTag>
      <w:r w:rsidR="005F1E78" w:rsidRPr="00C230D3">
        <w:rPr>
          <w:rFonts w:cs="Times New Roman"/>
          <w:sz w:val="28"/>
          <w:szCs w:val="28"/>
        </w:rPr>
        <w:t>;</w:t>
      </w:r>
    </w:p>
    <w:p w14:paraId="5DF4F9C6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автоматическая расстановка переносов обязательна;</w:t>
      </w:r>
    </w:p>
    <w:p w14:paraId="1A1F1B71" w14:textId="6A219A6D" w:rsidR="005F1E78" w:rsidRPr="00425555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 xml:space="preserve">на титульном листе указывается название образовательного учреждения, наименование кафедры, </w:t>
      </w:r>
      <w:r w:rsidR="009B0B5A" w:rsidRPr="00C230D3">
        <w:rPr>
          <w:rFonts w:cs="Times New Roman"/>
          <w:sz w:val="28"/>
          <w:szCs w:val="28"/>
        </w:rPr>
        <w:t>наименование дисциплины</w:t>
      </w:r>
      <w:r w:rsidRPr="00C230D3">
        <w:rPr>
          <w:rFonts w:cs="Times New Roman"/>
          <w:sz w:val="28"/>
          <w:szCs w:val="28"/>
        </w:rPr>
        <w:t xml:space="preserve">, </w:t>
      </w:r>
      <w:r w:rsidR="003D3F7B">
        <w:rPr>
          <w:rFonts w:cs="Times New Roman"/>
          <w:sz w:val="28"/>
          <w:szCs w:val="28"/>
        </w:rPr>
        <w:t xml:space="preserve">тема курсовой работы, </w:t>
      </w:r>
      <w:r w:rsidRPr="00C230D3">
        <w:rPr>
          <w:rFonts w:cs="Times New Roman"/>
          <w:sz w:val="28"/>
          <w:szCs w:val="28"/>
        </w:rPr>
        <w:t>номер группы, номер студенческого билета, Ф.И.О. автора, Ф.И.О. научного руководителя (проверяющего), место и год выполнения работы</w:t>
      </w:r>
      <w:r w:rsidR="00C230D3" w:rsidRPr="00C230D3">
        <w:rPr>
          <w:rFonts w:cs="Times New Roman"/>
          <w:sz w:val="28"/>
          <w:szCs w:val="28"/>
        </w:rPr>
        <w:t xml:space="preserve"> (см</w:t>
      </w:r>
      <w:r w:rsidR="00C230D3" w:rsidRPr="00425555">
        <w:rPr>
          <w:rFonts w:cs="Times New Roman"/>
          <w:sz w:val="28"/>
          <w:szCs w:val="28"/>
        </w:rPr>
        <w:t>. приложение А)</w:t>
      </w:r>
      <w:r w:rsidR="00C97348">
        <w:rPr>
          <w:rFonts w:cs="Times New Roman"/>
          <w:sz w:val="28"/>
          <w:szCs w:val="28"/>
        </w:rPr>
        <w:t>;</w:t>
      </w:r>
    </w:p>
    <w:p w14:paraId="366C70DA" w14:textId="77777777" w:rsidR="005F1E78" w:rsidRPr="00425555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425555">
        <w:rPr>
          <w:rFonts w:cs="Times New Roman"/>
          <w:sz w:val="28"/>
          <w:szCs w:val="28"/>
        </w:rPr>
        <w:t>каждую структур</w:t>
      </w:r>
      <w:r w:rsidR="00425555" w:rsidRPr="00425555">
        <w:rPr>
          <w:rFonts w:cs="Times New Roman"/>
          <w:sz w:val="28"/>
          <w:szCs w:val="28"/>
        </w:rPr>
        <w:t xml:space="preserve">ную часть необходимо начинать </w:t>
      </w:r>
      <w:r w:rsidRPr="00425555">
        <w:rPr>
          <w:rFonts w:cs="Times New Roman"/>
          <w:sz w:val="28"/>
          <w:szCs w:val="28"/>
        </w:rPr>
        <w:t>со следующей страницы</w:t>
      </w:r>
      <w:r w:rsidR="00C230D3" w:rsidRPr="00425555">
        <w:rPr>
          <w:rFonts w:cs="Times New Roman"/>
          <w:sz w:val="28"/>
          <w:szCs w:val="28"/>
        </w:rPr>
        <w:t>;</w:t>
      </w:r>
    </w:p>
    <w:p w14:paraId="79323AE0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 xml:space="preserve">страницы нумеруются арабскими цифрами, соблюдая сквозную нумерацию по всему тексту. Номер страницы проставляют внизу, по центру, без слова страница и знаков препинания.  </w:t>
      </w:r>
    </w:p>
    <w:p w14:paraId="1709A1DB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нумерация страниц начинается с титульного листа, но на титульном листе номер страницы не указывается (в настройках – Формат номеров страниц /начать с первой; особый колонтитул для первой страницы);</w:t>
      </w:r>
    </w:p>
    <w:p w14:paraId="67931969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текст основной части индивидуальных заданий разбивают на разделы, подразделы, пункты и подпункты;</w:t>
      </w:r>
    </w:p>
    <w:p w14:paraId="1142BC98" w14:textId="77777777" w:rsidR="005F1E78" w:rsidRPr="00C230D3" w:rsidRDefault="005F1E78" w:rsidP="00C230D3">
      <w:pPr>
        <w:widowControl/>
        <w:numPr>
          <w:ilvl w:val="0"/>
          <w:numId w:val="12"/>
        </w:numPr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разделы, подразделы, пункты нумеруются арабскими цифрами;</w:t>
      </w:r>
    </w:p>
    <w:p w14:paraId="4849D8D4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разделы должны иметь порядковую нумерацию в пределах излагаемого материала и обозначаться арабскими цифрами, в конце номера раздела точку не ставить (например,1);</w:t>
      </w:r>
    </w:p>
    <w:p w14:paraId="54100D0A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подразделы нумеруются в пределах каждого раздела. Номер подраздела  состоит из номера раздела и порядкового номера подразделов, разделенных точкой. В конце номера подраздела точку не ставят, например «1.1»;</w:t>
      </w:r>
    </w:p>
    <w:p w14:paraId="06D1122D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пункты нумеруются в пределах каждого подраздела. Номер пункта состоит из порядкового номера раздела, подраздела, пункта, между цифрами и в конце номера точку не ставят, например: «1.1.2»;</w:t>
      </w:r>
    </w:p>
    <w:p w14:paraId="1DB2FE26" w14:textId="77777777" w:rsidR="005F1E78" w:rsidRPr="00425555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заголовки (</w:t>
      </w:r>
      <w:r w:rsidRPr="00425555">
        <w:rPr>
          <w:rFonts w:cs="Times New Roman"/>
          <w:sz w:val="28"/>
          <w:szCs w:val="28"/>
        </w:rPr>
        <w:t>заголовки 1 уровня) каждой структурной части индивидуального задания (например, содержание, введение и т.д.) и заголовки разделов основной части следует располагать в середине строки и печать прописными буквами без подчеркивания и без точки в конце, переносы слов в заголовках  не допускаются;</w:t>
      </w:r>
    </w:p>
    <w:p w14:paraId="76CCBB50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425555">
        <w:rPr>
          <w:rFonts w:cs="Times New Roman"/>
          <w:sz w:val="28"/>
          <w:szCs w:val="28"/>
        </w:rPr>
        <w:t>заголовки подразделов</w:t>
      </w:r>
      <w:r w:rsidRPr="00C230D3">
        <w:rPr>
          <w:rFonts w:cs="Times New Roman"/>
          <w:sz w:val="28"/>
          <w:szCs w:val="28"/>
        </w:rPr>
        <w:t>, пунктов и подпунктов следует начинать с абзацного отступа и печатать строчными буквами, кроме первой. Точка в конце заголовка не ставится.</w:t>
      </w:r>
    </w:p>
    <w:p w14:paraId="273ADF27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 xml:space="preserve">расстояние между </w:t>
      </w:r>
      <w:r w:rsidR="003D3F7B">
        <w:rPr>
          <w:rFonts w:cs="Times New Roman"/>
          <w:sz w:val="28"/>
          <w:szCs w:val="28"/>
        </w:rPr>
        <w:t xml:space="preserve">заголовком раздела и следующим </w:t>
      </w:r>
      <w:r w:rsidRPr="00C230D3">
        <w:rPr>
          <w:rFonts w:cs="Times New Roman"/>
          <w:sz w:val="28"/>
          <w:szCs w:val="28"/>
        </w:rPr>
        <w:t xml:space="preserve">за ней текстом или заголовком </w:t>
      </w:r>
      <w:r w:rsidRPr="00425555">
        <w:rPr>
          <w:rFonts w:cs="Times New Roman"/>
          <w:sz w:val="28"/>
          <w:szCs w:val="28"/>
        </w:rPr>
        <w:t>подраздела составляет 2 межстрочных интервала.</w:t>
      </w:r>
    </w:p>
    <w:p w14:paraId="188FB502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иллюстрации (рисунки, схемы, графики) и таблицы, которые размещаются на отдельных страницах, включают в общую нумерацию страниц;</w:t>
      </w:r>
    </w:p>
    <w:p w14:paraId="5C1FDF66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иллюстрации необходимо помещать непосредственно после первого упоминания о них в тексте или на следующей странице;</w:t>
      </w:r>
    </w:p>
    <w:p w14:paraId="4DCA2572" w14:textId="5FFD4A95" w:rsidR="005F1E78" w:rsidRPr="00425555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 xml:space="preserve">таблица располагается </w:t>
      </w:r>
      <w:r w:rsidR="003D3F7B">
        <w:rPr>
          <w:rFonts w:cs="Times New Roman"/>
          <w:sz w:val="28"/>
          <w:szCs w:val="28"/>
        </w:rPr>
        <w:t>непосредственно после текста, в</w:t>
      </w:r>
      <w:r w:rsidRPr="00C230D3">
        <w:rPr>
          <w:rFonts w:cs="Times New Roman"/>
          <w:sz w:val="28"/>
          <w:szCs w:val="28"/>
        </w:rPr>
        <w:t xml:space="preserve"> котором она </w:t>
      </w:r>
      <w:r w:rsidRPr="00425555">
        <w:rPr>
          <w:rFonts w:cs="Times New Roman"/>
          <w:sz w:val="28"/>
          <w:szCs w:val="28"/>
        </w:rPr>
        <w:t>упоминается в первый раз или на следующей странице;</w:t>
      </w:r>
    </w:p>
    <w:p w14:paraId="5F0B54A3" w14:textId="77777777" w:rsidR="005F1E78" w:rsidRPr="00425555" w:rsidRDefault="005F1E78" w:rsidP="00C230D3">
      <w:pPr>
        <w:widowControl/>
        <w:numPr>
          <w:ilvl w:val="0"/>
          <w:numId w:val="12"/>
        </w:numPr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425555">
        <w:rPr>
          <w:rFonts w:cs="Times New Roman"/>
          <w:sz w:val="28"/>
          <w:szCs w:val="28"/>
        </w:rPr>
        <w:t xml:space="preserve">таблицы нумеруют арабскими цифрами по порядку в пределах </w:t>
      </w:r>
      <w:r w:rsidR="00425555" w:rsidRPr="00425555">
        <w:rPr>
          <w:rFonts w:cs="Times New Roman"/>
          <w:sz w:val="28"/>
          <w:szCs w:val="28"/>
        </w:rPr>
        <w:t>работы</w:t>
      </w:r>
      <w:r w:rsidRPr="00425555">
        <w:rPr>
          <w:rFonts w:cs="Times New Roman"/>
          <w:sz w:val="28"/>
          <w:szCs w:val="28"/>
        </w:rPr>
        <w:t>;</w:t>
      </w:r>
    </w:p>
    <w:p w14:paraId="50BAE354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примечания помещают в тексте при необходимости пояснения содержания текста, таблицы или иллюстрации;</w:t>
      </w:r>
    </w:p>
    <w:p w14:paraId="2CAFFFDC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пояснения к отдельным данным, приведенным в тексте или таблицах, допускается оформлять сносками;</w:t>
      </w:r>
    </w:p>
    <w:p w14:paraId="76F75570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формулы и уравнения располагают непосредственно после их упоминания в тексте, посередине страницы;</w:t>
      </w:r>
    </w:p>
    <w:p w14:paraId="0995A493" w14:textId="77777777" w:rsidR="005F1E78" w:rsidRPr="003D3F7B" w:rsidRDefault="005F1E78" w:rsidP="003D3F7B">
      <w:pPr>
        <w:widowControl/>
        <w:numPr>
          <w:ilvl w:val="0"/>
          <w:numId w:val="12"/>
        </w:numPr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ссылки на источники следует указывать в квадратных скобках,</w:t>
      </w:r>
      <w:r w:rsidR="003D3F7B">
        <w:rPr>
          <w:rFonts w:cs="Times New Roman"/>
          <w:sz w:val="28"/>
          <w:szCs w:val="28"/>
        </w:rPr>
        <w:t xml:space="preserve"> </w:t>
      </w:r>
      <w:r w:rsidR="00425555">
        <w:rPr>
          <w:rFonts w:cs="Times New Roman"/>
          <w:sz w:val="28"/>
          <w:szCs w:val="28"/>
        </w:rPr>
        <w:t>например, [1], где 1 –</w:t>
      </w:r>
      <w:r w:rsidRPr="003D3F7B">
        <w:rPr>
          <w:rFonts w:cs="Times New Roman"/>
          <w:sz w:val="28"/>
          <w:szCs w:val="28"/>
        </w:rPr>
        <w:t xml:space="preserve"> порядковый но</w:t>
      </w:r>
      <w:r w:rsidR="00425555">
        <w:rPr>
          <w:rFonts w:cs="Times New Roman"/>
          <w:sz w:val="28"/>
          <w:szCs w:val="28"/>
        </w:rPr>
        <w:t xml:space="preserve">мер источников, указанных в </w:t>
      </w:r>
      <w:r w:rsidRPr="003D3F7B">
        <w:rPr>
          <w:rFonts w:cs="Times New Roman"/>
          <w:sz w:val="28"/>
          <w:szCs w:val="28"/>
        </w:rPr>
        <w:t>списке источников информации. При использовании сносок их помещают внизу этой же страницы с отделением от основного текста небольшой горизонтальной чертой.</w:t>
      </w:r>
    </w:p>
    <w:p w14:paraId="4CD74AAF" w14:textId="77777777" w:rsidR="005F1E78" w:rsidRPr="00C230D3" w:rsidRDefault="005F1E78" w:rsidP="00C230D3">
      <w:pPr>
        <w:widowControl/>
        <w:numPr>
          <w:ilvl w:val="0"/>
          <w:numId w:val="12"/>
        </w:numPr>
        <w:tabs>
          <w:tab w:val="clear" w:pos="720"/>
          <w:tab w:val="num" w:pos="0"/>
        </w:tabs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список источников информации можно размещать в порядке появления источника в тексте, в алфавитном порядке фамилий авторов или заголовков и в хронологическом порядке.</w:t>
      </w:r>
    </w:p>
    <w:p w14:paraId="7A58E6A6" w14:textId="77777777" w:rsidR="005F1E78" w:rsidRPr="00C230D3" w:rsidRDefault="005F1E78" w:rsidP="00C230D3">
      <w:pPr>
        <w:widowControl/>
        <w:numPr>
          <w:ilvl w:val="0"/>
          <w:numId w:val="12"/>
        </w:numPr>
        <w:suppressAutoHyphens w:val="0"/>
        <w:ind w:left="0"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>оформленная работа должна быть сброшюрована.</w:t>
      </w:r>
    </w:p>
    <w:p w14:paraId="3635303E" w14:textId="77777777" w:rsidR="00A44CC4" w:rsidRDefault="00A44CC4" w:rsidP="00C230D3">
      <w:pPr>
        <w:ind w:firstLine="709"/>
        <w:jc w:val="both"/>
        <w:rPr>
          <w:rFonts w:cs="Times New Roman"/>
          <w:sz w:val="28"/>
          <w:szCs w:val="28"/>
        </w:rPr>
      </w:pPr>
    </w:p>
    <w:p w14:paraId="0AD6361E" w14:textId="07F3786E" w:rsidR="00A44CC4" w:rsidRPr="00A44CC4" w:rsidRDefault="00A44CC4" w:rsidP="00A44CC4">
      <w:pPr>
        <w:pStyle w:val="2"/>
        <w:ind w:firstLine="709"/>
        <w:jc w:val="both"/>
        <w:rPr>
          <w:b/>
          <w:bCs/>
          <w:sz w:val="28"/>
          <w:szCs w:val="28"/>
        </w:rPr>
      </w:pPr>
      <w:bookmarkStart w:id="7" w:name="_Toc96907021"/>
      <w:r w:rsidRPr="00A44CC4">
        <w:rPr>
          <w:b/>
          <w:bCs/>
          <w:sz w:val="28"/>
          <w:szCs w:val="28"/>
        </w:rPr>
        <w:t>2.4 Рекомендации по оформлению отдельных элементов курсовой работы</w:t>
      </w:r>
      <w:bookmarkEnd w:id="7"/>
    </w:p>
    <w:p w14:paraId="5976E517" w14:textId="74D55206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 </w:t>
      </w:r>
      <w:r w:rsidRPr="00A44CC4">
        <w:rPr>
          <w:rFonts w:cs="Times New Roman"/>
          <w:sz w:val="28"/>
          <w:szCs w:val="28"/>
        </w:rPr>
        <w:t>Рекомендации по написанию введения и заключения</w:t>
      </w:r>
      <w:r>
        <w:rPr>
          <w:rFonts w:cs="Times New Roman"/>
          <w:sz w:val="28"/>
          <w:szCs w:val="28"/>
        </w:rPr>
        <w:t>.</w:t>
      </w:r>
    </w:p>
    <w:p w14:paraId="413F7687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Введение</w:t>
      </w:r>
      <w:r>
        <w:rPr>
          <w:rFonts w:cs="Times New Roman"/>
          <w:sz w:val="28"/>
          <w:szCs w:val="28"/>
        </w:rPr>
        <w:t xml:space="preserve">. </w:t>
      </w:r>
      <w:r w:rsidRPr="00A44CC4">
        <w:rPr>
          <w:rFonts w:cs="Times New Roman"/>
          <w:sz w:val="28"/>
          <w:szCs w:val="28"/>
        </w:rPr>
        <w:t>Введение представляет собой раздел, который анонсирует тему вашего исследования. Он включает такие важные элементы как:</w:t>
      </w:r>
    </w:p>
    <w:p w14:paraId="3AB2E459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 xml:space="preserve">•    Актуальность исследования </w:t>
      </w:r>
    </w:p>
    <w:p w14:paraId="7BEEF2DC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    Объект исследования</w:t>
      </w:r>
    </w:p>
    <w:p w14:paraId="18E7DB89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    Предмет исследования</w:t>
      </w:r>
    </w:p>
    <w:p w14:paraId="11DDC2C1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    Цель работы</w:t>
      </w:r>
    </w:p>
    <w:p w14:paraId="0385317F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    Задачи</w:t>
      </w:r>
    </w:p>
    <w:p w14:paraId="27C87E46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Прочитав раздел Введения, любой человек и неважно студент — это или доктор наук, может понять суть ваших научных изысканий. Объем Введения должен быть не более 2 страниц.</w:t>
      </w:r>
    </w:p>
    <w:p w14:paraId="51A1128E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 xml:space="preserve">Цели и задачи – это понятия частные. Основные цель и задачи, которые определил для себя автор, указываются во введении. </w:t>
      </w:r>
    </w:p>
    <w:p w14:paraId="2B51A43C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ЦЕЛЬ ОДНА, ЗАДАЧ МНОГО.</w:t>
      </w:r>
    </w:p>
    <w:p w14:paraId="761652AF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РЕШЕНИЕ ЗАДАЧ = ДОСТИЖЕНИЕ ЦЕЛИ</w:t>
      </w:r>
    </w:p>
    <w:p w14:paraId="516EE8F4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Цель – это то, чего студент собирается достичь по окончанию своей работы. Не просто анализ или исследование, а анализ … и разработка рекомендаций по …</w:t>
      </w:r>
    </w:p>
    <w:p w14:paraId="26EBA957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Например, тема «Анализ товарной политики предприятия», тогда</w:t>
      </w:r>
    </w:p>
    <w:p w14:paraId="39CC3A22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Цель курсовой работы – анализ товарной политики ООО «Ромашка» и разработка рекомендаций по ее совершенствованию.</w:t>
      </w:r>
    </w:p>
    <w:p w14:paraId="6ADF07C9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Для достижения поставленной цели были определены следующие задачи:</w:t>
      </w:r>
    </w:p>
    <w:p w14:paraId="093A9745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</w:t>
      </w:r>
      <w:r w:rsidRPr="00A44CC4">
        <w:rPr>
          <w:rFonts w:cs="Times New Roman"/>
          <w:sz w:val="28"/>
          <w:szCs w:val="28"/>
        </w:rPr>
        <w:tab/>
        <w:t xml:space="preserve">рассмотреть теоретические и методологические аспекты товарной политики предприятия;  </w:t>
      </w:r>
    </w:p>
    <w:p w14:paraId="27C9DF40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</w:t>
      </w:r>
      <w:r w:rsidRPr="00A44CC4">
        <w:rPr>
          <w:rFonts w:cs="Times New Roman"/>
          <w:sz w:val="28"/>
          <w:szCs w:val="28"/>
        </w:rPr>
        <w:tab/>
        <w:t>дать общую характеристику деятельности ООО «Ромашка»;</w:t>
      </w:r>
    </w:p>
    <w:p w14:paraId="06866209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</w:t>
      </w:r>
      <w:r w:rsidRPr="00A44CC4">
        <w:rPr>
          <w:rFonts w:cs="Times New Roman"/>
          <w:sz w:val="28"/>
          <w:szCs w:val="28"/>
        </w:rPr>
        <w:tab/>
        <w:t>провести анализ товарной политики ООО «Ромашка»;</w:t>
      </w:r>
    </w:p>
    <w:p w14:paraId="6C6BA731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</w:t>
      </w:r>
      <w:r w:rsidRPr="00A44CC4">
        <w:rPr>
          <w:rFonts w:cs="Times New Roman"/>
          <w:sz w:val="28"/>
          <w:szCs w:val="28"/>
        </w:rPr>
        <w:tab/>
        <w:t>оценить уровень конкурентоспособности предприятия;</w:t>
      </w:r>
    </w:p>
    <w:p w14:paraId="78F9FE48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</w:t>
      </w:r>
      <w:r w:rsidRPr="00A44CC4">
        <w:rPr>
          <w:rFonts w:cs="Times New Roman"/>
          <w:sz w:val="28"/>
          <w:szCs w:val="28"/>
        </w:rPr>
        <w:tab/>
        <w:t>выявить внешние и внутренние факторы воздействия;</w:t>
      </w:r>
    </w:p>
    <w:p w14:paraId="299CF72F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•</w:t>
      </w:r>
      <w:r w:rsidRPr="00A44CC4">
        <w:rPr>
          <w:rFonts w:cs="Times New Roman"/>
          <w:sz w:val="28"/>
          <w:szCs w:val="28"/>
        </w:rPr>
        <w:tab/>
        <w:t>разработать пути совершенствования товарной политики ООО «Ромашка».</w:t>
      </w:r>
    </w:p>
    <w:p w14:paraId="05C396A0" w14:textId="77777777" w:rsidR="00A44CC4" w:rsidRPr="00A44CC4" w:rsidRDefault="00A44CC4" w:rsidP="00A44CC4">
      <w:pPr>
        <w:widowControl/>
        <w:suppressAutoHyphens w:val="0"/>
        <w:ind w:firstLine="709"/>
        <w:jc w:val="both"/>
        <w:rPr>
          <w:rFonts w:eastAsiaTheme="majorEastAsia" w:cs="Times New Roman"/>
          <w:sz w:val="28"/>
          <w:szCs w:val="28"/>
        </w:rPr>
      </w:pPr>
      <w:r w:rsidRPr="00A44CC4">
        <w:rPr>
          <w:rFonts w:cs="Times New Roman"/>
          <w:sz w:val="28"/>
          <w:szCs w:val="28"/>
        </w:rPr>
        <w:t>Заключение</w:t>
      </w:r>
      <w:r>
        <w:rPr>
          <w:rFonts w:cs="Times New Roman"/>
          <w:sz w:val="28"/>
          <w:szCs w:val="28"/>
        </w:rPr>
        <w:t xml:space="preserve">. </w:t>
      </w:r>
      <w:r w:rsidRPr="00A44CC4">
        <w:rPr>
          <w:rFonts w:cs="Times New Roman"/>
          <w:sz w:val="28"/>
          <w:szCs w:val="28"/>
        </w:rPr>
        <w:t>В этом разделе необходимо подвести итоги Вашей работы (как анализа литературных источников, так и практической части работы), определить, была ли достигнута цель исследования, что было сделано лично Вами, Ваши рекомендации. Объем заключения от 2 до 5 страниц.</w:t>
      </w:r>
    </w:p>
    <w:p w14:paraId="6E4BFE98" w14:textId="1C6392D1" w:rsidR="005F1E78" w:rsidRDefault="00A44CC4" w:rsidP="00C230D3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r w:rsidR="005F1E78" w:rsidRPr="00C97348">
        <w:rPr>
          <w:rFonts w:cs="Times New Roman"/>
          <w:sz w:val="28"/>
          <w:szCs w:val="28"/>
        </w:rPr>
        <w:t>Оформление библиографического списка (списка используемой литературы)</w:t>
      </w:r>
      <w:r w:rsidR="00C97348">
        <w:rPr>
          <w:rFonts w:cs="Times New Roman"/>
          <w:sz w:val="28"/>
          <w:szCs w:val="28"/>
        </w:rPr>
        <w:t xml:space="preserve">. </w:t>
      </w:r>
      <w:r w:rsidR="005F1E78" w:rsidRPr="00C230D3">
        <w:rPr>
          <w:rFonts w:cs="Times New Roman"/>
          <w:sz w:val="28"/>
          <w:szCs w:val="28"/>
        </w:rPr>
        <w:t>В библиографический список автор работы включает весь используемый, цитируемый или просто упомянуты</w:t>
      </w:r>
      <w:r w:rsidR="00425555">
        <w:rPr>
          <w:rFonts w:cs="Times New Roman"/>
          <w:sz w:val="28"/>
          <w:szCs w:val="28"/>
        </w:rPr>
        <w:t>й при написании работы материал</w:t>
      </w:r>
      <w:r w:rsidR="005F1E78" w:rsidRPr="00C230D3">
        <w:rPr>
          <w:rFonts w:cs="Times New Roman"/>
          <w:sz w:val="28"/>
          <w:szCs w:val="28"/>
        </w:rPr>
        <w:t xml:space="preserve"> книги, журналы, статьи, нормативные документы, электронные ресурсы и </w:t>
      </w:r>
      <w:r w:rsidR="00425555">
        <w:rPr>
          <w:rFonts w:cs="Times New Roman"/>
          <w:sz w:val="28"/>
          <w:szCs w:val="28"/>
        </w:rPr>
        <w:t xml:space="preserve">т.д. Список литературы следует </w:t>
      </w:r>
      <w:r w:rsidR="005F1E78" w:rsidRPr="00C230D3">
        <w:rPr>
          <w:rFonts w:cs="Times New Roman"/>
          <w:sz w:val="28"/>
          <w:szCs w:val="28"/>
        </w:rPr>
        <w:t xml:space="preserve">после основного содержания работы. Список литературы должен включать в себя фамилию и инициалы автора, название книги, место и год выхода, издательство и др. </w:t>
      </w:r>
    </w:p>
    <w:p w14:paraId="65170E27" w14:textId="5D69747F" w:rsidR="009B0B5A" w:rsidRPr="009B0B5A" w:rsidRDefault="009B0B5A" w:rsidP="009B0B5A">
      <w:pPr>
        <w:ind w:firstLine="709"/>
        <w:jc w:val="both"/>
        <w:rPr>
          <w:rFonts w:cs="Times New Roman"/>
          <w:sz w:val="28"/>
          <w:szCs w:val="28"/>
        </w:rPr>
      </w:pPr>
      <w:r w:rsidRPr="009B0B5A">
        <w:rPr>
          <w:rFonts w:cs="Times New Roman"/>
          <w:sz w:val="28"/>
          <w:szCs w:val="28"/>
        </w:rPr>
        <w:t>Пример оформления литературы</w:t>
      </w:r>
      <w:r>
        <w:rPr>
          <w:rFonts w:cs="Times New Roman"/>
          <w:sz w:val="28"/>
          <w:szCs w:val="28"/>
        </w:rPr>
        <w:t>.</w:t>
      </w:r>
    </w:p>
    <w:p w14:paraId="0E745DBD" w14:textId="77777777" w:rsidR="009B0B5A" w:rsidRPr="009B0B5A" w:rsidRDefault="009B0B5A" w:rsidP="009B0B5A">
      <w:pPr>
        <w:ind w:firstLine="709"/>
        <w:jc w:val="both"/>
        <w:rPr>
          <w:rFonts w:cs="Times New Roman"/>
          <w:sz w:val="28"/>
          <w:szCs w:val="28"/>
        </w:rPr>
      </w:pPr>
      <w:r w:rsidRPr="009B0B5A">
        <w:rPr>
          <w:rFonts w:cs="Times New Roman"/>
          <w:sz w:val="28"/>
          <w:szCs w:val="28"/>
        </w:rPr>
        <w:t>Термин «маркетинг-микс» был введен в обращение в 1953 году Нилом Борденом в своем обращении к Американской ассоциации маркетинга и обозначал определенное сочетание усилий и элементов, направленное на достижение успешных результатов на рынке. В 1960-м году данный термин был конкретизирован Э.Дж. Маккарти, который ввел популярную и в настоящее время схему 4P: product, price, place, promotion («товар», «цена», «дистрибьюция», «продвижение») [26].</w:t>
      </w:r>
    </w:p>
    <w:p w14:paraId="0ADCF2D8" w14:textId="04F7BF83" w:rsidR="0074025A" w:rsidRPr="00C230D3" w:rsidRDefault="0074025A" w:rsidP="0074025A">
      <w:pPr>
        <w:ind w:firstLine="709"/>
        <w:jc w:val="both"/>
        <w:rPr>
          <w:rFonts w:cs="Times New Roman"/>
          <w:sz w:val="28"/>
          <w:szCs w:val="28"/>
        </w:rPr>
      </w:pPr>
      <w:r w:rsidRPr="00C230D3">
        <w:rPr>
          <w:rFonts w:cs="Times New Roman"/>
          <w:sz w:val="28"/>
          <w:szCs w:val="28"/>
        </w:rPr>
        <w:t xml:space="preserve">Пример оформления </w:t>
      </w:r>
      <w:r>
        <w:rPr>
          <w:rFonts w:cs="Times New Roman"/>
          <w:sz w:val="28"/>
          <w:szCs w:val="28"/>
        </w:rPr>
        <w:t>с</w:t>
      </w:r>
      <w:r w:rsidRPr="009B0B5A">
        <w:rPr>
          <w:rFonts w:cs="Times New Roman"/>
          <w:sz w:val="28"/>
          <w:szCs w:val="28"/>
        </w:rPr>
        <w:t>пис</w:t>
      </w:r>
      <w:r>
        <w:rPr>
          <w:rFonts w:cs="Times New Roman"/>
          <w:sz w:val="28"/>
          <w:szCs w:val="28"/>
        </w:rPr>
        <w:t>ка</w:t>
      </w:r>
      <w:r w:rsidRPr="009B0B5A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использованных</w:t>
      </w:r>
      <w:r w:rsidRPr="009B0B5A">
        <w:rPr>
          <w:rFonts w:cs="Times New Roman"/>
          <w:sz w:val="28"/>
          <w:szCs w:val="28"/>
        </w:rPr>
        <w:t xml:space="preserve"> источников</w:t>
      </w:r>
      <w:r>
        <w:rPr>
          <w:rFonts w:cs="Times New Roman"/>
          <w:sz w:val="28"/>
          <w:szCs w:val="28"/>
        </w:rPr>
        <w:t xml:space="preserve"> </w:t>
      </w:r>
      <w:r w:rsidRPr="00C230D3">
        <w:rPr>
          <w:rFonts w:cs="Times New Roman"/>
          <w:sz w:val="28"/>
          <w:szCs w:val="28"/>
        </w:rPr>
        <w:t>выглядит таким образом:</w:t>
      </w:r>
    </w:p>
    <w:p w14:paraId="33AFB13A" w14:textId="622B21F6" w:rsidR="009B0B5A" w:rsidRPr="0074025A" w:rsidRDefault="0074025A" w:rsidP="0074025A">
      <w:pPr>
        <w:ind w:firstLine="709"/>
        <w:jc w:val="center"/>
        <w:rPr>
          <w:rFonts w:cs="Times New Roman"/>
          <w:sz w:val="28"/>
          <w:szCs w:val="28"/>
        </w:rPr>
      </w:pPr>
      <w:r w:rsidRPr="0074025A">
        <w:rPr>
          <w:rFonts w:cs="Times New Roman"/>
          <w:sz w:val="28"/>
          <w:szCs w:val="28"/>
        </w:rPr>
        <w:t>СПИСОК ИСПОЛЬЗОВАННЫХ ИСТОЧНИКОВ</w:t>
      </w:r>
    </w:p>
    <w:p w14:paraId="762EC40D" w14:textId="77777777" w:rsidR="009B0B5A" w:rsidRPr="009B0B5A" w:rsidRDefault="009B0B5A" w:rsidP="009B0B5A">
      <w:pPr>
        <w:ind w:firstLine="709"/>
        <w:jc w:val="both"/>
        <w:rPr>
          <w:rFonts w:cs="Times New Roman"/>
          <w:sz w:val="28"/>
          <w:szCs w:val="28"/>
        </w:rPr>
      </w:pPr>
      <w:r w:rsidRPr="009B0B5A">
        <w:rPr>
          <w:rFonts w:cs="Times New Roman"/>
          <w:sz w:val="28"/>
          <w:szCs w:val="28"/>
        </w:rPr>
        <w:t>1. Закон РФ от 23.09.1992 N 3520-1 (ред. от 11.12.2002, с изм. от 24.12.2002) «О товарных знаках, знаках обслуживания и наименованиях мест происхождения товаров»</w:t>
      </w:r>
    </w:p>
    <w:p w14:paraId="7B241996" w14:textId="77777777" w:rsidR="009B0B5A" w:rsidRPr="009B0B5A" w:rsidRDefault="009B0B5A" w:rsidP="009B0B5A">
      <w:pPr>
        <w:ind w:firstLine="709"/>
        <w:jc w:val="both"/>
        <w:rPr>
          <w:rFonts w:cs="Times New Roman"/>
          <w:sz w:val="28"/>
          <w:szCs w:val="28"/>
        </w:rPr>
      </w:pPr>
      <w:r w:rsidRPr="009B0B5A">
        <w:rPr>
          <w:rFonts w:cs="Times New Roman"/>
          <w:sz w:val="28"/>
          <w:szCs w:val="28"/>
        </w:rPr>
        <w:t>….</w:t>
      </w:r>
    </w:p>
    <w:p w14:paraId="38B4E757" w14:textId="15E9C904" w:rsidR="0074025A" w:rsidRPr="001841BF" w:rsidRDefault="0074025A" w:rsidP="0074025A">
      <w:pPr>
        <w:ind w:firstLine="709"/>
        <w:jc w:val="both"/>
        <w:rPr>
          <w:sz w:val="28"/>
          <w:highlight w:val="yellow"/>
        </w:rPr>
      </w:pPr>
      <w:r>
        <w:rPr>
          <w:rFonts w:cs="Times New Roman"/>
          <w:sz w:val="28"/>
          <w:szCs w:val="28"/>
        </w:rPr>
        <w:t xml:space="preserve">26. </w:t>
      </w:r>
      <w:r w:rsidRPr="001263DF">
        <w:rPr>
          <w:sz w:val="28"/>
          <w:szCs w:val="28"/>
          <w:shd w:val="clear" w:color="auto" w:fill="FFFFFF"/>
        </w:rPr>
        <w:t xml:space="preserve">Годин А.М. Маркетинг [Электронный ресурс]: учебник для бакалавров/ Годин А.М.— </w:t>
      </w:r>
      <w:r w:rsidRPr="001841BF">
        <w:rPr>
          <w:sz w:val="28"/>
          <w:szCs w:val="28"/>
          <w:shd w:val="clear" w:color="auto" w:fill="FFFFFF"/>
        </w:rPr>
        <w:t>Электрон. текстовые данные.— М.: Дашков и К, 20</w:t>
      </w:r>
      <w:r>
        <w:rPr>
          <w:sz w:val="28"/>
          <w:szCs w:val="28"/>
          <w:shd w:val="clear" w:color="auto" w:fill="FFFFFF"/>
        </w:rPr>
        <w:t>20</w:t>
      </w:r>
      <w:r w:rsidRPr="001841BF">
        <w:rPr>
          <w:sz w:val="28"/>
          <w:szCs w:val="28"/>
          <w:shd w:val="clear" w:color="auto" w:fill="FFFFFF"/>
        </w:rPr>
        <w:t>.— 656 c.— Режим доступа: http://www.iprbookshop.ru/10938.— ЭБС «IPRbooks»</w:t>
      </w:r>
      <w:r w:rsidRPr="001841BF">
        <w:rPr>
          <w:sz w:val="28"/>
          <w:szCs w:val="28"/>
        </w:rPr>
        <w:t xml:space="preserve"> </w:t>
      </w:r>
      <w:hyperlink r:id="rId9" w:history="1">
        <w:r w:rsidRPr="001841BF">
          <w:rPr>
            <w:rStyle w:val="a3"/>
            <w:color w:val="auto"/>
            <w:sz w:val="28"/>
            <w:u w:val="none"/>
          </w:rPr>
          <w:t>(дата</w:t>
        </w:r>
      </w:hyperlink>
      <w:r w:rsidRPr="001841BF">
        <w:rPr>
          <w:sz w:val="28"/>
        </w:rPr>
        <w:t xml:space="preserve"> обращения: 05.10.20</w:t>
      </w:r>
      <w:r>
        <w:rPr>
          <w:sz w:val="28"/>
        </w:rPr>
        <w:t>21</w:t>
      </w:r>
      <w:r w:rsidRPr="001841BF">
        <w:rPr>
          <w:sz w:val="28"/>
        </w:rPr>
        <w:t>).</w:t>
      </w:r>
    </w:p>
    <w:p w14:paraId="34D4555D" w14:textId="0F1BC4C8" w:rsidR="009B0B5A" w:rsidRPr="009B0B5A" w:rsidRDefault="009B0B5A" w:rsidP="009B0B5A">
      <w:pPr>
        <w:ind w:firstLine="709"/>
        <w:jc w:val="both"/>
        <w:rPr>
          <w:rFonts w:cs="Times New Roman"/>
          <w:sz w:val="28"/>
          <w:szCs w:val="28"/>
        </w:rPr>
      </w:pPr>
      <w:r w:rsidRPr="009B0B5A">
        <w:rPr>
          <w:rFonts w:cs="Times New Roman"/>
          <w:sz w:val="28"/>
          <w:szCs w:val="28"/>
        </w:rPr>
        <w:t>…..</w:t>
      </w:r>
    </w:p>
    <w:p w14:paraId="50DBABE6" w14:textId="31A3FC4E" w:rsidR="009B0B5A" w:rsidRPr="009B0B5A" w:rsidRDefault="009B0B5A" w:rsidP="009B0B5A">
      <w:pPr>
        <w:ind w:firstLine="709"/>
        <w:jc w:val="both"/>
        <w:rPr>
          <w:rFonts w:cs="Times New Roman"/>
          <w:sz w:val="28"/>
          <w:szCs w:val="28"/>
        </w:rPr>
      </w:pPr>
      <w:r w:rsidRPr="009B0B5A">
        <w:rPr>
          <w:rFonts w:cs="Times New Roman"/>
          <w:sz w:val="28"/>
          <w:szCs w:val="28"/>
        </w:rPr>
        <w:t>2</w:t>
      </w:r>
      <w:r w:rsidR="0074025A">
        <w:rPr>
          <w:rFonts w:cs="Times New Roman"/>
          <w:sz w:val="28"/>
          <w:szCs w:val="28"/>
        </w:rPr>
        <w:t>9</w:t>
      </w:r>
      <w:r w:rsidRPr="009B0B5A">
        <w:rPr>
          <w:rFonts w:cs="Times New Roman"/>
          <w:sz w:val="28"/>
          <w:szCs w:val="28"/>
        </w:rPr>
        <w:t>. Сайт ООО «ПРАА»» [Электрон. ресурс]. – Режим доступа: http://www.PRAA.ru/ (дата обращения: 16.02.20</w:t>
      </w:r>
      <w:r w:rsidR="0074025A">
        <w:rPr>
          <w:rFonts w:cs="Times New Roman"/>
          <w:sz w:val="28"/>
          <w:szCs w:val="28"/>
        </w:rPr>
        <w:t>22</w:t>
      </w:r>
      <w:r w:rsidRPr="009B0B5A">
        <w:rPr>
          <w:rFonts w:cs="Times New Roman"/>
          <w:sz w:val="28"/>
          <w:szCs w:val="28"/>
        </w:rPr>
        <w:t xml:space="preserve">). </w:t>
      </w:r>
    </w:p>
    <w:p w14:paraId="79977FFD" w14:textId="3B48D474" w:rsidR="005F1E78" w:rsidRDefault="001841BF" w:rsidP="00C230D3">
      <w:pPr>
        <w:ind w:firstLine="709"/>
        <w:jc w:val="both"/>
        <w:rPr>
          <w:sz w:val="22"/>
        </w:rPr>
      </w:pPr>
      <w:r w:rsidRPr="001841BF">
        <w:rPr>
          <w:sz w:val="22"/>
        </w:rPr>
        <w:t>*</w:t>
      </w:r>
      <w:r w:rsidR="005F1E78" w:rsidRPr="001841BF">
        <w:rPr>
          <w:sz w:val="22"/>
        </w:rPr>
        <w:t xml:space="preserve">Для интернет-источников. URL (унифицированный указатель ресурса) и (дата обращения: (ХХ.ХХ.ХХХХ) являются обязательными элементами.  </w:t>
      </w:r>
    </w:p>
    <w:p w14:paraId="17F81F6A" w14:textId="77777777" w:rsidR="00C97348" w:rsidRDefault="00C97348" w:rsidP="00C97348">
      <w:pPr>
        <w:ind w:firstLine="709"/>
        <w:jc w:val="both"/>
        <w:rPr>
          <w:rFonts w:cs="Times New Roman"/>
          <w:sz w:val="28"/>
          <w:szCs w:val="28"/>
        </w:rPr>
      </w:pPr>
    </w:p>
    <w:p w14:paraId="0CA92569" w14:textId="6B0D3D6F" w:rsidR="00C97348" w:rsidRDefault="00A44CC4" w:rsidP="00C97348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r w:rsidR="00C97348" w:rsidRPr="00C97348">
        <w:rPr>
          <w:rFonts w:cs="Times New Roman"/>
          <w:sz w:val="28"/>
          <w:szCs w:val="28"/>
        </w:rPr>
        <w:t xml:space="preserve">Оформление </w:t>
      </w:r>
      <w:r w:rsidR="00C97348">
        <w:rPr>
          <w:rFonts w:cs="Times New Roman"/>
          <w:sz w:val="28"/>
          <w:szCs w:val="28"/>
        </w:rPr>
        <w:t>рисунков</w:t>
      </w:r>
      <w:r w:rsidR="009B0B5A">
        <w:rPr>
          <w:rFonts w:cs="Times New Roman"/>
          <w:sz w:val="28"/>
          <w:szCs w:val="28"/>
        </w:rPr>
        <w:t xml:space="preserve">, </w:t>
      </w:r>
      <w:r w:rsidR="00C97348">
        <w:rPr>
          <w:rFonts w:cs="Times New Roman"/>
          <w:sz w:val="28"/>
          <w:szCs w:val="28"/>
        </w:rPr>
        <w:t>таблиц</w:t>
      </w:r>
      <w:r w:rsidR="009B0B5A">
        <w:rPr>
          <w:rFonts w:cs="Times New Roman"/>
          <w:sz w:val="28"/>
          <w:szCs w:val="28"/>
        </w:rPr>
        <w:t xml:space="preserve"> и формул</w:t>
      </w:r>
      <w:r w:rsidR="00C97348">
        <w:rPr>
          <w:rFonts w:cs="Times New Roman"/>
          <w:sz w:val="28"/>
          <w:szCs w:val="28"/>
        </w:rPr>
        <w:t xml:space="preserve">. Рисунок и таблица располагаются после первого упоминания. Рисунок </w:t>
      </w:r>
      <w:r w:rsidR="009B0B5A">
        <w:rPr>
          <w:rFonts w:cs="Times New Roman"/>
          <w:sz w:val="28"/>
          <w:szCs w:val="28"/>
        </w:rPr>
        <w:t xml:space="preserve">и его название </w:t>
      </w:r>
      <w:r w:rsidR="00C97348">
        <w:rPr>
          <w:rFonts w:cs="Times New Roman"/>
          <w:sz w:val="28"/>
          <w:szCs w:val="28"/>
        </w:rPr>
        <w:t>располагается на странице посередине</w:t>
      </w:r>
      <w:r w:rsidR="009B0B5A">
        <w:rPr>
          <w:rFonts w:cs="Times New Roman"/>
          <w:sz w:val="28"/>
          <w:szCs w:val="28"/>
        </w:rPr>
        <w:t>. Таблица располагается по ширине, название – без отступа</w:t>
      </w:r>
      <w:r w:rsidR="00C97348">
        <w:rPr>
          <w:rFonts w:cs="Times New Roman"/>
          <w:sz w:val="28"/>
          <w:szCs w:val="28"/>
        </w:rPr>
        <w:t xml:space="preserve">. После рисунка и таблицы </w:t>
      </w:r>
      <w:r w:rsidR="009B0B5A">
        <w:rPr>
          <w:rFonts w:cs="Times New Roman"/>
          <w:sz w:val="28"/>
          <w:szCs w:val="28"/>
        </w:rPr>
        <w:t xml:space="preserve">обязательно </w:t>
      </w:r>
      <w:r w:rsidR="00C97348">
        <w:rPr>
          <w:rFonts w:cs="Times New Roman"/>
          <w:sz w:val="28"/>
          <w:szCs w:val="28"/>
        </w:rPr>
        <w:t>должен быть вывод.</w:t>
      </w:r>
    </w:p>
    <w:p w14:paraId="28237751" w14:textId="75FACDFF" w:rsidR="009B0B5A" w:rsidRDefault="00C97348" w:rsidP="009B0B5A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Примеры оформления рисунков и таблиц представлены ниже.</w:t>
      </w:r>
    </w:p>
    <w:p w14:paraId="14629320" w14:textId="48BB3B59" w:rsidR="009B0B5A" w:rsidRPr="0031479D" w:rsidRDefault="009B0B5A" w:rsidP="009B0B5A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1479D">
        <w:rPr>
          <w:sz w:val="28"/>
          <w:szCs w:val="28"/>
        </w:rPr>
        <w:t xml:space="preserve">Для анализа конкурентов ООО «Ромашка» был выбран метод экспертных оценок. В качестве экспертов выступали руководители и маркетологи предприятий отрасли, </w:t>
      </w:r>
      <w:r w:rsidRPr="0031479D">
        <w:rPr>
          <w:sz w:val="28"/>
          <w:szCs w:val="28"/>
          <w:shd w:val="clear" w:color="auto" w:fill="FFFFFF"/>
        </w:rPr>
        <w:t xml:space="preserve">по результатам обсуждения были выделены следующие показатели: объем продаж; цена; качество обслуживания; ассортимент. </w:t>
      </w:r>
      <w:r w:rsidRPr="0031479D">
        <w:rPr>
          <w:sz w:val="28"/>
          <w:szCs w:val="28"/>
        </w:rPr>
        <w:t xml:space="preserve">Затем эксперты оценили конкурентоспособность </w:t>
      </w:r>
      <w:r w:rsidRPr="0031479D">
        <w:rPr>
          <w:rFonts w:eastAsiaTheme="minorHAnsi"/>
          <w:sz w:val="28"/>
          <w:szCs w:val="28"/>
          <w:lang w:eastAsia="en-US"/>
        </w:rPr>
        <w:t xml:space="preserve">основных конкурентов ООО «Ромашка» по 5-ти балльной шкале, где </w:t>
      </w:r>
      <w:r w:rsidRPr="0031479D">
        <w:rPr>
          <w:sz w:val="28"/>
          <w:szCs w:val="28"/>
        </w:rPr>
        <w:t xml:space="preserve">1 – самый низкий балл, а 5 – максимальный. </w:t>
      </w:r>
      <w:r w:rsidRPr="0031479D">
        <w:rPr>
          <w:rFonts w:eastAsiaTheme="minorHAnsi"/>
          <w:sz w:val="28"/>
          <w:szCs w:val="28"/>
          <w:lang w:eastAsia="en-US"/>
        </w:rPr>
        <w:t xml:space="preserve"> Результаты представлены в таблице 3.</w:t>
      </w:r>
    </w:p>
    <w:p w14:paraId="24B2E6B4" w14:textId="77777777" w:rsidR="009B0B5A" w:rsidRPr="0031479D" w:rsidRDefault="009B0B5A" w:rsidP="009B0B5A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31479D">
        <w:rPr>
          <w:rFonts w:eastAsiaTheme="minorHAnsi"/>
          <w:sz w:val="28"/>
          <w:szCs w:val="28"/>
          <w:lang w:eastAsia="en-US"/>
        </w:rPr>
        <w:t xml:space="preserve">Таблица 3 </w:t>
      </w:r>
      <w:r>
        <w:rPr>
          <w:rFonts w:eastAsiaTheme="minorHAnsi"/>
          <w:sz w:val="28"/>
          <w:szCs w:val="28"/>
          <w:lang w:eastAsia="en-US"/>
        </w:rPr>
        <w:t>–</w:t>
      </w:r>
      <w:r w:rsidRPr="0031479D">
        <w:rPr>
          <w:rFonts w:eastAsiaTheme="minorHAnsi"/>
          <w:sz w:val="28"/>
          <w:szCs w:val="28"/>
          <w:lang w:eastAsia="en-US"/>
        </w:rPr>
        <w:t xml:space="preserve"> Анализ конкурентов ООО «Ромашка»</w:t>
      </w: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134"/>
        <w:gridCol w:w="850"/>
        <w:gridCol w:w="1985"/>
        <w:gridCol w:w="1843"/>
        <w:gridCol w:w="1275"/>
      </w:tblGrid>
      <w:tr w:rsidR="009B0B5A" w:rsidRPr="0031479D" w14:paraId="27BD524B" w14:textId="77777777" w:rsidTr="00554C48">
        <w:tc>
          <w:tcPr>
            <w:tcW w:w="2552" w:type="dxa"/>
          </w:tcPr>
          <w:p w14:paraId="7E494414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Фирма-конкурент</w:t>
            </w:r>
          </w:p>
        </w:tc>
        <w:tc>
          <w:tcPr>
            <w:tcW w:w="1134" w:type="dxa"/>
          </w:tcPr>
          <w:p w14:paraId="5BC5B869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Объем продаж</w:t>
            </w:r>
          </w:p>
        </w:tc>
        <w:tc>
          <w:tcPr>
            <w:tcW w:w="850" w:type="dxa"/>
          </w:tcPr>
          <w:p w14:paraId="4B408BCE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Цена</w:t>
            </w:r>
          </w:p>
        </w:tc>
        <w:tc>
          <w:tcPr>
            <w:tcW w:w="1985" w:type="dxa"/>
          </w:tcPr>
          <w:p w14:paraId="06403AC0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Качество обслуживания</w:t>
            </w:r>
          </w:p>
        </w:tc>
        <w:tc>
          <w:tcPr>
            <w:tcW w:w="1843" w:type="dxa"/>
          </w:tcPr>
          <w:p w14:paraId="691A9437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Ассортимент</w:t>
            </w:r>
          </w:p>
        </w:tc>
        <w:tc>
          <w:tcPr>
            <w:tcW w:w="1275" w:type="dxa"/>
          </w:tcPr>
          <w:p w14:paraId="3BB4F239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Итого баллов</w:t>
            </w:r>
          </w:p>
        </w:tc>
      </w:tr>
      <w:tr w:rsidR="009B0B5A" w:rsidRPr="0031479D" w14:paraId="510B02EF" w14:textId="77777777" w:rsidTr="00554C48">
        <w:tc>
          <w:tcPr>
            <w:tcW w:w="2552" w:type="dxa"/>
          </w:tcPr>
          <w:p w14:paraId="250ADC11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ООО «Индивид»</w:t>
            </w:r>
          </w:p>
        </w:tc>
        <w:tc>
          <w:tcPr>
            <w:tcW w:w="1134" w:type="dxa"/>
          </w:tcPr>
          <w:p w14:paraId="2CA94355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14:paraId="7488CE78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85" w:type="dxa"/>
          </w:tcPr>
          <w:p w14:paraId="3F65D372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43" w:type="dxa"/>
          </w:tcPr>
          <w:p w14:paraId="406D8E03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5" w:type="dxa"/>
          </w:tcPr>
          <w:p w14:paraId="45EDDB83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16</w:t>
            </w:r>
          </w:p>
        </w:tc>
      </w:tr>
      <w:tr w:rsidR="009B0B5A" w:rsidRPr="0031479D" w14:paraId="6E65C649" w14:textId="77777777" w:rsidTr="00554C48">
        <w:tc>
          <w:tcPr>
            <w:tcW w:w="2552" w:type="dxa"/>
          </w:tcPr>
          <w:p w14:paraId="2E7C7C91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ООО «ТВОЕ»</w:t>
            </w:r>
          </w:p>
        </w:tc>
        <w:tc>
          <w:tcPr>
            <w:tcW w:w="1134" w:type="dxa"/>
          </w:tcPr>
          <w:p w14:paraId="78C3962C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</w:tcPr>
          <w:p w14:paraId="02650B7A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85" w:type="dxa"/>
          </w:tcPr>
          <w:p w14:paraId="7975F39A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43" w:type="dxa"/>
          </w:tcPr>
          <w:p w14:paraId="3D0F4233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14:paraId="0D6B74A0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  <w:tr w:rsidR="009B0B5A" w:rsidRPr="0031479D" w14:paraId="4D20288E" w14:textId="77777777" w:rsidTr="00554C48">
        <w:tc>
          <w:tcPr>
            <w:tcW w:w="2552" w:type="dxa"/>
          </w:tcPr>
          <w:p w14:paraId="5174C625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ООО «Урбанкит»</w:t>
            </w:r>
          </w:p>
        </w:tc>
        <w:tc>
          <w:tcPr>
            <w:tcW w:w="1134" w:type="dxa"/>
          </w:tcPr>
          <w:p w14:paraId="07E25B60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850" w:type="dxa"/>
          </w:tcPr>
          <w:p w14:paraId="11D834DD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1985" w:type="dxa"/>
          </w:tcPr>
          <w:p w14:paraId="2E70C499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43" w:type="dxa"/>
          </w:tcPr>
          <w:p w14:paraId="3732F1E8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14:paraId="38772055" w14:textId="77777777" w:rsidR="009B0B5A" w:rsidRPr="0031479D" w:rsidRDefault="009B0B5A" w:rsidP="0074025A">
            <w:pPr>
              <w:widowControl/>
              <w:jc w:val="center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31479D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Pr="0031479D">
              <w:rPr>
                <w:rFonts w:eastAsiaTheme="minorHAnsi"/>
                <w:sz w:val="28"/>
                <w:szCs w:val="28"/>
                <w:lang w:val="en-US" w:eastAsia="en-US"/>
              </w:rPr>
              <w:t>3</w:t>
            </w:r>
          </w:p>
        </w:tc>
      </w:tr>
    </w:tbl>
    <w:p w14:paraId="4F5D6768" w14:textId="77777777" w:rsidR="00A44CC4" w:rsidRPr="0031479D" w:rsidRDefault="00A44CC4" w:rsidP="009B0B5A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2DD12E02" w14:textId="77777777" w:rsidR="009B0B5A" w:rsidRPr="0031479D" w:rsidRDefault="009B0B5A" w:rsidP="009B0B5A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1479D">
        <w:rPr>
          <w:rFonts w:eastAsiaTheme="minorHAnsi"/>
          <w:sz w:val="28"/>
          <w:szCs w:val="28"/>
          <w:lang w:eastAsia="en-US"/>
        </w:rPr>
        <w:t>По данным, представленным в таблице 3, можно сделать вывод, что: ...</w:t>
      </w:r>
    </w:p>
    <w:p w14:paraId="4CDED6DF" w14:textId="77777777" w:rsidR="009B0B5A" w:rsidRPr="0031479D" w:rsidRDefault="009B0B5A" w:rsidP="009B0B5A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1479D">
        <w:rPr>
          <w:rFonts w:eastAsiaTheme="minorHAnsi"/>
          <w:sz w:val="28"/>
          <w:szCs w:val="28"/>
          <w:lang w:eastAsia="en-US"/>
        </w:rPr>
        <w:t>Более наглядно оценки экспертов представлены на рисунке 2.</w:t>
      </w:r>
    </w:p>
    <w:p w14:paraId="1BE6022E" w14:textId="77777777" w:rsidR="009B0B5A" w:rsidRPr="0031479D" w:rsidRDefault="009B0B5A" w:rsidP="009B0B5A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1479D">
        <w:rPr>
          <w:rFonts w:eastAsiaTheme="minorHAnsi"/>
          <w:noProof/>
          <w:sz w:val="28"/>
          <w:szCs w:val="28"/>
          <w:lang w:eastAsia="ru-RU" w:bidi="ar-SA"/>
        </w:rPr>
        <w:drawing>
          <wp:inline distT="0" distB="0" distL="0" distR="0" wp14:anchorId="15F208EA" wp14:editId="5685B5CB">
            <wp:extent cx="5250180" cy="1927860"/>
            <wp:effectExtent l="0" t="0" r="7620" b="152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1EE5808" w14:textId="77777777" w:rsidR="009B0B5A" w:rsidRPr="0031479D" w:rsidRDefault="009B0B5A" w:rsidP="009B0B5A">
      <w:pPr>
        <w:widowControl/>
        <w:ind w:firstLine="709"/>
        <w:jc w:val="center"/>
        <w:rPr>
          <w:rFonts w:eastAsiaTheme="minorHAnsi"/>
          <w:sz w:val="28"/>
          <w:szCs w:val="28"/>
          <w:lang w:eastAsia="en-US"/>
        </w:rPr>
      </w:pPr>
      <w:r w:rsidRPr="0031479D">
        <w:rPr>
          <w:rFonts w:eastAsiaTheme="minorHAnsi"/>
          <w:sz w:val="28"/>
          <w:szCs w:val="28"/>
          <w:lang w:eastAsia="en-US"/>
        </w:rPr>
        <w:t xml:space="preserve">Рисунок 2 </w:t>
      </w:r>
      <w:r>
        <w:rPr>
          <w:rFonts w:eastAsiaTheme="minorHAnsi"/>
          <w:sz w:val="28"/>
          <w:szCs w:val="28"/>
          <w:lang w:eastAsia="en-US"/>
        </w:rPr>
        <w:t>–</w:t>
      </w:r>
      <w:r w:rsidRPr="0031479D">
        <w:rPr>
          <w:rFonts w:eastAsiaTheme="minorHAnsi"/>
          <w:sz w:val="28"/>
          <w:szCs w:val="28"/>
          <w:lang w:eastAsia="en-US"/>
        </w:rPr>
        <w:t xml:space="preserve"> Итоговые баллы экспертов</w:t>
      </w:r>
    </w:p>
    <w:p w14:paraId="0FB40306" w14:textId="77777777" w:rsidR="009B0B5A" w:rsidRPr="0031479D" w:rsidRDefault="009B0B5A" w:rsidP="009B0B5A">
      <w:pPr>
        <w:widowControl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14:paraId="07E4C809" w14:textId="77777777" w:rsidR="009B0B5A" w:rsidRDefault="009B0B5A" w:rsidP="009B0B5A">
      <w:pPr>
        <w:widowControl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31479D">
        <w:rPr>
          <w:rFonts w:eastAsiaTheme="minorHAnsi" w:cstheme="minorBidi"/>
          <w:sz w:val="28"/>
          <w:szCs w:val="28"/>
          <w:lang w:eastAsia="en-US"/>
        </w:rPr>
        <w:t>С помощью формулы 7 для расчета численности выборки, был определен необходимый объем единиц совокупности достаточный для обеспечения репрезентативности выборки.</w:t>
      </w:r>
    </w:p>
    <w:p w14:paraId="6EDAC65A" w14:textId="77777777" w:rsidR="009B0B5A" w:rsidRPr="0031479D" w:rsidRDefault="009B0B5A" w:rsidP="009B0B5A">
      <w:pPr>
        <w:widowControl/>
        <w:ind w:firstLine="709"/>
        <w:jc w:val="both"/>
        <w:rPr>
          <w:rFonts w:eastAsiaTheme="minorHAnsi" w:cstheme="minorBidi"/>
          <w:sz w:val="28"/>
          <w:szCs w:val="28"/>
          <w:shd w:val="clear" w:color="auto" w:fill="FFFFFF"/>
          <w:lang w:eastAsia="en-US"/>
        </w:rPr>
      </w:pPr>
    </w:p>
    <w:p w14:paraId="59F856AA" w14:textId="7176E8B7" w:rsidR="009B0B5A" w:rsidRPr="0031479D" w:rsidRDefault="009B0B5A" w:rsidP="009B0B5A">
      <w:pPr>
        <w:widowControl/>
        <w:ind w:firstLine="709"/>
        <w:jc w:val="right"/>
        <w:rPr>
          <w:rFonts w:eastAsiaTheme="minorHAnsi" w:cstheme="minorBidi"/>
          <w:position w:val="-38"/>
          <w:sz w:val="28"/>
          <w:szCs w:val="28"/>
          <w:lang w:eastAsia="en-US"/>
        </w:rPr>
      </w:pPr>
      <w:r w:rsidRPr="0031479D">
        <w:rPr>
          <w:rFonts w:eastAsiaTheme="minorHAnsi" w:cstheme="minorBidi"/>
          <w:sz w:val="28"/>
          <w:szCs w:val="28"/>
          <w:lang w:eastAsia="en-US"/>
        </w:rPr>
        <w:t xml:space="preserve">                                      </w:t>
      </w:r>
      <w:r w:rsidRPr="0031479D">
        <w:rPr>
          <w:rFonts w:eastAsiaTheme="minorHAnsi" w:cstheme="minorBidi"/>
          <w:noProof/>
          <w:position w:val="-38"/>
          <w:sz w:val="28"/>
          <w:szCs w:val="28"/>
          <w:lang w:eastAsia="en-US"/>
        </w:rPr>
        <w:object w:dxaOrig="2796" w:dyaOrig="924" w14:anchorId="73A525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75pt;height:45.75pt" o:ole="">
            <v:imagedata r:id="rId11" o:title=""/>
          </v:shape>
          <o:OLEObject Type="Embed" ProgID="Equation.3" ShapeID="_x0000_i1025" DrawAspect="Content" ObjectID="_1744724424" r:id="rId12"/>
        </w:object>
      </w:r>
      <w:r w:rsidRPr="0031479D">
        <w:rPr>
          <w:rFonts w:eastAsiaTheme="minorHAnsi" w:cstheme="minorBidi"/>
          <w:position w:val="-38"/>
          <w:sz w:val="28"/>
          <w:szCs w:val="28"/>
          <w:lang w:eastAsia="en-US"/>
        </w:rPr>
        <w:t xml:space="preserve">                                            (7)</w:t>
      </w:r>
    </w:p>
    <w:p w14:paraId="2721AE39" w14:textId="77777777" w:rsidR="009B0B5A" w:rsidRPr="0031479D" w:rsidRDefault="009B0B5A" w:rsidP="009B0B5A">
      <w:pPr>
        <w:widowControl/>
        <w:ind w:firstLine="709"/>
        <w:jc w:val="both"/>
        <w:rPr>
          <w:rFonts w:eastAsiaTheme="minorHAnsi" w:cstheme="minorBidi"/>
          <w:position w:val="-38"/>
          <w:sz w:val="28"/>
          <w:szCs w:val="28"/>
          <w:lang w:eastAsia="en-US"/>
        </w:rPr>
      </w:pPr>
      <w:r w:rsidRPr="0031479D">
        <w:rPr>
          <w:rFonts w:eastAsiaTheme="minorHAnsi" w:cstheme="minorBidi"/>
          <w:position w:val="-38"/>
          <w:sz w:val="28"/>
          <w:szCs w:val="28"/>
          <w:lang w:eastAsia="en-US"/>
        </w:rPr>
        <w:t>где</w:t>
      </w:r>
    </w:p>
    <w:p w14:paraId="52257ADA" w14:textId="77777777" w:rsidR="009B0B5A" w:rsidRPr="0031479D" w:rsidRDefault="009B0B5A" w:rsidP="009B0B5A">
      <w:pPr>
        <w:widowControl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31479D">
        <w:rPr>
          <w:rFonts w:eastAsiaTheme="minorHAnsi" w:cstheme="minorBidi"/>
          <w:sz w:val="28"/>
          <w:szCs w:val="28"/>
          <w:lang w:eastAsia="en-US"/>
        </w:rPr>
        <w:t xml:space="preserve">∆ – предельная ошибка выборки, </w:t>
      </w:r>
    </w:p>
    <w:p w14:paraId="02E6D53D" w14:textId="77777777" w:rsidR="009B0B5A" w:rsidRPr="0031479D" w:rsidRDefault="009B0B5A" w:rsidP="009B0B5A">
      <w:pPr>
        <w:widowControl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31479D">
        <w:rPr>
          <w:rFonts w:eastAsiaTheme="minorHAnsi" w:cstheme="minorBidi"/>
          <w:noProof/>
          <w:position w:val="-6"/>
          <w:sz w:val="28"/>
          <w:szCs w:val="28"/>
          <w:lang w:eastAsia="en-US"/>
        </w:rPr>
        <w:object w:dxaOrig="324" w:dyaOrig="300" w14:anchorId="21AC1A10">
          <v:shape id="_x0000_i1026" type="#_x0000_t75" style="width:17.25pt;height:15pt" o:ole="">
            <v:imagedata r:id="rId13" o:title=""/>
          </v:shape>
          <o:OLEObject Type="Embed" ProgID="Equation.3" ShapeID="_x0000_i1026" DrawAspect="Content" ObjectID="_1744724425" r:id="rId14"/>
        </w:object>
      </w:r>
      <w:r w:rsidRPr="0031479D">
        <w:rPr>
          <w:rFonts w:eastAsiaTheme="minorHAnsi" w:cstheme="minorBidi"/>
          <w:sz w:val="28"/>
          <w:szCs w:val="28"/>
          <w:lang w:eastAsia="en-US"/>
        </w:rPr>
        <w:t xml:space="preserve">– выборочная доля, </w:t>
      </w:r>
    </w:p>
    <w:p w14:paraId="6C8F490B" w14:textId="77777777" w:rsidR="009B0B5A" w:rsidRPr="0031479D" w:rsidRDefault="009B0B5A" w:rsidP="009B0B5A">
      <w:pPr>
        <w:widowControl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31479D">
        <w:rPr>
          <w:rFonts w:eastAsiaTheme="minorHAnsi" w:cstheme="minorBidi"/>
          <w:noProof/>
          <w:position w:val="-6"/>
          <w:sz w:val="28"/>
          <w:szCs w:val="28"/>
          <w:lang w:eastAsia="en-US"/>
        </w:rPr>
        <w:object w:dxaOrig="180" w:dyaOrig="324" w14:anchorId="62709720">
          <v:shape id="_x0000_i1027" type="#_x0000_t75" style="width:8.25pt;height:17.25pt" o:ole="">
            <v:imagedata r:id="rId15" o:title=""/>
          </v:shape>
          <o:OLEObject Type="Embed" ProgID="Equation.3" ShapeID="_x0000_i1027" DrawAspect="Content" ObjectID="_1744724426" r:id="rId16"/>
        </w:object>
      </w:r>
      <w:r w:rsidRPr="0031479D">
        <w:rPr>
          <w:rFonts w:eastAsiaTheme="minorHAnsi" w:cstheme="minorBidi"/>
          <w:sz w:val="28"/>
          <w:szCs w:val="28"/>
          <w:lang w:eastAsia="en-US"/>
        </w:rPr>
        <w:t xml:space="preserve">– коэффициент кратности, который зависит от уровня доверительной вероятности </w:t>
      </w:r>
      <w:r w:rsidRPr="0031479D">
        <w:rPr>
          <w:rFonts w:eastAsiaTheme="minorHAnsi" w:cstheme="minorBidi"/>
          <w:sz w:val="28"/>
          <w:szCs w:val="28"/>
          <w:lang w:val="en-US" w:eastAsia="en-US"/>
        </w:rPr>
        <w:t>p</w:t>
      </w:r>
      <w:r w:rsidRPr="0031479D">
        <w:rPr>
          <w:rFonts w:eastAsiaTheme="minorHAnsi" w:cstheme="minorBidi"/>
          <w:sz w:val="28"/>
          <w:szCs w:val="28"/>
          <w:lang w:eastAsia="en-US"/>
        </w:rPr>
        <w:t>,</w:t>
      </w:r>
    </w:p>
    <w:p w14:paraId="4FF21A91" w14:textId="77777777" w:rsidR="009B0B5A" w:rsidRPr="0031479D" w:rsidRDefault="009B0B5A" w:rsidP="009B0B5A">
      <w:pPr>
        <w:widowControl/>
        <w:ind w:firstLine="709"/>
        <w:jc w:val="both"/>
        <w:rPr>
          <w:rFonts w:eastAsiaTheme="minorHAnsi" w:cstheme="minorBidi"/>
          <w:sz w:val="28"/>
          <w:szCs w:val="28"/>
          <w:lang w:eastAsia="en-US"/>
        </w:rPr>
      </w:pPr>
      <w:r w:rsidRPr="0031479D">
        <w:rPr>
          <w:rFonts w:eastAsiaTheme="minorHAnsi" w:cstheme="minorBidi"/>
          <w:sz w:val="28"/>
          <w:szCs w:val="28"/>
          <w:lang w:val="en-US" w:eastAsia="en-US"/>
        </w:rPr>
        <w:t>N</w:t>
      </w:r>
      <w:r w:rsidRPr="0031479D">
        <w:rPr>
          <w:rFonts w:eastAsiaTheme="minorHAnsi" w:cstheme="minorBidi"/>
          <w:sz w:val="28"/>
          <w:szCs w:val="28"/>
          <w:lang w:eastAsia="en-US"/>
        </w:rPr>
        <w:t xml:space="preserve"> – численность всей совокупности.</w:t>
      </w:r>
    </w:p>
    <w:p w14:paraId="0A0048A7" w14:textId="77777777" w:rsidR="009B0B5A" w:rsidRDefault="009B0B5A" w:rsidP="009B0B5A">
      <w:pPr>
        <w:ind w:firstLine="709"/>
        <w:jc w:val="both"/>
        <w:rPr>
          <w:rFonts w:cs="Times New Roman"/>
          <w:sz w:val="28"/>
          <w:szCs w:val="28"/>
        </w:rPr>
      </w:pPr>
    </w:p>
    <w:p w14:paraId="6BC272F6" w14:textId="6D61785C" w:rsidR="009B0B5A" w:rsidRPr="009B0B5A" w:rsidRDefault="009B0B5A" w:rsidP="009B0B5A">
      <w:pPr>
        <w:ind w:firstLine="709"/>
        <w:jc w:val="both"/>
        <w:rPr>
          <w:rFonts w:cs="Times New Roman"/>
          <w:sz w:val="28"/>
          <w:szCs w:val="28"/>
        </w:rPr>
      </w:pPr>
      <w:r w:rsidRPr="009B0B5A">
        <w:rPr>
          <w:rFonts w:cs="Times New Roman"/>
          <w:sz w:val="28"/>
          <w:szCs w:val="28"/>
        </w:rPr>
        <w:t xml:space="preserve">Проведем расчет </w:t>
      </w:r>
      <w:r>
        <w:rPr>
          <w:rFonts w:cs="Times New Roman"/>
          <w:sz w:val="28"/>
          <w:szCs w:val="28"/>
        </w:rPr>
        <w:t>численности выборки</w:t>
      </w:r>
      <w:r w:rsidRPr="009B0B5A">
        <w:rPr>
          <w:rFonts w:cs="Times New Roman"/>
          <w:sz w:val="28"/>
          <w:szCs w:val="28"/>
        </w:rPr>
        <w:t>……</w:t>
      </w:r>
      <w:r>
        <w:rPr>
          <w:rFonts w:cs="Times New Roman"/>
          <w:sz w:val="28"/>
          <w:szCs w:val="28"/>
        </w:rPr>
        <w:t xml:space="preserve">Таким образом, </w:t>
      </w:r>
      <w:r w:rsidR="0074025A">
        <w:rPr>
          <w:rFonts w:cs="Times New Roman"/>
          <w:sz w:val="28"/>
          <w:szCs w:val="28"/>
        </w:rPr>
        <w:t>было выявлено…</w:t>
      </w:r>
    </w:p>
    <w:p w14:paraId="350E871B" w14:textId="35BE95EE" w:rsidR="009B0B5A" w:rsidRDefault="009B0B5A" w:rsidP="009B0B5A">
      <w:pPr>
        <w:ind w:firstLine="709"/>
        <w:jc w:val="both"/>
        <w:rPr>
          <w:rFonts w:cs="Times New Roman"/>
          <w:b/>
          <w:bCs/>
          <w:sz w:val="28"/>
          <w:szCs w:val="28"/>
        </w:rPr>
      </w:pPr>
    </w:p>
    <w:p w14:paraId="6B8A9171" w14:textId="479F4CBB" w:rsidR="00C24687" w:rsidRDefault="00C24687" w:rsidP="00C24687">
      <w:pPr>
        <w:pStyle w:val="2"/>
        <w:ind w:firstLine="709"/>
        <w:rPr>
          <w:b/>
          <w:bCs/>
          <w:sz w:val="28"/>
          <w:szCs w:val="28"/>
        </w:rPr>
      </w:pPr>
      <w:bookmarkStart w:id="8" w:name="_Toc96907022"/>
      <w:r w:rsidRPr="00C24687">
        <w:rPr>
          <w:b/>
          <w:bCs/>
          <w:sz w:val="28"/>
          <w:szCs w:val="28"/>
        </w:rPr>
        <w:t>2.5 Система и критерии оценивания</w:t>
      </w:r>
      <w:bookmarkEnd w:id="8"/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2954"/>
        <w:gridCol w:w="6674"/>
      </w:tblGrid>
      <w:tr w:rsidR="00C24687" w:rsidRPr="00C24687" w14:paraId="0DFC78B4" w14:textId="77777777" w:rsidTr="00C24687">
        <w:tc>
          <w:tcPr>
            <w:tcW w:w="1062" w:type="pct"/>
          </w:tcPr>
          <w:p w14:paraId="7AED9E41" w14:textId="5789DA40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Шкала оценивания</w:t>
            </w:r>
          </w:p>
        </w:tc>
        <w:tc>
          <w:tcPr>
            <w:tcW w:w="3938" w:type="pct"/>
            <w:vAlign w:val="center"/>
          </w:tcPr>
          <w:p w14:paraId="08DD27F1" w14:textId="36672FBC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Критерии оценивания сформированности компетенций</w:t>
            </w:r>
          </w:p>
        </w:tc>
      </w:tr>
      <w:tr w:rsidR="00C24687" w:rsidRPr="00C24687" w14:paraId="605C25F6" w14:textId="77777777" w:rsidTr="00C24687">
        <w:tc>
          <w:tcPr>
            <w:tcW w:w="1062" w:type="pct"/>
            <w:vAlign w:val="center"/>
          </w:tcPr>
          <w:p w14:paraId="29AF459E" w14:textId="23D05FB4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5 (отлично)</w:t>
            </w:r>
          </w:p>
        </w:tc>
        <w:tc>
          <w:tcPr>
            <w:tcW w:w="3938" w:type="pct"/>
            <w:vAlign w:val="center"/>
          </w:tcPr>
          <w:p w14:paraId="440E8907" w14:textId="27054426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Курсовая работа выполнена в срок, качественно и на высоком уровне. Содержание курсовой работы раскрыто полностью. Рекомендации имеют практическую значимость. Обучающийся показал при этом высокий уровень профессиональной компетентности, а также проявил в работе самостоятельность, творческий подход.  Курсовая работа оформлена в соответствии с требованиями ГОСТа. Презентация выполнена качественно. На защите продемонстрировал разносторонние знания по содержанию курсовой работы. Оценка оригинальности работы не менее 55%.</w:t>
            </w:r>
          </w:p>
        </w:tc>
      </w:tr>
      <w:tr w:rsidR="00C24687" w:rsidRPr="00C24687" w14:paraId="4DC6B741" w14:textId="77777777" w:rsidTr="00C24687">
        <w:tc>
          <w:tcPr>
            <w:tcW w:w="1062" w:type="pct"/>
          </w:tcPr>
          <w:p w14:paraId="4A2943C8" w14:textId="336137DD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4 (хорошо)</w:t>
            </w:r>
          </w:p>
        </w:tc>
        <w:tc>
          <w:tcPr>
            <w:tcW w:w="3938" w:type="pct"/>
            <w:vAlign w:val="center"/>
          </w:tcPr>
          <w:p w14:paraId="2C1A1B56" w14:textId="5B9C4064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Обучающийся выполнил работу в срок. Содержание курсовой работы раскрыто. Однако расчеты, таблицы и рисунки содержит отдельные недочеты, связанные с глубиной анализа материала; работа не имеет серьезных замечаний. При этом обнаружил умение определять основные задачи и способы их решения, проявил инициативу в работе, но не смог вести творческий поиск. На защите продемонстрировал уверенные знания материала, предусмотренные содержанием курсовой работы. В работе и при ответе допущены незначительные ошибки. Презентация выполнена на хорошем уровне. Оценка оригинальности работы не менее 55%.</w:t>
            </w:r>
          </w:p>
        </w:tc>
      </w:tr>
      <w:tr w:rsidR="00C24687" w:rsidRPr="00C24687" w14:paraId="08D6B1BB" w14:textId="77777777" w:rsidTr="00C24687">
        <w:tc>
          <w:tcPr>
            <w:tcW w:w="1062" w:type="pct"/>
            <w:vAlign w:val="center"/>
          </w:tcPr>
          <w:p w14:paraId="5B710CC2" w14:textId="730DAC41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3 (удовлетворительно)</w:t>
            </w:r>
          </w:p>
        </w:tc>
        <w:tc>
          <w:tcPr>
            <w:tcW w:w="3938" w:type="pct"/>
            <w:vAlign w:val="center"/>
          </w:tcPr>
          <w:p w14:paraId="32859418" w14:textId="77777777" w:rsidR="00C24687" w:rsidRPr="00C24687" w:rsidRDefault="00C24687" w:rsidP="00C24687">
            <w:pPr>
              <w:jc w:val="both"/>
              <w:rPr>
                <w:rFonts w:cs="Times New Roman"/>
                <w:sz w:val="28"/>
                <w:szCs w:val="28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Обучающийся выполнил курсовую работу, но предоставил ее не в срок и с ошибками, в ходе выполнения обнаружил недостаточную развитость основных навыков, не проявил инициативу в работе, не показал умений применять полученные знания по предмету, допускал ошибки в постановке и решении задач.</w:t>
            </w:r>
          </w:p>
          <w:p w14:paraId="1B03531C" w14:textId="498F3CA0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На защите продемонстрировал знание основных положений содержания курсовой работы, но дал ответ не полный, без теоретического обоснования. Презентация выполнена некачественно или отсутствует. Оценка оригинальности работы не менее 55%.</w:t>
            </w:r>
          </w:p>
        </w:tc>
      </w:tr>
      <w:tr w:rsidR="00C24687" w:rsidRPr="00C24687" w14:paraId="53A7FE66" w14:textId="77777777" w:rsidTr="00C24687">
        <w:tc>
          <w:tcPr>
            <w:tcW w:w="1062" w:type="pct"/>
            <w:vAlign w:val="center"/>
          </w:tcPr>
          <w:p w14:paraId="2F6D0A62" w14:textId="6E9621FC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2 (неудовлетворительно)</w:t>
            </w:r>
          </w:p>
        </w:tc>
        <w:tc>
          <w:tcPr>
            <w:tcW w:w="3938" w:type="pct"/>
            <w:vAlign w:val="center"/>
          </w:tcPr>
          <w:p w14:paraId="1715B326" w14:textId="77777777" w:rsidR="00C24687" w:rsidRPr="00C24687" w:rsidRDefault="00C24687" w:rsidP="00C24687">
            <w:pPr>
              <w:jc w:val="both"/>
              <w:rPr>
                <w:rFonts w:cs="Times New Roman"/>
                <w:sz w:val="28"/>
                <w:szCs w:val="28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Обучающийся обнаруживает пробелы в знаниях основного учебного материала, допускает принципиальные ошибки в выполнении предусмотренных содержанием курсовой работы заданий или содержание работы полностью не соответствует заданию, не знаком с рекомендованной литературой, не может исправить допущенные ошибки. Презентация отсутствует.</w:t>
            </w:r>
          </w:p>
          <w:p w14:paraId="053414F7" w14:textId="3686774C" w:rsidR="00C24687" w:rsidRPr="00C24687" w:rsidRDefault="00C24687" w:rsidP="00C24687">
            <w:pPr>
              <w:rPr>
                <w:rFonts w:cs="Times New Roman"/>
                <w:sz w:val="28"/>
                <w:szCs w:val="28"/>
                <w:lang w:eastAsia="ru-RU" w:bidi="ar-SA"/>
              </w:rPr>
            </w:pPr>
            <w:r w:rsidRPr="00C24687">
              <w:rPr>
                <w:rFonts w:cs="Times New Roman"/>
                <w:color w:val="000000"/>
                <w:sz w:val="28"/>
                <w:szCs w:val="28"/>
              </w:rPr>
              <w:t>Представление чужой работы, плагиат, либо отказ от представления работы.</w:t>
            </w:r>
          </w:p>
        </w:tc>
      </w:tr>
    </w:tbl>
    <w:p w14:paraId="454F8BF5" w14:textId="17B910AC" w:rsidR="00C24687" w:rsidRDefault="00C24687" w:rsidP="00C24687">
      <w:pPr>
        <w:rPr>
          <w:lang w:eastAsia="ru-RU" w:bidi="ar-SA"/>
        </w:rPr>
      </w:pPr>
    </w:p>
    <w:p w14:paraId="03CECD92" w14:textId="77777777" w:rsidR="004C1693" w:rsidRDefault="004C1693">
      <w:pPr>
        <w:widowControl/>
        <w:suppressAutoHyphens w:val="0"/>
        <w:spacing w:after="200" w:line="276" w:lineRule="auto"/>
        <w:rPr>
          <w:rFonts w:eastAsiaTheme="majorEastAsia"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br w:type="page"/>
      </w:r>
    </w:p>
    <w:p w14:paraId="44161009" w14:textId="1D5C950D" w:rsidR="00B95322" w:rsidRPr="006F3E55" w:rsidRDefault="00A44CC4" w:rsidP="00A44CC4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96907023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3. </w:t>
      </w:r>
      <w:r w:rsidR="006F3E55" w:rsidRPr="006F3E55">
        <w:rPr>
          <w:rFonts w:ascii="Times New Roman" w:hAnsi="Times New Roman" w:cs="Times New Roman"/>
          <w:b/>
          <w:bCs/>
          <w:color w:val="auto"/>
          <w:sz w:val="28"/>
          <w:szCs w:val="28"/>
        </w:rPr>
        <w:t>ТЕМАТИКА КУРСОВЫХ РАБОТ С СОДЕРЖАНИЕМ РАЗДЕЛОВ</w:t>
      </w:r>
      <w:bookmarkEnd w:id="9"/>
    </w:p>
    <w:p w14:paraId="1D71FE51" w14:textId="77777777" w:rsidR="00AC58BB" w:rsidRDefault="00AC58BB" w:rsidP="00AC58BB">
      <w:pPr>
        <w:widowControl/>
        <w:suppressAutoHyphens w:val="0"/>
        <w:spacing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3936231F" w14:textId="77777777" w:rsidR="00367F5E" w:rsidRPr="00903070" w:rsidRDefault="00367F5E" w:rsidP="00AC58BB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1. Разработка маркетинговой стратегии фирмы (на примере ….)</w:t>
      </w:r>
    </w:p>
    <w:p w14:paraId="6CEE30DA" w14:textId="77777777" w:rsidR="00367F5E" w:rsidRPr="00903070" w:rsidRDefault="00367F5E" w:rsidP="00AC58BB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«маркетинговая стратегия», «виды маркетинговых стратегий», «методы</w:t>
      </w:r>
      <w:r w:rsidR="00E045D8" w:rsidRPr="00903070">
        <w:rPr>
          <w:rFonts w:cs="Times New Roman"/>
          <w:sz w:val="28"/>
          <w:szCs w:val="28"/>
        </w:rPr>
        <w:t xml:space="preserve"> разработки маркетинговой стратегии», «</w:t>
      </w:r>
      <w:r w:rsidRPr="00903070">
        <w:rPr>
          <w:rFonts w:cs="Times New Roman"/>
          <w:sz w:val="28"/>
          <w:szCs w:val="28"/>
        </w:rPr>
        <w:t>инструменты разработки маркетинговой стратегии».</w:t>
      </w:r>
    </w:p>
    <w:p w14:paraId="08D51E2C" w14:textId="77777777" w:rsidR="00367F5E" w:rsidRPr="00903070" w:rsidRDefault="008B5AA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 w:rsidR="00367F5E" w:rsidRPr="00903070">
        <w:rPr>
          <w:rFonts w:cs="Times New Roman"/>
          <w:sz w:val="28"/>
          <w:szCs w:val="28"/>
        </w:rPr>
        <w:t xml:space="preserve"> определить миссию и цель фирмы, а также оцен</w:t>
      </w:r>
      <w:r w:rsidR="00BD12E2" w:rsidRPr="00903070">
        <w:rPr>
          <w:rFonts w:cs="Times New Roman"/>
          <w:sz w:val="28"/>
          <w:szCs w:val="28"/>
        </w:rPr>
        <w:t xml:space="preserve">ить </w:t>
      </w:r>
      <w:r w:rsidR="00367F5E" w:rsidRPr="00903070">
        <w:rPr>
          <w:rFonts w:cs="Times New Roman"/>
          <w:sz w:val="28"/>
          <w:szCs w:val="28"/>
        </w:rPr>
        <w:t>текущ</w:t>
      </w:r>
      <w:r w:rsidR="00BD12E2" w:rsidRPr="00903070">
        <w:rPr>
          <w:rFonts w:cs="Times New Roman"/>
          <w:sz w:val="28"/>
          <w:szCs w:val="28"/>
        </w:rPr>
        <w:t>ую</w:t>
      </w:r>
      <w:r w:rsidR="00367F5E" w:rsidRPr="00903070">
        <w:rPr>
          <w:rFonts w:cs="Times New Roman"/>
          <w:sz w:val="28"/>
          <w:szCs w:val="28"/>
        </w:rPr>
        <w:t xml:space="preserve"> маркетингов</w:t>
      </w:r>
      <w:r w:rsidR="00BD12E2" w:rsidRPr="00903070">
        <w:rPr>
          <w:rFonts w:cs="Times New Roman"/>
          <w:sz w:val="28"/>
          <w:szCs w:val="28"/>
        </w:rPr>
        <w:t>ую</w:t>
      </w:r>
      <w:r w:rsidR="00367F5E" w:rsidRPr="00903070">
        <w:rPr>
          <w:rFonts w:cs="Times New Roman"/>
          <w:sz w:val="28"/>
          <w:szCs w:val="28"/>
        </w:rPr>
        <w:t xml:space="preserve"> стратеги</w:t>
      </w:r>
      <w:r w:rsidR="00BD12E2" w:rsidRPr="00903070">
        <w:rPr>
          <w:rFonts w:cs="Times New Roman"/>
          <w:sz w:val="28"/>
          <w:szCs w:val="28"/>
        </w:rPr>
        <w:t>ю</w:t>
      </w:r>
      <w:r w:rsidR="00367F5E" w:rsidRPr="00903070">
        <w:rPr>
          <w:rFonts w:cs="Times New Roman"/>
          <w:sz w:val="28"/>
          <w:szCs w:val="28"/>
        </w:rPr>
        <w:t xml:space="preserve"> и разработать оптимальную маркетинговую стратегию на основании проведенного анализа.</w:t>
      </w:r>
    </w:p>
    <w:p w14:paraId="72F344F0" w14:textId="77777777" w:rsidR="00367F5E" w:rsidRPr="00903070" w:rsidRDefault="00367F5E" w:rsidP="00903070">
      <w:pPr>
        <w:ind w:firstLine="709"/>
        <w:jc w:val="both"/>
        <w:rPr>
          <w:rFonts w:cs="Times New Roman"/>
          <w:sz w:val="28"/>
          <w:szCs w:val="28"/>
        </w:rPr>
      </w:pPr>
    </w:p>
    <w:p w14:paraId="79A8ABE9" w14:textId="77777777" w:rsidR="00367F5E" w:rsidRPr="00903070" w:rsidRDefault="00367F5E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2. Выбор концепции маркетинга в зависимости от позиции фирмы на рынке (на примере …)</w:t>
      </w:r>
    </w:p>
    <w:p w14:paraId="56D80C3E" w14:textId="77777777" w:rsidR="00367F5E" w:rsidRPr="00903070" w:rsidRDefault="00367F5E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«маркетинговая концепция», «виды концепций», «особенности маркетинговых концепций».</w:t>
      </w:r>
    </w:p>
    <w:p w14:paraId="395A9771" w14:textId="77777777" w:rsidR="00367F5E" w:rsidRPr="00903070" w:rsidRDefault="008B5AA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 w:rsidR="00367F5E" w:rsidRPr="00903070">
        <w:rPr>
          <w:rFonts w:cs="Times New Roman"/>
          <w:sz w:val="28"/>
          <w:szCs w:val="28"/>
        </w:rPr>
        <w:t xml:space="preserve"> провести анализ маркетинговой деятельности фирмы и текущей маркетинговой концепции, а также предложить и обосновать использование новой концепции на основе выявленных недостатков и оценить ее экономическую эффективность.</w:t>
      </w:r>
    </w:p>
    <w:p w14:paraId="6370999F" w14:textId="77777777" w:rsidR="00367F5E" w:rsidRPr="00903070" w:rsidRDefault="00367F5E" w:rsidP="00903070">
      <w:pPr>
        <w:ind w:firstLine="709"/>
        <w:jc w:val="both"/>
        <w:rPr>
          <w:rFonts w:cs="Times New Roman"/>
          <w:sz w:val="28"/>
          <w:szCs w:val="28"/>
        </w:rPr>
      </w:pPr>
    </w:p>
    <w:p w14:paraId="71C26537" w14:textId="77777777" w:rsidR="00367F5E" w:rsidRPr="00903070" w:rsidRDefault="00367F5E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3. Анализ маркетинговой среды фирмы (на примере …)</w:t>
      </w:r>
    </w:p>
    <w:p w14:paraId="49B1E3DE" w14:textId="77777777" w:rsidR="00367F5E" w:rsidRPr="00903070" w:rsidRDefault="00367F5E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«макросреда фирмы», «микросреда фирмы», «внутренняя среда фирмы».</w:t>
      </w:r>
    </w:p>
    <w:p w14:paraId="487FA346" w14:textId="77777777" w:rsidR="00367F5E" w:rsidRPr="00903070" w:rsidRDefault="008B5AA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 w:rsidR="00367F5E" w:rsidRPr="00903070">
        <w:rPr>
          <w:rFonts w:cs="Times New Roman"/>
          <w:sz w:val="28"/>
          <w:szCs w:val="28"/>
        </w:rPr>
        <w:t xml:space="preserve"> провести анализ внутренней среды, макро- и микросреды фирмы. Разработать мероприятия по совершенствованию взаимодействия фирмы с маркетинговой средой. </w:t>
      </w:r>
    </w:p>
    <w:p w14:paraId="63A79649" w14:textId="77777777" w:rsidR="00367F5E" w:rsidRPr="00903070" w:rsidRDefault="00367F5E" w:rsidP="00903070">
      <w:pPr>
        <w:ind w:firstLine="709"/>
        <w:jc w:val="both"/>
        <w:rPr>
          <w:rFonts w:cs="Times New Roman"/>
          <w:sz w:val="28"/>
          <w:szCs w:val="28"/>
        </w:rPr>
      </w:pPr>
    </w:p>
    <w:p w14:paraId="2F3D50E7" w14:textId="77777777" w:rsidR="00367F5E" w:rsidRPr="00903070" w:rsidRDefault="00367F5E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4. Организация маркетингового отдела на предприятии (на примере …)</w:t>
      </w:r>
    </w:p>
    <w:p w14:paraId="5E557459" w14:textId="77777777" w:rsidR="00367F5E" w:rsidRPr="00903070" w:rsidRDefault="00367F5E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«маркетинговый отдел», «цель и задачи маркетингового отдела на предприятии», «принципы организации службы маркетинга»</w:t>
      </w:r>
    </w:p>
    <w:p w14:paraId="0F5D70A6" w14:textId="77777777" w:rsidR="00367F5E" w:rsidRPr="00903070" w:rsidRDefault="00367F5E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106008" w:rsidRPr="00903070">
        <w:rPr>
          <w:rFonts w:cs="Times New Roman"/>
          <w:sz w:val="28"/>
          <w:szCs w:val="28"/>
        </w:rPr>
        <w:t>определить принципы работы маркетингового отдела предприятия, р</w:t>
      </w:r>
      <w:r w:rsidRPr="00903070">
        <w:rPr>
          <w:rFonts w:cs="Times New Roman"/>
          <w:sz w:val="28"/>
          <w:szCs w:val="28"/>
        </w:rPr>
        <w:t>азработ</w:t>
      </w:r>
      <w:r w:rsidR="00106008" w:rsidRPr="00903070">
        <w:rPr>
          <w:rFonts w:cs="Times New Roman"/>
          <w:sz w:val="28"/>
          <w:szCs w:val="28"/>
        </w:rPr>
        <w:t>ать</w:t>
      </w:r>
      <w:r w:rsidRPr="00903070">
        <w:rPr>
          <w:rFonts w:cs="Times New Roman"/>
          <w:sz w:val="28"/>
          <w:szCs w:val="28"/>
        </w:rPr>
        <w:t xml:space="preserve"> направлени</w:t>
      </w:r>
      <w:r w:rsidR="00106008" w:rsidRPr="00903070">
        <w:rPr>
          <w:rFonts w:cs="Times New Roman"/>
          <w:sz w:val="28"/>
          <w:szCs w:val="28"/>
        </w:rPr>
        <w:t>я</w:t>
      </w:r>
      <w:r w:rsidRPr="00903070">
        <w:rPr>
          <w:rFonts w:cs="Times New Roman"/>
          <w:sz w:val="28"/>
          <w:szCs w:val="28"/>
        </w:rPr>
        <w:t xml:space="preserve"> совершенствования работы маркетингового отдела.</w:t>
      </w:r>
    </w:p>
    <w:p w14:paraId="0EB73C84" w14:textId="77777777" w:rsidR="00367F5E" w:rsidRPr="00903070" w:rsidRDefault="00106008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 xml:space="preserve">Тема </w:t>
      </w:r>
      <w:r w:rsidR="00367F5E" w:rsidRPr="00903070">
        <w:rPr>
          <w:rFonts w:cs="Times New Roman"/>
          <w:b/>
          <w:sz w:val="28"/>
          <w:szCs w:val="28"/>
        </w:rPr>
        <w:t>5. Исследование покупательского спроса на товары фирмы (название)</w:t>
      </w:r>
    </w:p>
    <w:p w14:paraId="26994DE0" w14:textId="77777777" w:rsidR="00367F5E" w:rsidRPr="00903070" w:rsidRDefault="002A5708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«п</w:t>
      </w:r>
      <w:r w:rsidR="00367F5E" w:rsidRPr="00903070">
        <w:rPr>
          <w:rFonts w:cs="Times New Roman"/>
          <w:sz w:val="28"/>
          <w:szCs w:val="28"/>
        </w:rPr>
        <w:t>окупательский спрос</w:t>
      </w:r>
      <w:r w:rsidRPr="00903070">
        <w:rPr>
          <w:rFonts w:cs="Times New Roman"/>
          <w:sz w:val="28"/>
          <w:szCs w:val="28"/>
        </w:rPr>
        <w:t>», «</w:t>
      </w:r>
      <w:r w:rsidR="00367F5E" w:rsidRPr="00903070">
        <w:rPr>
          <w:rFonts w:cs="Times New Roman"/>
          <w:sz w:val="28"/>
          <w:szCs w:val="28"/>
        </w:rPr>
        <w:t>мето</w:t>
      </w:r>
      <w:r w:rsidR="004E5D61" w:rsidRPr="00903070">
        <w:rPr>
          <w:rFonts w:cs="Times New Roman"/>
          <w:sz w:val="28"/>
          <w:szCs w:val="28"/>
        </w:rPr>
        <w:t>ды</w:t>
      </w:r>
      <w:r w:rsidR="00367F5E" w:rsidRPr="00903070">
        <w:rPr>
          <w:rFonts w:cs="Times New Roman"/>
          <w:sz w:val="28"/>
          <w:szCs w:val="28"/>
        </w:rPr>
        <w:t xml:space="preserve"> исследования</w:t>
      </w:r>
      <w:r w:rsidRPr="00903070">
        <w:rPr>
          <w:rFonts w:cs="Times New Roman"/>
          <w:sz w:val="28"/>
          <w:szCs w:val="28"/>
        </w:rPr>
        <w:t xml:space="preserve"> покупательского спроса»</w:t>
      </w:r>
      <w:r w:rsidR="004E5D61" w:rsidRPr="00903070">
        <w:rPr>
          <w:rFonts w:cs="Times New Roman"/>
          <w:sz w:val="28"/>
          <w:szCs w:val="28"/>
        </w:rPr>
        <w:t>.</w:t>
      </w:r>
    </w:p>
    <w:p w14:paraId="624D4D82" w14:textId="77777777" w:rsidR="00367F5E" w:rsidRPr="00903070" w:rsidRDefault="008B5AA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 w:rsidR="004E5D61" w:rsidRPr="00903070">
        <w:rPr>
          <w:rFonts w:cs="Times New Roman"/>
          <w:sz w:val="28"/>
          <w:szCs w:val="28"/>
        </w:rPr>
        <w:t xml:space="preserve"> провести а</w:t>
      </w:r>
      <w:r w:rsidR="00367F5E" w:rsidRPr="00903070">
        <w:rPr>
          <w:rFonts w:cs="Times New Roman"/>
          <w:sz w:val="28"/>
          <w:szCs w:val="28"/>
        </w:rPr>
        <w:t>нализ ассортиментной и ценовой политики фирмы</w:t>
      </w:r>
      <w:r w:rsidR="004E5D61" w:rsidRPr="00903070">
        <w:rPr>
          <w:rFonts w:cs="Times New Roman"/>
          <w:sz w:val="28"/>
          <w:szCs w:val="28"/>
        </w:rPr>
        <w:t>, о</w:t>
      </w:r>
      <w:r w:rsidR="00367F5E" w:rsidRPr="00903070">
        <w:rPr>
          <w:rFonts w:cs="Times New Roman"/>
          <w:sz w:val="28"/>
          <w:szCs w:val="28"/>
        </w:rPr>
        <w:t>цен</w:t>
      </w:r>
      <w:r w:rsidR="004E5D61" w:rsidRPr="00903070">
        <w:rPr>
          <w:rFonts w:cs="Times New Roman"/>
          <w:sz w:val="28"/>
          <w:szCs w:val="28"/>
        </w:rPr>
        <w:t xml:space="preserve">ить </w:t>
      </w:r>
      <w:r w:rsidR="00367F5E" w:rsidRPr="00903070">
        <w:rPr>
          <w:rFonts w:cs="Times New Roman"/>
          <w:sz w:val="28"/>
          <w:szCs w:val="28"/>
        </w:rPr>
        <w:t>потребительск</w:t>
      </w:r>
      <w:r w:rsidR="004E5D61" w:rsidRPr="00903070">
        <w:rPr>
          <w:rFonts w:cs="Times New Roman"/>
          <w:sz w:val="28"/>
          <w:szCs w:val="28"/>
        </w:rPr>
        <w:t>ий спрос и р</w:t>
      </w:r>
      <w:r w:rsidR="00367F5E" w:rsidRPr="00903070">
        <w:rPr>
          <w:rFonts w:cs="Times New Roman"/>
          <w:sz w:val="28"/>
          <w:szCs w:val="28"/>
        </w:rPr>
        <w:t>азработ</w:t>
      </w:r>
      <w:r w:rsidR="004E5D61" w:rsidRPr="00903070">
        <w:rPr>
          <w:rFonts w:cs="Times New Roman"/>
          <w:sz w:val="28"/>
          <w:szCs w:val="28"/>
        </w:rPr>
        <w:t>ать</w:t>
      </w:r>
      <w:r w:rsidR="00367F5E" w:rsidRPr="00903070">
        <w:rPr>
          <w:rFonts w:cs="Times New Roman"/>
          <w:sz w:val="28"/>
          <w:szCs w:val="28"/>
        </w:rPr>
        <w:t xml:space="preserve"> способ</w:t>
      </w:r>
      <w:r w:rsidR="004E5D61" w:rsidRPr="00903070">
        <w:rPr>
          <w:rFonts w:cs="Times New Roman"/>
          <w:sz w:val="28"/>
          <w:szCs w:val="28"/>
        </w:rPr>
        <w:t>ы</w:t>
      </w:r>
      <w:r w:rsidR="00367F5E" w:rsidRPr="00903070">
        <w:rPr>
          <w:rFonts w:cs="Times New Roman"/>
          <w:sz w:val="28"/>
          <w:szCs w:val="28"/>
        </w:rPr>
        <w:t xml:space="preserve"> повышения спроса на товары/услуги фирмы.</w:t>
      </w:r>
    </w:p>
    <w:p w14:paraId="4AA36AD6" w14:textId="77777777" w:rsidR="00367F5E" w:rsidRPr="00903070" w:rsidRDefault="00367F5E" w:rsidP="00903070">
      <w:pPr>
        <w:ind w:firstLine="709"/>
        <w:jc w:val="both"/>
        <w:rPr>
          <w:rFonts w:cs="Times New Roman"/>
          <w:sz w:val="28"/>
          <w:szCs w:val="28"/>
        </w:rPr>
      </w:pPr>
    </w:p>
    <w:p w14:paraId="7A46822F" w14:textId="77777777" w:rsidR="00367F5E" w:rsidRDefault="004E5D61" w:rsidP="00423F01">
      <w:pPr>
        <w:ind w:firstLine="709"/>
        <w:jc w:val="both"/>
        <w:rPr>
          <w:rFonts w:cs="Times New Roman"/>
          <w:b/>
          <w:sz w:val="28"/>
          <w:szCs w:val="28"/>
        </w:rPr>
      </w:pPr>
      <w:r w:rsidRPr="00423F01">
        <w:rPr>
          <w:rFonts w:cs="Times New Roman"/>
          <w:b/>
          <w:sz w:val="28"/>
          <w:szCs w:val="28"/>
        </w:rPr>
        <w:t xml:space="preserve">Тема </w:t>
      </w:r>
      <w:r w:rsidR="00367F5E" w:rsidRPr="00423F01">
        <w:rPr>
          <w:rFonts w:cs="Times New Roman"/>
          <w:b/>
          <w:sz w:val="28"/>
          <w:szCs w:val="28"/>
        </w:rPr>
        <w:t>6.</w:t>
      </w:r>
      <w:r w:rsidR="00367F5E" w:rsidRPr="00903070">
        <w:rPr>
          <w:rFonts w:cs="Times New Roman"/>
          <w:b/>
          <w:sz w:val="28"/>
          <w:szCs w:val="28"/>
        </w:rPr>
        <w:t xml:space="preserve"> </w:t>
      </w:r>
      <w:r w:rsidR="00423F01">
        <w:rPr>
          <w:rFonts w:cs="Times New Roman"/>
          <w:b/>
          <w:sz w:val="28"/>
          <w:szCs w:val="28"/>
        </w:rPr>
        <w:t>Маркетинговые исследования рынка (на примере…)</w:t>
      </w:r>
    </w:p>
    <w:p w14:paraId="7DFD3B3C" w14:textId="77777777" w:rsidR="00423F01" w:rsidRDefault="00423F01" w:rsidP="00423F01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</w:t>
      </w:r>
      <w:r>
        <w:rPr>
          <w:rFonts w:cs="Times New Roman"/>
          <w:sz w:val="28"/>
          <w:szCs w:val="28"/>
        </w:rPr>
        <w:t xml:space="preserve"> «маркетинговые исследования», «виды маркетинговых исследований», «метода сбора первичной информации», «объём выборки».</w:t>
      </w:r>
    </w:p>
    <w:p w14:paraId="76D657DE" w14:textId="77777777" w:rsidR="00423F01" w:rsidRPr="00903070" w:rsidRDefault="00423F01" w:rsidP="00423F01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>
        <w:rPr>
          <w:rFonts w:cs="Times New Roman"/>
          <w:sz w:val="28"/>
          <w:szCs w:val="28"/>
        </w:rPr>
        <w:t xml:space="preserve"> провести анализ рынка, на основе первичной и вторичной информации выявить основных игроков данного рынка, а также  проанализировать перспективы его развития.</w:t>
      </w:r>
    </w:p>
    <w:p w14:paraId="17F5CF38" w14:textId="77777777" w:rsidR="00367F5E" w:rsidRPr="00903070" w:rsidRDefault="00367F5E" w:rsidP="00903070">
      <w:pPr>
        <w:ind w:firstLine="709"/>
        <w:jc w:val="both"/>
        <w:rPr>
          <w:rFonts w:cs="Times New Roman"/>
          <w:b/>
          <w:sz w:val="28"/>
          <w:szCs w:val="28"/>
          <w:highlight w:val="yellow"/>
        </w:rPr>
      </w:pPr>
    </w:p>
    <w:p w14:paraId="4C1B5CA7" w14:textId="77777777" w:rsidR="00662D2D" w:rsidRPr="00903070" w:rsidRDefault="00662D2D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 xml:space="preserve">Тема </w:t>
      </w:r>
      <w:r w:rsidR="002055EF" w:rsidRPr="00903070">
        <w:rPr>
          <w:rFonts w:cs="Times New Roman"/>
          <w:b/>
          <w:sz w:val="28"/>
          <w:szCs w:val="28"/>
        </w:rPr>
        <w:t>7</w:t>
      </w:r>
      <w:r w:rsidRPr="00903070">
        <w:rPr>
          <w:rFonts w:cs="Times New Roman"/>
          <w:b/>
          <w:sz w:val="28"/>
          <w:szCs w:val="28"/>
        </w:rPr>
        <w:t xml:space="preserve">. Анализ товарной политики предприятия </w:t>
      </w:r>
      <w:r w:rsidR="002055EF" w:rsidRPr="00903070">
        <w:rPr>
          <w:rFonts w:cs="Times New Roman"/>
          <w:b/>
          <w:sz w:val="28"/>
          <w:szCs w:val="28"/>
        </w:rPr>
        <w:t>(</w:t>
      </w:r>
      <w:r w:rsidRPr="00903070">
        <w:rPr>
          <w:rFonts w:cs="Times New Roman"/>
          <w:b/>
          <w:sz w:val="28"/>
          <w:szCs w:val="28"/>
        </w:rPr>
        <w:t xml:space="preserve">на примере </w:t>
      </w:r>
      <w:r w:rsidR="002055EF" w:rsidRPr="00903070">
        <w:rPr>
          <w:rFonts w:cs="Times New Roman"/>
          <w:b/>
          <w:sz w:val="28"/>
          <w:szCs w:val="28"/>
        </w:rPr>
        <w:t>…</w:t>
      </w:r>
      <w:r w:rsidRPr="00903070">
        <w:rPr>
          <w:rFonts w:cs="Times New Roman"/>
          <w:b/>
          <w:sz w:val="28"/>
          <w:szCs w:val="28"/>
        </w:rPr>
        <w:t>)</w:t>
      </w:r>
    </w:p>
    <w:p w14:paraId="50BE4D2E" w14:textId="77777777" w:rsidR="00662D2D" w:rsidRPr="00903070" w:rsidRDefault="002055EF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теоретической части курсовой работы необходимо раскрыть следующие понятия: </w:t>
      </w:r>
      <w:r w:rsidR="00662D2D" w:rsidRPr="00903070">
        <w:rPr>
          <w:rFonts w:cs="Times New Roman"/>
          <w:sz w:val="28"/>
          <w:szCs w:val="28"/>
        </w:rPr>
        <w:t>«торговая марка», «позиционирование», «иерархия торговых марок», «ассортимент товаров», «показатели ассортимента», «товарная политика»</w:t>
      </w:r>
      <w:r w:rsidRPr="00903070">
        <w:rPr>
          <w:rFonts w:cs="Times New Roman"/>
          <w:sz w:val="28"/>
          <w:szCs w:val="28"/>
        </w:rPr>
        <w:t>.</w:t>
      </w:r>
    </w:p>
    <w:p w14:paraId="2FA3C7BC" w14:textId="77777777" w:rsidR="00662D2D" w:rsidRPr="00903070" w:rsidRDefault="008B5AA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 w:rsidR="002055EF" w:rsidRPr="00903070">
        <w:rPr>
          <w:rFonts w:cs="Times New Roman"/>
          <w:sz w:val="28"/>
          <w:szCs w:val="28"/>
        </w:rPr>
        <w:t xml:space="preserve"> </w:t>
      </w:r>
      <w:r w:rsidR="00662D2D" w:rsidRPr="00903070">
        <w:rPr>
          <w:rFonts w:cs="Times New Roman"/>
          <w:sz w:val="28"/>
          <w:szCs w:val="28"/>
        </w:rPr>
        <w:t>выбрать конкретную линейку товаров/услуг  для анализа</w:t>
      </w:r>
      <w:r w:rsidR="002055EF" w:rsidRPr="00903070">
        <w:rPr>
          <w:rFonts w:cs="Times New Roman"/>
          <w:sz w:val="28"/>
          <w:szCs w:val="28"/>
        </w:rPr>
        <w:t>, п</w:t>
      </w:r>
      <w:r w:rsidR="00662D2D" w:rsidRPr="00903070">
        <w:rPr>
          <w:rFonts w:cs="Times New Roman"/>
          <w:sz w:val="28"/>
          <w:szCs w:val="28"/>
        </w:rPr>
        <w:t>ровести анализ ассортиментной политики,</w:t>
      </w:r>
      <w:r w:rsidR="002055EF" w:rsidRPr="00903070">
        <w:rPr>
          <w:rFonts w:cs="Times New Roman"/>
          <w:sz w:val="28"/>
          <w:szCs w:val="28"/>
        </w:rPr>
        <w:t xml:space="preserve"> рассчитать основные показатели, р</w:t>
      </w:r>
      <w:r w:rsidR="00662D2D" w:rsidRPr="00903070">
        <w:rPr>
          <w:rFonts w:cs="Times New Roman"/>
          <w:sz w:val="28"/>
          <w:szCs w:val="28"/>
        </w:rPr>
        <w:t>ассмотреть портфель предприятия, выявить приоритетные направления деятельности</w:t>
      </w:r>
      <w:r w:rsidR="002055EF" w:rsidRPr="00903070">
        <w:rPr>
          <w:rFonts w:cs="Times New Roman"/>
          <w:sz w:val="28"/>
          <w:szCs w:val="28"/>
        </w:rPr>
        <w:t>, предложить направления расширения товарного ассортимента</w:t>
      </w:r>
      <w:r w:rsidR="00662D2D" w:rsidRPr="00903070">
        <w:rPr>
          <w:rFonts w:cs="Times New Roman"/>
          <w:sz w:val="28"/>
          <w:szCs w:val="28"/>
        </w:rPr>
        <w:t xml:space="preserve"> и разработать рекомендации по совершенствованию товарной политики.</w:t>
      </w:r>
    </w:p>
    <w:p w14:paraId="393251F6" w14:textId="77777777" w:rsidR="00662D2D" w:rsidRPr="00903070" w:rsidRDefault="00662D2D" w:rsidP="00903070">
      <w:pPr>
        <w:ind w:firstLine="709"/>
        <w:jc w:val="both"/>
        <w:rPr>
          <w:rFonts w:cs="Times New Roman"/>
          <w:sz w:val="28"/>
          <w:szCs w:val="28"/>
          <w:highlight w:val="yellow"/>
        </w:rPr>
      </w:pPr>
    </w:p>
    <w:p w14:paraId="5A7F1BF6" w14:textId="77777777" w:rsidR="00662D2D" w:rsidRPr="00903070" w:rsidRDefault="00662D2D" w:rsidP="00903070">
      <w:pPr>
        <w:ind w:firstLine="709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 xml:space="preserve">Тема </w:t>
      </w:r>
      <w:r w:rsidR="002055EF" w:rsidRPr="00903070">
        <w:rPr>
          <w:rFonts w:cs="Times New Roman"/>
          <w:b/>
          <w:sz w:val="28"/>
          <w:szCs w:val="28"/>
        </w:rPr>
        <w:t>8</w:t>
      </w:r>
      <w:r w:rsidRPr="00903070">
        <w:rPr>
          <w:rFonts w:cs="Times New Roman"/>
          <w:b/>
          <w:sz w:val="28"/>
          <w:szCs w:val="28"/>
        </w:rPr>
        <w:t xml:space="preserve">. Анализ ценовой политики предприятия </w:t>
      </w:r>
      <w:r w:rsidR="002055EF" w:rsidRPr="00903070">
        <w:rPr>
          <w:rFonts w:cs="Times New Roman"/>
          <w:b/>
          <w:sz w:val="28"/>
          <w:szCs w:val="28"/>
        </w:rPr>
        <w:t>(на примере …)</w:t>
      </w:r>
    </w:p>
    <w:p w14:paraId="5960A526" w14:textId="77777777" w:rsidR="00662D2D" w:rsidRPr="00903070" w:rsidRDefault="002055EF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теоретической части курсовой работы необходимо раскрыть следующие понятия: </w:t>
      </w:r>
      <w:r w:rsidR="00662D2D" w:rsidRPr="00903070">
        <w:rPr>
          <w:rFonts w:cs="Times New Roman"/>
          <w:sz w:val="28"/>
          <w:szCs w:val="28"/>
        </w:rPr>
        <w:t>«цена», «виды цен», «стратегии ценообразования», «методы ценообразования», «методы стимулирования конечных потребителей».</w:t>
      </w:r>
    </w:p>
    <w:p w14:paraId="6BAC9B83" w14:textId="77777777" w:rsidR="002055EF" w:rsidRPr="00903070" w:rsidRDefault="008B5AA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 w:rsidR="002055EF" w:rsidRPr="00903070">
        <w:rPr>
          <w:rFonts w:cs="Times New Roman"/>
          <w:sz w:val="28"/>
          <w:szCs w:val="28"/>
        </w:rPr>
        <w:t xml:space="preserve"> провести сравнительный анализ цен предприятия, выступающего в качестве объекта исследования, а также цен основных конкурентов, выбрать целевой сегмент и разработать для него систему лояльности, провести анализ эффективности разработанной системы лояльности и предложить направления совершенствования ценовой политики</w:t>
      </w:r>
      <w:r w:rsidR="00AD642A" w:rsidRPr="00903070">
        <w:rPr>
          <w:rFonts w:cs="Times New Roman"/>
          <w:sz w:val="28"/>
          <w:szCs w:val="28"/>
        </w:rPr>
        <w:t>.</w:t>
      </w:r>
    </w:p>
    <w:p w14:paraId="57D6E254" w14:textId="77777777" w:rsidR="00423F01" w:rsidRDefault="00423F01" w:rsidP="00903070">
      <w:pPr>
        <w:ind w:firstLine="709"/>
        <w:rPr>
          <w:rFonts w:cs="Times New Roman"/>
          <w:b/>
          <w:sz w:val="28"/>
          <w:szCs w:val="28"/>
        </w:rPr>
      </w:pPr>
    </w:p>
    <w:p w14:paraId="69B5A687" w14:textId="77777777" w:rsidR="00AD642A" w:rsidRPr="00903070" w:rsidRDefault="00AD642A" w:rsidP="00903070">
      <w:pPr>
        <w:ind w:firstLine="709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9. Анализ сервисной деятельности предприятия (на примере …)</w:t>
      </w:r>
    </w:p>
    <w:p w14:paraId="78C2661A" w14:textId="77777777" w:rsidR="00AD642A" w:rsidRPr="00903070" w:rsidRDefault="00AD642A" w:rsidP="00903070">
      <w:pPr>
        <w:ind w:firstLine="709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«сервис</w:t>
      </w:r>
      <w:r w:rsidR="00360A05" w:rsidRPr="00903070">
        <w:rPr>
          <w:rFonts w:cs="Times New Roman"/>
          <w:sz w:val="28"/>
          <w:szCs w:val="28"/>
        </w:rPr>
        <w:t>»</w:t>
      </w:r>
      <w:r w:rsidRPr="00903070">
        <w:rPr>
          <w:rFonts w:cs="Times New Roman"/>
          <w:sz w:val="28"/>
          <w:szCs w:val="28"/>
        </w:rPr>
        <w:t xml:space="preserve">, </w:t>
      </w:r>
      <w:r w:rsidR="00360A05" w:rsidRPr="00903070">
        <w:rPr>
          <w:rFonts w:cs="Times New Roman"/>
          <w:sz w:val="28"/>
          <w:szCs w:val="28"/>
        </w:rPr>
        <w:t>«</w:t>
      </w:r>
      <w:r w:rsidRPr="00903070">
        <w:rPr>
          <w:rFonts w:cs="Times New Roman"/>
          <w:sz w:val="28"/>
          <w:szCs w:val="28"/>
        </w:rPr>
        <w:t>виды сервиса</w:t>
      </w:r>
      <w:r w:rsidR="00360A05" w:rsidRPr="00903070">
        <w:rPr>
          <w:rFonts w:cs="Times New Roman"/>
          <w:sz w:val="28"/>
          <w:szCs w:val="28"/>
        </w:rPr>
        <w:t>»</w:t>
      </w:r>
      <w:r w:rsidRPr="00903070">
        <w:rPr>
          <w:rFonts w:cs="Times New Roman"/>
          <w:sz w:val="28"/>
          <w:szCs w:val="28"/>
        </w:rPr>
        <w:t xml:space="preserve">, </w:t>
      </w:r>
      <w:r w:rsidR="00360A05" w:rsidRPr="00903070">
        <w:rPr>
          <w:rFonts w:cs="Times New Roman"/>
          <w:sz w:val="28"/>
          <w:szCs w:val="28"/>
        </w:rPr>
        <w:t>«</w:t>
      </w:r>
      <w:r w:rsidRPr="00903070">
        <w:rPr>
          <w:rFonts w:cs="Times New Roman"/>
          <w:sz w:val="28"/>
          <w:szCs w:val="28"/>
        </w:rPr>
        <w:t>организация системы сервиса на предприятии</w:t>
      </w:r>
      <w:r w:rsidR="00360A05" w:rsidRPr="00903070">
        <w:rPr>
          <w:rFonts w:cs="Times New Roman"/>
          <w:sz w:val="28"/>
          <w:szCs w:val="28"/>
        </w:rPr>
        <w:t>»</w:t>
      </w:r>
      <w:r w:rsidRPr="00903070">
        <w:rPr>
          <w:rFonts w:cs="Times New Roman"/>
          <w:sz w:val="28"/>
          <w:szCs w:val="28"/>
        </w:rPr>
        <w:t xml:space="preserve">, </w:t>
      </w:r>
      <w:r w:rsidR="00360A05" w:rsidRPr="00903070">
        <w:rPr>
          <w:rFonts w:cs="Times New Roman"/>
          <w:sz w:val="28"/>
          <w:szCs w:val="28"/>
        </w:rPr>
        <w:t>«</w:t>
      </w:r>
      <w:r w:rsidRPr="00903070">
        <w:rPr>
          <w:rFonts w:cs="Times New Roman"/>
          <w:sz w:val="28"/>
          <w:szCs w:val="28"/>
        </w:rPr>
        <w:t>оптимальный набор сервисных услуг</w:t>
      </w:r>
      <w:r w:rsidR="00360A05" w:rsidRPr="00903070">
        <w:rPr>
          <w:rFonts w:cs="Times New Roman"/>
          <w:sz w:val="28"/>
          <w:szCs w:val="28"/>
        </w:rPr>
        <w:t>»</w:t>
      </w:r>
      <w:r w:rsidRPr="00903070">
        <w:rPr>
          <w:rFonts w:cs="Times New Roman"/>
          <w:sz w:val="28"/>
          <w:szCs w:val="28"/>
        </w:rPr>
        <w:t>.</w:t>
      </w:r>
    </w:p>
    <w:p w14:paraId="54D3E436" w14:textId="77777777" w:rsidR="00AD642A" w:rsidRPr="00903070" w:rsidRDefault="008B5AA5" w:rsidP="00903070">
      <w:pPr>
        <w:ind w:firstLine="709"/>
        <w:jc w:val="both"/>
        <w:rPr>
          <w:rFonts w:cs="Times New Roman"/>
          <w:b/>
          <w:sz w:val="28"/>
          <w:szCs w:val="28"/>
          <w:highlight w:val="yellow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</w:t>
      </w:r>
      <w:r w:rsidR="00AD642A" w:rsidRPr="00903070">
        <w:rPr>
          <w:rFonts w:cs="Times New Roman"/>
          <w:sz w:val="28"/>
          <w:szCs w:val="28"/>
        </w:rPr>
        <w:t>, проанализировать систему сервиса, провести сравнительный анализ сервисных услуг предприятия и основных конкурентов, разработать рекомендации по совершенствованию системы услуг.</w:t>
      </w:r>
      <w:r w:rsidR="00AD642A" w:rsidRPr="00903070">
        <w:rPr>
          <w:rFonts w:cs="Times New Roman"/>
          <w:b/>
          <w:sz w:val="28"/>
          <w:szCs w:val="28"/>
        </w:rPr>
        <w:t xml:space="preserve"> </w:t>
      </w:r>
    </w:p>
    <w:p w14:paraId="5FE6D3B1" w14:textId="77777777" w:rsidR="00AD642A" w:rsidRPr="00903070" w:rsidRDefault="00AD642A" w:rsidP="00903070">
      <w:pPr>
        <w:ind w:firstLine="709"/>
        <w:rPr>
          <w:rFonts w:cs="Times New Roman"/>
          <w:b/>
          <w:sz w:val="28"/>
          <w:szCs w:val="28"/>
        </w:rPr>
      </w:pPr>
    </w:p>
    <w:p w14:paraId="3554129B" w14:textId="77777777" w:rsidR="00360A05" w:rsidRPr="00903070" w:rsidRDefault="00AD642A" w:rsidP="00903070">
      <w:pPr>
        <w:ind w:firstLine="709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 xml:space="preserve">Тема 10. </w:t>
      </w:r>
      <w:r w:rsidR="00360A05" w:rsidRPr="00903070">
        <w:rPr>
          <w:rFonts w:cs="Times New Roman"/>
          <w:b/>
          <w:sz w:val="28"/>
          <w:szCs w:val="28"/>
        </w:rPr>
        <w:t xml:space="preserve">Сегментирование рынка </w:t>
      </w:r>
      <w:r w:rsidR="00423F01">
        <w:rPr>
          <w:rFonts w:cs="Times New Roman"/>
          <w:b/>
          <w:sz w:val="28"/>
          <w:szCs w:val="28"/>
        </w:rPr>
        <w:t>(на примере …)</w:t>
      </w:r>
    </w:p>
    <w:p w14:paraId="755A8DF6" w14:textId="77777777" w:rsidR="00360A05" w:rsidRPr="00903070" w:rsidRDefault="00360A0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 В теоретической части курсовой работы необходимо раскрыть следующие понятия: «рынок», «рыночный сегмент», «сегментирование», «</w:t>
      </w:r>
      <w:r w:rsidR="00425555">
        <w:rPr>
          <w:rFonts w:cs="Times New Roman"/>
          <w:sz w:val="28"/>
          <w:szCs w:val="28"/>
        </w:rPr>
        <w:t>критерии сегментирования</w:t>
      </w:r>
      <w:r w:rsidRPr="00903070">
        <w:rPr>
          <w:rFonts w:cs="Times New Roman"/>
          <w:sz w:val="28"/>
          <w:szCs w:val="28"/>
        </w:rPr>
        <w:t xml:space="preserve">», </w:t>
      </w:r>
      <w:r w:rsidR="00E705A9">
        <w:rPr>
          <w:rFonts w:cs="Times New Roman"/>
          <w:sz w:val="28"/>
          <w:szCs w:val="28"/>
        </w:rPr>
        <w:t xml:space="preserve">«варианты охвата рынка», </w:t>
      </w:r>
      <w:r w:rsidRPr="00903070">
        <w:rPr>
          <w:rFonts w:cs="Times New Roman"/>
          <w:sz w:val="28"/>
          <w:szCs w:val="28"/>
        </w:rPr>
        <w:t>«</w:t>
      </w:r>
      <w:r w:rsidR="00425555">
        <w:rPr>
          <w:rFonts w:cs="Times New Roman"/>
          <w:sz w:val="28"/>
          <w:szCs w:val="28"/>
        </w:rPr>
        <w:t>этапы проведения сегментирования</w:t>
      </w:r>
      <w:r w:rsidRPr="00903070">
        <w:rPr>
          <w:rFonts w:cs="Times New Roman"/>
          <w:sz w:val="28"/>
          <w:szCs w:val="28"/>
        </w:rPr>
        <w:t>».</w:t>
      </w:r>
    </w:p>
    <w:p w14:paraId="2E05056A" w14:textId="77777777" w:rsidR="00360A05" w:rsidRPr="00903070" w:rsidRDefault="00360A0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 и сегментирования</w:t>
      </w:r>
      <w:r w:rsidR="008B5AA5" w:rsidRPr="00903070">
        <w:rPr>
          <w:rFonts w:cs="Times New Roman"/>
          <w:sz w:val="28"/>
          <w:szCs w:val="28"/>
        </w:rPr>
        <w:t>;</w:t>
      </w:r>
      <w:r w:rsidRPr="00903070">
        <w:rPr>
          <w:rFonts w:cs="Times New Roman"/>
          <w:sz w:val="28"/>
          <w:szCs w:val="28"/>
        </w:rPr>
        <w:t xml:space="preserve"> </w:t>
      </w:r>
      <w:r w:rsidR="00425555">
        <w:rPr>
          <w:rFonts w:cs="Times New Roman"/>
          <w:sz w:val="28"/>
          <w:szCs w:val="28"/>
        </w:rPr>
        <w:t xml:space="preserve">провести </w:t>
      </w:r>
      <w:r w:rsidR="00E705A9">
        <w:rPr>
          <w:rFonts w:cs="Times New Roman"/>
          <w:sz w:val="28"/>
          <w:szCs w:val="28"/>
        </w:rPr>
        <w:t>сегментирование потребителей</w:t>
      </w:r>
      <w:r w:rsidRPr="00903070">
        <w:rPr>
          <w:rFonts w:cs="Times New Roman"/>
          <w:sz w:val="28"/>
          <w:szCs w:val="28"/>
        </w:rPr>
        <w:t xml:space="preserve">; анализ представить в виде портрета потребителя </w:t>
      </w:r>
      <w:r w:rsidR="00E705A9">
        <w:rPr>
          <w:rFonts w:cs="Times New Roman"/>
          <w:sz w:val="28"/>
          <w:szCs w:val="28"/>
        </w:rPr>
        <w:t>по выбранным критериям сегментации</w:t>
      </w:r>
      <w:r w:rsidRPr="00903070">
        <w:rPr>
          <w:rFonts w:cs="Times New Roman"/>
          <w:sz w:val="28"/>
          <w:szCs w:val="28"/>
        </w:rPr>
        <w:t xml:space="preserve">,  рассчитать долю и емкость рынка, сравнить с долей рынка конкурентов, обосновать выбор целевого рынка (группы рынков) данного товара (работ, услуг) и предложить способы завоевания, поддержания и расширения доли рынка, обосновать целесообразность (нецелесообразность) расширения.   </w:t>
      </w:r>
    </w:p>
    <w:p w14:paraId="11AD6E7B" w14:textId="77777777" w:rsidR="00AD642A" w:rsidRPr="00903070" w:rsidRDefault="00AD642A" w:rsidP="00903070">
      <w:pPr>
        <w:ind w:firstLine="709"/>
        <w:rPr>
          <w:rFonts w:cs="Times New Roman"/>
          <w:b/>
          <w:sz w:val="28"/>
          <w:szCs w:val="28"/>
        </w:rPr>
      </w:pPr>
    </w:p>
    <w:p w14:paraId="45741649" w14:textId="77777777" w:rsidR="008B5AA5" w:rsidRPr="00903070" w:rsidRDefault="008B5AA5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1</w:t>
      </w:r>
      <w:r w:rsidR="00E705A9">
        <w:rPr>
          <w:rFonts w:cs="Times New Roman"/>
          <w:b/>
          <w:sz w:val="28"/>
          <w:szCs w:val="28"/>
        </w:rPr>
        <w:t>1. Анализ конкурентоспособности</w:t>
      </w:r>
      <w:r w:rsidRPr="00903070">
        <w:rPr>
          <w:rFonts w:cs="Times New Roman"/>
          <w:b/>
          <w:sz w:val="28"/>
          <w:szCs w:val="28"/>
        </w:rPr>
        <w:t xml:space="preserve"> фирмы и ее товаров на рынке (</w:t>
      </w:r>
      <w:r w:rsidR="00E705A9">
        <w:rPr>
          <w:rFonts w:cs="Times New Roman"/>
          <w:b/>
          <w:sz w:val="28"/>
          <w:szCs w:val="28"/>
        </w:rPr>
        <w:t>на примере …</w:t>
      </w:r>
      <w:r w:rsidRPr="00903070">
        <w:rPr>
          <w:rFonts w:cs="Times New Roman"/>
          <w:b/>
          <w:sz w:val="28"/>
          <w:szCs w:val="28"/>
        </w:rPr>
        <w:t>)</w:t>
      </w:r>
    </w:p>
    <w:p w14:paraId="1187D1CD" w14:textId="77777777" w:rsidR="008B5AA5" w:rsidRPr="00903070" w:rsidRDefault="008B5AA5" w:rsidP="00903070">
      <w:pPr>
        <w:ind w:firstLine="709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«конкуренция», «конкурентоспособность», «качество», «доля рынка», «конкурентная стратегия».</w:t>
      </w:r>
    </w:p>
    <w:p w14:paraId="228872CD" w14:textId="77777777" w:rsidR="008B5AA5" w:rsidRPr="00903070" w:rsidRDefault="008B5AA5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исследования, </w:t>
      </w:r>
      <w:r w:rsidRPr="00903070">
        <w:rPr>
          <w:rFonts w:cs="Times New Roman"/>
          <w:b/>
          <w:sz w:val="28"/>
          <w:szCs w:val="28"/>
        </w:rPr>
        <w:t xml:space="preserve"> </w:t>
      </w:r>
      <w:r w:rsidRPr="00903070">
        <w:rPr>
          <w:rFonts w:cs="Times New Roman"/>
          <w:sz w:val="28"/>
          <w:szCs w:val="28"/>
        </w:rPr>
        <w:t xml:space="preserve">охарактеризовать форму и уровень конкуренции на рынке исследуемой продукции, дать оценку конкурентной стратегии, представить конкурентные преимущества и недостатки предприятия и фирм-конкурентов, рассчитать конкурентоспособность предприятия и предложить пути ее повышения.   </w:t>
      </w:r>
    </w:p>
    <w:p w14:paraId="67A8E754" w14:textId="77777777" w:rsidR="00E045D8" w:rsidRPr="00903070" w:rsidRDefault="00E045D8" w:rsidP="00903070">
      <w:pPr>
        <w:ind w:firstLine="709"/>
        <w:jc w:val="both"/>
        <w:rPr>
          <w:rFonts w:cs="Times New Roman"/>
          <w:b/>
          <w:sz w:val="28"/>
          <w:szCs w:val="28"/>
        </w:rPr>
      </w:pPr>
    </w:p>
    <w:p w14:paraId="55BF7EF2" w14:textId="77777777" w:rsidR="00AD642A" w:rsidRPr="00903070" w:rsidRDefault="00D02A5C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12. Мерч</w:t>
      </w:r>
      <w:r w:rsidR="00092D2E" w:rsidRPr="00903070">
        <w:rPr>
          <w:rFonts w:cs="Times New Roman"/>
          <w:b/>
          <w:sz w:val="28"/>
          <w:szCs w:val="28"/>
        </w:rPr>
        <w:t>а</w:t>
      </w:r>
      <w:r w:rsidRPr="00903070">
        <w:rPr>
          <w:rFonts w:cs="Times New Roman"/>
          <w:b/>
          <w:sz w:val="28"/>
          <w:szCs w:val="28"/>
        </w:rPr>
        <w:t xml:space="preserve">ндайзинг </w:t>
      </w:r>
      <w:r w:rsidR="00092D2E" w:rsidRPr="00903070">
        <w:rPr>
          <w:rFonts w:cs="Times New Roman"/>
          <w:b/>
          <w:sz w:val="28"/>
          <w:szCs w:val="28"/>
        </w:rPr>
        <w:t>как</w:t>
      </w:r>
      <w:r w:rsidRPr="00903070">
        <w:rPr>
          <w:rFonts w:cs="Times New Roman"/>
          <w:b/>
          <w:sz w:val="28"/>
          <w:szCs w:val="28"/>
        </w:rPr>
        <w:t xml:space="preserve"> систем</w:t>
      </w:r>
      <w:r w:rsidR="00092D2E" w:rsidRPr="00903070">
        <w:rPr>
          <w:rFonts w:cs="Times New Roman"/>
          <w:b/>
          <w:sz w:val="28"/>
          <w:szCs w:val="28"/>
        </w:rPr>
        <w:t>а</w:t>
      </w:r>
      <w:r w:rsidRPr="00903070">
        <w:rPr>
          <w:rFonts w:cs="Times New Roman"/>
          <w:b/>
          <w:sz w:val="28"/>
          <w:szCs w:val="28"/>
        </w:rPr>
        <w:t xml:space="preserve"> управления торговым предприятием (на примере …)</w:t>
      </w:r>
    </w:p>
    <w:p w14:paraId="2E75E64D" w14:textId="77777777" w:rsidR="00D02A5C" w:rsidRPr="00903070" w:rsidRDefault="00D02A5C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«мерч</w:t>
      </w:r>
      <w:r w:rsidR="00092D2E" w:rsidRPr="00903070">
        <w:rPr>
          <w:rFonts w:cs="Times New Roman"/>
          <w:sz w:val="28"/>
          <w:szCs w:val="28"/>
        </w:rPr>
        <w:t>а</w:t>
      </w:r>
      <w:r w:rsidRPr="00903070">
        <w:rPr>
          <w:rFonts w:cs="Times New Roman"/>
          <w:sz w:val="28"/>
          <w:szCs w:val="28"/>
        </w:rPr>
        <w:t>н</w:t>
      </w:r>
      <w:r w:rsidR="00E705A9">
        <w:rPr>
          <w:rFonts w:cs="Times New Roman"/>
          <w:sz w:val="28"/>
          <w:szCs w:val="28"/>
        </w:rPr>
        <w:t>д</w:t>
      </w:r>
      <w:r w:rsidRPr="00903070">
        <w:rPr>
          <w:rFonts w:cs="Times New Roman"/>
          <w:sz w:val="28"/>
          <w:szCs w:val="28"/>
        </w:rPr>
        <w:t>айзинг», «планировка торгового зала», «выкладка товара», «показатели эффективности планировки».</w:t>
      </w:r>
    </w:p>
    <w:p w14:paraId="7C10F062" w14:textId="77777777" w:rsidR="00D02A5C" w:rsidRPr="00903070" w:rsidRDefault="00D02A5C" w:rsidP="00903070">
      <w:pPr>
        <w:widowControl/>
        <w:suppressAutoHyphens w:val="0"/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 проанализировать выкладку товаров в торговом зале, ее преимущества и недостатки; предложить оптимальную планировку и варианты выкладки товаров в торговом зале. </w:t>
      </w:r>
      <w:r w:rsidRPr="00903070">
        <w:rPr>
          <w:rFonts w:cs="Times New Roman"/>
          <w:b/>
          <w:sz w:val="28"/>
          <w:szCs w:val="28"/>
        </w:rPr>
        <w:t xml:space="preserve"> </w:t>
      </w:r>
    </w:p>
    <w:p w14:paraId="30E2ECB1" w14:textId="77777777" w:rsidR="00D02A5C" w:rsidRPr="00903070" w:rsidRDefault="00D02A5C" w:rsidP="00903070">
      <w:pPr>
        <w:ind w:firstLine="709"/>
        <w:jc w:val="both"/>
        <w:rPr>
          <w:rFonts w:cs="Times New Roman"/>
          <w:b/>
          <w:sz w:val="28"/>
          <w:szCs w:val="28"/>
        </w:rPr>
      </w:pPr>
    </w:p>
    <w:p w14:paraId="0C9F1D58" w14:textId="77777777" w:rsidR="00D02A5C" w:rsidRPr="00C64134" w:rsidRDefault="00D02A5C" w:rsidP="00903070">
      <w:pPr>
        <w:ind w:firstLine="709"/>
        <w:jc w:val="both"/>
        <w:rPr>
          <w:rFonts w:cs="Times New Roman"/>
          <w:b/>
          <w:sz w:val="28"/>
          <w:szCs w:val="28"/>
        </w:rPr>
      </w:pPr>
      <w:r w:rsidRPr="00C64134">
        <w:rPr>
          <w:rFonts w:cs="Times New Roman"/>
          <w:b/>
          <w:sz w:val="28"/>
          <w:szCs w:val="28"/>
        </w:rPr>
        <w:t xml:space="preserve">Тема 13. </w:t>
      </w:r>
      <w:r w:rsidR="00092D2E" w:rsidRPr="00C64134">
        <w:rPr>
          <w:rFonts w:cs="Times New Roman"/>
          <w:b/>
          <w:sz w:val="28"/>
          <w:szCs w:val="28"/>
        </w:rPr>
        <w:t>Разработка</w:t>
      </w:r>
      <w:r w:rsidR="00E83758" w:rsidRPr="00C64134">
        <w:rPr>
          <w:rFonts w:cs="Times New Roman"/>
          <w:b/>
          <w:sz w:val="28"/>
          <w:szCs w:val="28"/>
        </w:rPr>
        <w:t xml:space="preserve"> системы стимулирования сбыта на предприятии </w:t>
      </w:r>
      <w:r w:rsidRPr="00C64134">
        <w:rPr>
          <w:rFonts w:cs="Times New Roman"/>
          <w:b/>
          <w:sz w:val="28"/>
          <w:szCs w:val="28"/>
        </w:rPr>
        <w:t>(на примере …)</w:t>
      </w:r>
    </w:p>
    <w:p w14:paraId="4F3560AE" w14:textId="77777777" w:rsidR="00E83758" w:rsidRPr="00C64134" w:rsidRDefault="00D02A5C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C64134">
        <w:rPr>
          <w:rFonts w:cs="Times New Roman"/>
          <w:sz w:val="28"/>
          <w:szCs w:val="28"/>
        </w:rPr>
        <w:t xml:space="preserve">В теоретической части курсовой работы необходимо раскрыть следующие понятия: </w:t>
      </w:r>
      <w:r w:rsidR="00092D2E" w:rsidRPr="00C64134">
        <w:rPr>
          <w:rFonts w:cs="Times New Roman"/>
          <w:sz w:val="28"/>
          <w:szCs w:val="28"/>
        </w:rPr>
        <w:t>«</w:t>
      </w:r>
      <w:r w:rsidR="00E83758" w:rsidRPr="00C64134">
        <w:rPr>
          <w:rFonts w:cs="Times New Roman"/>
          <w:sz w:val="28"/>
          <w:szCs w:val="28"/>
        </w:rPr>
        <w:t>стимулирование сбыта</w:t>
      </w:r>
      <w:r w:rsidR="00092D2E" w:rsidRPr="00C64134">
        <w:rPr>
          <w:rFonts w:cs="Times New Roman"/>
          <w:sz w:val="28"/>
          <w:szCs w:val="28"/>
        </w:rPr>
        <w:t>»</w:t>
      </w:r>
      <w:r w:rsidR="00E83758" w:rsidRPr="00C64134">
        <w:rPr>
          <w:rFonts w:cs="Times New Roman"/>
          <w:sz w:val="28"/>
          <w:szCs w:val="28"/>
        </w:rPr>
        <w:t xml:space="preserve">, </w:t>
      </w:r>
      <w:r w:rsidR="00092D2E" w:rsidRPr="00C64134">
        <w:rPr>
          <w:rFonts w:cs="Times New Roman"/>
          <w:sz w:val="28"/>
          <w:szCs w:val="28"/>
        </w:rPr>
        <w:t>«</w:t>
      </w:r>
      <w:r w:rsidR="00E83758" w:rsidRPr="00C64134">
        <w:rPr>
          <w:rFonts w:cs="Times New Roman"/>
          <w:sz w:val="28"/>
          <w:szCs w:val="28"/>
        </w:rPr>
        <w:t>стим</w:t>
      </w:r>
      <w:r w:rsidR="00092D2E" w:rsidRPr="00C64134">
        <w:rPr>
          <w:rFonts w:cs="Times New Roman"/>
          <w:sz w:val="28"/>
          <w:szCs w:val="28"/>
        </w:rPr>
        <w:t>улирование конечных потребителей», «стимулирование каналов товародвижения», «стимулирование собственного торгового персонала».</w:t>
      </w:r>
      <w:r w:rsidR="00E83758" w:rsidRPr="00C64134">
        <w:rPr>
          <w:rFonts w:cs="Times New Roman"/>
          <w:sz w:val="28"/>
          <w:szCs w:val="28"/>
        </w:rPr>
        <w:t xml:space="preserve"> </w:t>
      </w:r>
    </w:p>
    <w:p w14:paraId="4DCAD764" w14:textId="77777777" w:rsidR="00E83758" w:rsidRPr="00903070" w:rsidRDefault="00E83758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C64134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 w:rsidRPr="00C64134">
        <w:rPr>
          <w:rFonts w:cs="Times New Roman"/>
          <w:sz w:val="28"/>
          <w:szCs w:val="28"/>
        </w:rPr>
        <w:t>взятой</w:t>
      </w:r>
      <w:r w:rsidRPr="00C64134">
        <w:rPr>
          <w:rFonts w:cs="Times New Roman"/>
          <w:sz w:val="28"/>
          <w:szCs w:val="28"/>
        </w:rPr>
        <w:t xml:space="preserve"> за базу проведения маркетингового исследования; рассмотреть используемую на предприятии систему мотивации </w:t>
      </w:r>
      <w:r w:rsidR="00092D2E" w:rsidRPr="00C64134">
        <w:rPr>
          <w:rFonts w:cs="Times New Roman"/>
          <w:sz w:val="28"/>
          <w:szCs w:val="28"/>
        </w:rPr>
        <w:t>соб</w:t>
      </w:r>
      <w:r w:rsidR="00C64134" w:rsidRPr="00C64134">
        <w:rPr>
          <w:rFonts w:cs="Times New Roman"/>
          <w:sz w:val="28"/>
          <w:szCs w:val="28"/>
        </w:rPr>
        <w:t>ственного торгового персонала и</w:t>
      </w:r>
      <w:r w:rsidRPr="00C64134">
        <w:rPr>
          <w:rFonts w:cs="Times New Roman"/>
          <w:sz w:val="28"/>
          <w:szCs w:val="28"/>
        </w:rPr>
        <w:t xml:space="preserve"> </w:t>
      </w:r>
      <w:r w:rsidR="00092D2E" w:rsidRPr="00C64134">
        <w:rPr>
          <w:rFonts w:cs="Times New Roman"/>
          <w:sz w:val="28"/>
          <w:szCs w:val="28"/>
        </w:rPr>
        <w:t>каналов товародвижения</w:t>
      </w:r>
      <w:r w:rsidR="00C64134" w:rsidRPr="00C64134">
        <w:rPr>
          <w:rFonts w:cs="Times New Roman"/>
          <w:sz w:val="28"/>
          <w:szCs w:val="28"/>
        </w:rPr>
        <w:t>; предложить варианты стимулирования конечных потребителей, разработать программу стимулирования сбыта и рассчитать необходимый бюджет на проведения данных мероприятий</w:t>
      </w:r>
      <w:r w:rsidR="00092D2E" w:rsidRPr="00C64134">
        <w:rPr>
          <w:rFonts w:cs="Times New Roman"/>
          <w:sz w:val="28"/>
          <w:szCs w:val="28"/>
        </w:rPr>
        <w:t>.</w:t>
      </w:r>
    </w:p>
    <w:p w14:paraId="79B5EB8B" w14:textId="77777777" w:rsidR="00214F84" w:rsidRPr="00903070" w:rsidRDefault="00214F84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</w:p>
    <w:p w14:paraId="531A39FE" w14:textId="77777777" w:rsidR="000D3A06" w:rsidRPr="00903070" w:rsidRDefault="00214F84" w:rsidP="00E705A9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14.</w:t>
      </w:r>
      <w:r w:rsidR="000D3A06" w:rsidRPr="00903070">
        <w:rPr>
          <w:rFonts w:cs="Times New Roman"/>
          <w:b/>
          <w:sz w:val="28"/>
          <w:szCs w:val="28"/>
        </w:rPr>
        <w:t xml:space="preserve"> Анализ коммуникативной политики на предприятии (на примере …)</w:t>
      </w:r>
    </w:p>
    <w:p w14:paraId="302FA0E9" w14:textId="77777777" w:rsidR="000D3A06" w:rsidRPr="00903070" w:rsidRDefault="000D3A06" w:rsidP="00E705A9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теоретической части курсовой работы необходимо раскрыть следующие понятия: «коммуникации», «маркетинговые коммуникации», «продвижение», «целевая аудитория», «реклама», «стимулирование сбыта», «связи с общественностью», «прямой маркетинг», «личные продажи». </w:t>
      </w:r>
    </w:p>
    <w:p w14:paraId="2E3CEA1B" w14:textId="77777777" w:rsidR="000D3A06" w:rsidRPr="00903070" w:rsidRDefault="000D3A06" w:rsidP="00E705A9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 проанализировать эффективность рекламных мероприятий и отдельных рекламных сообщений, размещенных в средствах массовой информации за последний год работы предприятия, разработать проек</w:t>
      </w:r>
      <w:r w:rsidR="00E705A9">
        <w:rPr>
          <w:rFonts w:cs="Times New Roman"/>
          <w:sz w:val="28"/>
          <w:szCs w:val="28"/>
        </w:rPr>
        <w:t>т проведения рекламной кампании и оценить ее эффективность.</w:t>
      </w:r>
    </w:p>
    <w:p w14:paraId="71EDD104" w14:textId="77777777" w:rsidR="000D3A06" w:rsidRPr="00903070" w:rsidRDefault="000D3A06" w:rsidP="00903070">
      <w:pPr>
        <w:ind w:firstLine="709"/>
        <w:jc w:val="both"/>
        <w:rPr>
          <w:rFonts w:cs="Times New Roman"/>
          <w:sz w:val="28"/>
          <w:szCs w:val="28"/>
        </w:rPr>
      </w:pPr>
    </w:p>
    <w:p w14:paraId="4B788408" w14:textId="77777777" w:rsidR="000D3A06" w:rsidRPr="00903070" w:rsidRDefault="000D3A06" w:rsidP="00E705A9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15. Упаковка как элемент товарной и коммуникативной политики предприятия (на конкретном примере)</w:t>
      </w:r>
    </w:p>
    <w:p w14:paraId="696E113A" w14:textId="77777777" w:rsidR="000D3A06" w:rsidRPr="00903070" w:rsidRDefault="000D3A06" w:rsidP="00E705A9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 «упаковка», «виды упаковки», «функции упаковки», «товарная информация», «маркировка».</w:t>
      </w:r>
    </w:p>
    <w:p w14:paraId="3E97D49B" w14:textId="77777777" w:rsidR="000D3A06" w:rsidRPr="00903070" w:rsidRDefault="000D3A06" w:rsidP="00E705A9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  рассмотреть варианты упаковки продукции предприятия при транспортировке и реализации</w:t>
      </w:r>
      <w:r w:rsidR="00E705A9">
        <w:rPr>
          <w:rFonts w:cs="Times New Roman"/>
          <w:sz w:val="28"/>
          <w:szCs w:val="28"/>
        </w:rPr>
        <w:t xml:space="preserve"> товара</w:t>
      </w:r>
      <w:r w:rsidRPr="00903070">
        <w:rPr>
          <w:rFonts w:cs="Times New Roman"/>
          <w:sz w:val="28"/>
          <w:szCs w:val="28"/>
        </w:rPr>
        <w:t xml:space="preserve">, провести </w:t>
      </w:r>
      <w:r w:rsidR="00E705A9">
        <w:rPr>
          <w:rFonts w:cs="Times New Roman"/>
          <w:sz w:val="28"/>
          <w:szCs w:val="28"/>
        </w:rPr>
        <w:t>анализ</w:t>
      </w:r>
      <w:r w:rsidRPr="00903070">
        <w:rPr>
          <w:rFonts w:cs="Times New Roman"/>
          <w:sz w:val="28"/>
          <w:szCs w:val="28"/>
        </w:rPr>
        <w:t xml:space="preserve"> и дать рекомендации по совершенствованию упаковки; разработать «идеальный» вариант упаковки товара с учетом выявленных недостатков.</w:t>
      </w:r>
    </w:p>
    <w:p w14:paraId="61C425C8" w14:textId="77777777" w:rsidR="00E045D8" w:rsidRPr="00903070" w:rsidRDefault="00E045D8" w:rsidP="00903070">
      <w:pPr>
        <w:ind w:firstLine="709"/>
        <w:rPr>
          <w:rFonts w:cs="Times New Roman"/>
          <w:b/>
          <w:sz w:val="28"/>
          <w:szCs w:val="28"/>
        </w:rPr>
      </w:pPr>
    </w:p>
    <w:p w14:paraId="3CEA63F1" w14:textId="77777777" w:rsidR="000D3A06" w:rsidRPr="00903070" w:rsidRDefault="000D3A06" w:rsidP="00E705A9">
      <w:pPr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 xml:space="preserve">Тема 16. </w:t>
      </w:r>
      <w:r w:rsidR="00587254" w:rsidRPr="00903070">
        <w:rPr>
          <w:rFonts w:cs="Times New Roman"/>
          <w:b/>
          <w:sz w:val="28"/>
          <w:szCs w:val="28"/>
        </w:rPr>
        <w:t>Анализ стратегии продвижения предприятия в сети Интернет (на примере …)</w:t>
      </w:r>
    </w:p>
    <w:p w14:paraId="0708D8D0" w14:textId="77777777" w:rsidR="000D3A06" w:rsidRPr="00903070" w:rsidRDefault="000D3A06" w:rsidP="00E705A9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B93545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</w:t>
      </w:r>
      <w:r w:rsidR="00587254" w:rsidRPr="00B93545">
        <w:rPr>
          <w:rFonts w:cs="Times New Roman"/>
          <w:sz w:val="28"/>
          <w:szCs w:val="28"/>
        </w:rPr>
        <w:t xml:space="preserve"> </w:t>
      </w:r>
      <w:r w:rsidR="00E045D8" w:rsidRPr="00B93545">
        <w:rPr>
          <w:rFonts w:cs="Times New Roman"/>
          <w:color w:val="000000"/>
          <w:sz w:val="28"/>
          <w:szCs w:val="28"/>
          <w:shd w:val="clear" w:color="auto" w:fill="FFFFFF"/>
        </w:rPr>
        <w:t>«интернет-маркетинг», «</w:t>
      </w:r>
      <w:r w:rsidR="00E705A9" w:rsidRPr="00B93545">
        <w:rPr>
          <w:rFonts w:cs="Times New Roman"/>
          <w:color w:val="000000"/>
          <w:sz w:val="28"/>
          <w:szCs w:val="28"/>
          <w:shd w:val="clear" w:color="auto" w:fill="FFFFFF"/>
        </w:rPr>
        <w:t>баннерная реклама</w:t>
      </w:r>
      <w:r w:rsidR="00E045D8" w:rsidRPr="00B93545">
        <w:rPr>
          <w:rFonts w:cs="Times New Roman"/>
          <w:color w:val="000000"/>
          <w:sz w:val="28"/>
          <w:szCs w:val="28"/>
          <w:shd w:val="clear" w:color="auto" w:fill="FFFFFF"/>
        </w:rPr>
        <w:t xml:space="preserve">», «классификация </w:t>
      </w:r>
      <w:r w:rsidR="00E705A9" w:rsidRPr="00B93545">
        <w:rPr>
          <w:rFonts w:cs="Times New Roman"/>
          <w:color w:val="000000"/>
          <w:sz w:val="28"/>
          <w:szCs w:val="28"/>
          <w:shd w:val="clear" w:color="auto" w:fill="FFFFFF"/>
        </w:rPr>
        <w:t>баннеров</w:t>
      </w:r>
      <w:r w:rsidR="00E045D8" w:rsidRPr="00B93545">
        <w:rPr>
          <w:rFonts w:cs="Times New Roman"/>
          <w:color w:val="000000"/>
          <w:sz w:val="28"/>
          <w:szCs w:val="28"/>
          <w:shd w:val="clear" w:color="auto" w:fill="FFFFFF"/>
        </w:rPr>
        <w:t>», «</w:t>
      </w:r>
      <w:r w:rsidR="00E705A9" w:rsidRPr="00B93545">
        <w:rPr>
          <w:rFonts w:cs="Times New Roman"/>
          <w:color w:val="000000"/>
          <w:sz w:val="28"/>
          <w:szCs w:val="28"/>
          <w:shd w:val="clear" w:color="auto" w:fill="FFFFFF"/>
        </w:rPr>
        <w:t>контекстная реклама</w:t>
      </w:r>
      <w:r w:rsidR="00E045D8" w:rsidRPr="00B93545">
        <w:rPr>
          <w:rFonts w:cs="Times New Roman"/>
          <w:color w:val="000000"/>
          <w:sz w:val="28"/>
          <w:szCs w:val="28"/>
          <w:shd w:val="clear" w:color="auto" w:fill="FFFFFF"/>
        </w:rPr>
        <w:t>»</w:t>
      </w:r>
      <w:r w:rsidR="00E705A9" w:rsidRPr="00B93545">
        <w:rPr>
          <w:rFonts w:cs="Times New Roman"/>
          <w:color w:val="000000"/>
          <w:sz w:val="28"/>
          <w:szCs w:val="28"/>
          <w:shd w:val="clear" w:color="auto" w:fill="FFFFFF"/>
        </w:rPr>
        <w:t>, «типы интернет-сайтов и способы их продвижения»</w:t>
      </w:r>
      <w:r w:rsidR="00E045D8" w:rsidRPr="00B93545"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14:paraId="7972693E" w14:textId="77777777" w:rsidR="00E045D8" w:rsidRPr="00903070" w:rsidRDefault="00E045D8" w:rsidP="00E705A9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B93545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B93545">
        <w:rPr>
          <w:rFonts w:cs="Times New Roman"/>
          <w:sz w:val="28"/>
          <w:szCs w:val="28"/>
        </w:rPr>
        <w:t xml:space="preserve"> за базу проведения маркетингового исследования;  выявить особенности и формы интернет-продвижения, </w:t>
      </w:r>
      <w:r w:rsidR="00B93545" w:rsidRPr="00B93545">
        <w:rPr>
          <w:rFonts w:cs="Times New Roman"/>
          <w:sz w:val="28"/>
          <w:szCs w:val="28"/>
        </w:rPr>
        <w:t xml:space="preserve">методы оценки эффективности продвижения предприятия в сети Интернет, </w:t>
      </w:r>
      <w:r w:rsidRPr="00B93545">
        <w:rPr>
          <w:rFonts w:cs="Times New Roman"/>
          <w:sz w:val="28"/>
          <w:szCs w:val="28"/>
        </w:rPr>
        <w:t>разработать ме</w:t>
      </w:r>
      <w:r w:rsidR="00B93545" w:rsidRPr="00B93545">
        <w:rPr>
          <w:rFonts w:cs="Times New Roman"/>
          <w:sz w:val="28"/>
          <w:szCs w:val="28"/>
        </w:rPr>
        <w:t>роприятия по совершенствованию стратегии интернет-коммуникаций.</w:t>
      </w:r>
    </w:p>
    <w:p w14:paraId="353C6CE1" w14:textId="77777777" w:rsidR="00E045D8" w:rsidRPr="00903070" w:rsidRDefault="00E045D8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</w:p>
    <w:p w14:paraId="6A29C93B" w14:textId="77777777" w:rsidR="00E045D8" w:rsidRPr="00903070" w:rsidRDefault="00E045D8" w:rsidP="00903070">
      <w:pPr>
        <w:widowControl/>
        <w:suppressAutoHyphens w:val="0"/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>Тема 17. Анализ сбытовой политики предприятия (на примере …)</w:t>
      </w:r>
    </w:p>
    <w:p w14:paraId="6019BFF0" w14:textId="77777777" w:rsidR="001263DF" w:rsidRPr="00903070" w:rsidRDefault="001263DF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теоретической части курсовой работы необходимо раскрыть следующие понятия: «канал распределения», «уровни канала распределения», «розничная торговля», «оптовая торговля», </w:t>
      </w:r>
      <w:r w:rsidR="00B93545">
        <w:rPr>
          <w:rFonts w:cs="Times New Roman"/>
          <w:sz w:val="28"/>
          <w:szCs w:val="28"/>
        </w:rPr>
        <w:t>«внемагазинная торговля», «мерча</w:t>
      </w:r>
      <w:r w:rsidRPr="00903070">
        <w:rPr>
          <w:rFonts w:cs="Times New Roman"/>
          <w:sz w:val="28"/>
          <w:szCs w:val="28"/>
        </w:rPr>
        <w:t>ндайзинг», «планировка торгового зала» «выкладка товара».</w:t>
      </w:r>
    </w:p>
    <w:p w14:paraId="56E53C6B" w14:textId="77777777" w:rsidR="001263DF" w:rsidRPr="00903070" w:rsidRDefault="001263DF" w:rsidP="00903070">
      <w:pPr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</w:t>
      </w:r>
      <w:r w:rsidRPr="00B93545">
        <w:rPr>
          <w:rFonts w:cs="Times New Roman"/>
          <w:sz w:val="28"/>
          <w:szCs w:val="28"/>
        </w:rPr>
        <w:t xml:space="preserve">организационно-экономической деятельности фирмы, </w:t>
      </w:r>
      <w:r w:rsidR="007B7250">
        <w:rPr>
          <w:rFonts w:cs="Times New Roman"/>
          <w:sz w:val="28"/>
          <w:szCs w:val="28"/>
        </w:rPr>
        <w:t>взятой</w:t>
      </w:r>
      <w:r w:rsidRPr="00B93545">
        <w:rPr>
          <w:rFonts w:cs="Times New Roman"/>
          <w:sz w:val="28"/>
          <w:szCs w:val="28"/>
        </w:rPr>
        <w:t xml:space="preserve"> за базу проведения маркетингового исследования; провести анализ сбытовой политики,  рассмотреть длину и ширину канала распределения; выявить приоритетные направления совершенствования сбытовой политики предприятия; проанализировать возможность применения современных методов реализации продукции; разработать направления совершенствования системы мотивации собственного торгового персонала и каналов товародвижения.</w:t>
      </w:r>
      <w:r w:rsidRPr="00903070">
        <w:rPr>
          <w:rFonts w:cs="Times New Roman"/>
          <w:sz w:val="28"/>
          <w:szCs w:val="28"/>
        </w:rPr>
        <w:t xml:space="preserve"> </w:t>
      </w:r>
    </w:p>
    <w:p w14:paraId="334BB3BB" w14:textId="77777777" w:rsidR="001263DF" w:rsidRPr="00607EED" w:rsidRDefault="001263DF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</w:p>
    <w:p w14:paraId="7A3AE51F" w14:textId="77777777" w:rsidR="001263DF" w:rsidRPr="00607EED" w:rsidRDefault="001263DF" w:rsidP="00903070">
      <w:pPr>
        <w:widowControl/>
        <w:suppressAutoHyphens w:val="0"/>
        <w:ind w:firstLine="709"/>
        <w:jc w:val="both"/>
        <w:rPr>
          <w:rFonts w:cs="Times New Roman"/>
          <w:b/>
          <w:sz w:val="28"/>
          <w:szCs w:val="28"/>
        </w:rPr>
      </w:pPr>
      <w:r w:rsidRPr="00607EED">
        <w:rPr>
          <w:rFonts w:cs="Times New Roman"/>
          <w:b/>
          <w:sz w:val="28"/>
          <w:szCs w:val="28"/>
        </w:rPr>
        <w:t xml:space="preserve">Тема 18. </w:t>
      </w:r>
      <w:r w:rsidR="00607EED" w:rsidRPr="00607EED">
        <w:rPr>
          <w:rFonts w:cs="Times New Roman"/>
          <w:b/>
          <w:sz w:val="28"/>
          <w:szCs w:val="28"/>
          <w:lang w:val="en-US"/>
        </w:rPr>
        <w:t>BTL</w:t>
      </w:r>
      <w:r w:rsidR="00607EED" w:rsidRPr="00607EED">
        <w:rPr>
          <w:rFonts w:cs="Times New Roman"/>
          <w:b/>
          <w:sz w:val="28"/>
          <w:szCs w:val="28"/>
        </w:rPr>
        <w:t xml:space="preserve">-реклама как направление совершенствования коммуникативной политики предприятия </w:t>
      </w:r>
      <w:r w:rsidRPr="00607EED">
        <w:rPr>
          <w:rFonts w:cs="Times New Roman"/>
          <w:b/>
          <w:sz w:val="28"/>
          <w:szCs w:val="28"/>
        </w:rPr>
        <w:t>(на примере …)</w:t>
      </w:r>
    </w:p>
    <w:p w14:paraId="4074CE72" w14:textId="77777777" w:rsidR="000D3A06" w:rsidRPr="00607EED" w:rsidRDefault="001263DF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607EED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</w:t>
      </w:r>
      <w:r w:rsidR="00607EED" w:rsidRPr="00607EED">
        <w:rPr>
          <w:rFonts w:cs="Times New Roman"/>
          <w:sz w:val="28"/>
          <w:szCs w:val="28"/>
        </w:rPr>
        <w:t xml:space="preserve"> «</w:t>
      </w:r>
      <w:r w:rsidR="00607EED" w:rsidRPr="00607EED">
        <w:rPr>
          <w:rFonts w:cs="Times New Roman"/>
          <w:sz w:val="28"/>
          <w:szCs w:val="28"/>
          <w:lang w:val="en-US"/>
        </w:rPr>
        <w:t>BTL</w:t>
      </w:r>
      <w:r w:rsidR="00607EED" w:rsidRPr="00607EED">
        <w:rPr>
          <w:rFonts w:cs="Times New Roman"/>
          <w:sz w:val="28"/>
          <w:szCs w:val="28"/>
        </w:rPr>
        <w:t xml:space="preserve">-реклама», «основные маркетинговые инструменты </w:t>
      </w:r>
      <w:r w:rsidR="00607EED" w:rsidRPr="00607EED">
        <w:rPr>
          <w:rFonts w:cs="Times New Roman"/>
          <w:sz w:val="28"/>
          <w:szCs w:val="28"/>
          <w:lang w:val="en-US"/>
        </w:rPr>
        <w:t>BTL</w:t>
      </w:r>
      <w:r w:rsidR="00607EED" w:rsidRPr="00607EED">
        <w:rPr>
          <w:rFonts w:cs="Times New Roman"/>
          <w:sz w:val="28"/>
          <w:szCs w:val="28"/>
        </w:rPr>
        <w:t xml:space="preserve">-рекламы», «методы оценки эффективности </w:t>
      </w:r>
      <w:r w:rsidR="00607EED" w:rsidRPr="00607EED">
        <w:rPr>
          <w:rFonts w:cs="Times New Roman"/>
          <w:sz w:val="28"/>
          <w:szCs w:val="28"/>
          <w:lang w:val="en-US"/>
        </w:rPr>
        <w:t>BTL</w:t>
      </w:r>
      <w:r w:rsidR="00607EED" w:rsidRPr="00607EED">
        <w:rPr>
          <w:rFonts w:cs="Times New Roman"/>
          <w:sz w:val="28"/>
          <w:szCs w:val="28"/>
        </w:rPr>
        <w:t>-мероприятий».</w:t>
      </w:r>
    </w:p>
    <w:p w14:paraId="5C20D2BD" w14:textId="77777777" w:rsidR="00E045D8" w:rsidRPr="00607EED" w:rsidRDefault="001263DF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607EED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 w:rsidRPr="00607EED">
        <w:rPr>
          <w:rFonts w:cs="Times New Roman"/>
          <w:sz w:val="28"/>
          <w:szCs w:val="28"/>
        </w:rPr>
        <w:t>взятой</w:t>
      </w:r>
      <w:r w:rsidRPr="00607EED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 w:rsidR="00607EED" w:rsidRPr="00607EED">
        <w:rPr>
          <w:rFonts w:cs="Times New Roman"/>
          <w:sz w:val="28"/>
          <w:szCs w:val="28"/>
        </w:rPr>
        <w:t xml:space="preserve"> проанализировать используемые на предприятии каналы </w:t>
      </w:r>
      <w:r w:rsidR="00607EED" w:rsidRPr="00607EED">
        <w:rPr>
          <w:rFonts w:cs="Times New Roman"/>
          <w:sz w:val="28"/>
          <w:szCs w:val="28"/>
          <w:lang w:val="en-US"/>
        </w:rPr>
        <w:t>BTL</w:t>
      </w:r>
      <w:r w:rsidR="00607EED" w:rsidRPr="00607EED">
        <w:rPr>
          <w:rFonts w:cs="Times New Roman"/>
          <w:sz w:val="28"/>
          <w:szCs w:val="28"/>
        </w:rPr>
        <w:t xml:space="preserve">-рекламы, выявить наиболее эффективные из них, разработать программу продвижения с использованием </w:t>
      </w:r>
      <w:r w:rsidR="00607EED" w:rsidRPr="00607EED">
        <w:rPr>
          <w:rFonts w:cs="Times New Roman"/>
          <w:sz w:val="28"/>
          <w:szCs w:val="28"/>
          <w:lang w:val="en-US"/>
        </w:rPr>
        <w:t>BTL</w:t>
      </w:r>
      <w:r w:rsidR="00607EED" w:rsidRPr="00607EED">
        <w:rPr>
          <w:rFonts w:cs="Times New Roman"/>
          <w:sz w:val="28"/>
          <w:szCs w:val="28"/>
        </w:rPr>
        <w:t>-технологий и рассчитать необходимый бюджет.</w:t>
      </w:r>
    </w:p>
    <w:p w14:paraId="72418901" w14:textId="77777777" w:rsidR="00E045D8" w:rsidRPr="00903070" w:rsidRDefault="00E045D8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</w:p>
    <w:p w14:paraId="5731DE3A" w14:textId="77777777" w:rsidR="000F1F50" w:rsidRPr="003A0C80" w:rsidRDefault="001263DF" w:rsidP="000F1F50">
      <w:pPr>
        <w:ind w:firstLine="709"/>
        <w:jc w:val="both"/>
        <w:rPr>
          <w:b/>
          <w:sz w:val="28"/>
          <w:szCs w:val="28"/>
        </w:rPr>
      </w:pPr>
      <w:r w:rsidRPr="003A0C80">
        <w:rPr>
          <w:rFonts w:cs="Times New Roman"/>
          <w:b/>
          <w:sz w:val="28"/>
          <w:szCs w:val="28"/>
        </w:rPr>
        <w:t>Тема 19. Анализ</w:t>
      </w:r>
      <w:r w:rsidR="000F1F50" w:rsidRPr="003A0C80">
        <w:rPr>
          <w:rFonts w:cs="Times New Roman"/>
          <w:b/>
          <w:sz w:val="28"/>
          <w:szCs w:val="28"/>
        </w:rPr>
        <w:t xml:space="preserve"> </w:t>
      </w:r>
      <w:r w:rsidR="000F1F50" w:rsidRPr="003A0C80">
        <w:rPr>
          <w:b/>
          <w:sz w:val="28"/>
          <w:szCs w:val="28"/>
        </w:rPr>
        <w:t>и управление торговой маркой (на примере …)</w:t>
      </w:r>
    </w:p>
    <w:p w14:paraId="2F274272" w14:textId="77777777" w:rsidR="000F1F50" w:rsidRPr="003A0C80" w:rsidRDefault="000F1F50" w:rsidP="000F1F50">
      <w:pPr>
        <w:widowControl/>
        <w:suppressAutoHyphens w:val="0"/>
        <w:ind w:firstLine="709"/>
        <w:jc w:val="both"/>
        <w:rPr>
          <w:sz w:val="28"/>
          <w:szCs w:val="28"/>
        </w:rPr>
      </w:pPr>
      <w:r w:rsidRPr="003A0C80">
        <w:rPr>
          <w:rFonts w:cs="Times New Roman"/>
          <w:sz w:val="28"/>
          <w:szCs w:val="28"/>
        </w:rPr>
        <w:t xml:space="preserve">В теоретической части курсовой работы необходимо раскрыть следующие понятия: </w:t>
      </w:r>
      <w:r w:rsidRPr="003A0C80">
        <w:rPr>
          <w:sz w:val="28"/>
          <w:szCs w:val="28"/>
        </w:rPr>
        <w:t>«торговая марка», «позиционирование», «ценность торговой марки», , «иерархия торговых марок</w:t>
      </w:r>
      <w:r w:rsidR="00185E14" w:rsidRPr="003A0C80">
        <w:rPr>
          <w:sz w:val="28"/>
          <w:szCs w:val="28"/>
        </w:rPr>
        <w:t>»</w:t>
      </w:r>
      <w:r w:rsidRPr="003A0C80">
        <w:rPr>
          <w:sz w:val="28"/>
          <w:szCs w:val="28"/>
        </w:rPr>
        <w:t>.</w:t>
      </w:r>
    </w:p>
    <w:p w14:paraId="102CCE0F" w14:textId="77777777" w:rsidR="000F1F50" w:rsidRPr="00840328" w:rsidRDefault="000F1F50" w:rsidP="000F1F50">
      <w:pPr>
        <w:widowControl/>
        <w:suppressAutoHyphens w:val="0"/>
        <w:ind w:firstLine="709"/>
        <w:jc w:val="both"/>
        <w:rPr>
          <w:sz w:val="28"/>
          <w:szCs w:val="28"/>
        </w:rPr>
      </w:pPr>
      <w:r w:rsidRPr="003A0C8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фирмы, </w:t>
      </w:r>
      <w:r w:rsidR="007B7250" w:rsidRPr="003A0C80">
        <w:rPr>
          <w:rFonts w:cs="Times New Roman"/>
          <w:sz w:val="28"/>
          <w:szCs w:val="28"/>
        </w:rPr>
        <w:t>взятой</w:t>
      </w:r>
      <w:r w:rsidRPr="003A0C80">
        <w:rPr>
          <w:rFonts w:cs="Times New Roman"/>
          <w:sz w:val="28"/>
          <w:szCs w:val="28"/>
        </w:rPr>
        <w:t xml:space="preserve"> за базу проведения маркетингового исследования; </w:t>
      </w:r>
      <w:r w:rsidRPr="003A0C80">
        <w:rPr>
          <w:sz w:val="28"/>
          <w:szCs w:val="28"/>
        </w:rPr>
        <w:t>дать описание торговой марки; представить ассортимент изделий</w:t>
      </w:r>
      <w:r w:rsidR="00185E14" w:rsidRPr="003A0C80">
        <w:rPr>
          <w:sz w:val="28"/>
          <w:szCs w:val="28"/>
        </w:rPr>
        <w:t>, выпускаемых под данной маркой</w:t>
      </w:r>
      <w:r w:rsidRPr="003A0C80">
        <w:rPr>
          <w:sz w:val="28"/>
          <w:szCs w:val="28"/>
        </w:rPr>
        <w:t>; охарактеризовать стратегию управления товарной маркой; определить место данной</w:t>
      </w:r>
      <w:r w:rsidR="00185E14" w:rsidRPr="003A0C80">
        <w:rPr>
          <w:sz w:val="28"/>
          <w:szCs w:val="28"/>
        </w:rPr>
        <w:t xml:space="preserve"> торговой марки в ряду аналогов</w:t>
      </w:r>
      <w:r w:rsidRPr="003A0C80">
        <w:rPr>
          <w:sz w:val="28"/>
          <w:szCs w:val="28"/>
        </w:rPr>
        <w:t>; представить конкурентные преимущества и недостатки данной марочной продукции, способы поддержания конкурентоспособности; проанализировать атрибуты марки; предложить направления расширения торговой марки, обосновать целесообразность (нецелесообразность) расширения.</w:t>
      </w:r>
      <w:r w:rsidRPr="00840328">
        <w:rPr>
          <w:sz w:val="28"/>
          <w:szCs w:val="28"/>
        </w:rPr>
        <w:t xml:space="preserve">   </w:t>
      </w:r>
    </w:p>
    <w:p w14:paraId="21E9C33C" w14:textId="77777777" w:rsidR="000F1F50" w:rsidRDefault="000F1F50" w:rsidP="00903070">
      <w:pPr>
        <w:widowControl/>
        <w:suppressAutoHyphens w:val="0"/>
        <w:ind w:firstLine="709"/>
        <w:jc w:val="both"/>
        <w:rPr>
          <w:rFonts w:cs="Times New Roman"/>
          <w:b/>
          <w:sz w:val="28"/>
          <w:szCs w:val="28"/>
        </w:rPr>
      </w:pPr>
    </w:p>
    <w:p w14:paraId="1FF3879A" w14:textId="77777777" w:rsidR="001263DF" w:rsidRPr="00903070" w:rsidRDefault="001263DF" w:rsidP="00903070">
      <w:pPr>
        <w:widowControl/>
        <w:suppressAutoHyphens w:val="0"/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b/>
          <w:sz w:val="28"/>
          <w:szCs w:val="28"/>
        </w:rPr>
        <w:t xml:space="preserve">Тема 20. </w:t>
      </w:r>
      <w:r w:rsidR="007B7250">
        <w:rPr>
          <w:rFonts w:cs="Times New Roman"/>
          <w:b/>
          <w:sz w:val="28"/>
          <w:szCs w:val="28"/>
        </w:rPr>
        <w:t xml:space="preserve">Особенности маркетинга некоммерческих организаций </w:t>
      </w:r>
      <w:r w:rsidRPr="00903070">
        <w:rPr>
          <w:rFonts w:cs="Times New Roman"/>
          <w:b/>
          <w:sz w:val="28"/>
          <w:szCs w:val="28"/>
        </w:rPr>
        <w:t>(на примере …)</w:t>
      </w:r>
    </w:p>
    <w:p w14:paraId="5CA5D844" w14:textId="77777777" w:rsidR="001263DF" w:rsidRPr="00903070" w:rsidRDefault="001263DF" w:rsidP="00903070">
      <w:pPr>
        <w:widowControl/>
        <w:suppressAutoHyphens w:val="0"/>
        <w:ind w:firstLine="709"/>
        <w:jc w:val="both"/>
        <w:rPr>
          <w:rFonts w:cs="Times New Roman"/>
          <w:b/>
          <w:sz w:val="28"/>
          <w:szCs w:val="28"/>
        </w:rPr>
      </w:pPr>
      <w:r w:rsidRPr="00903070">
        <w:rPr>
          <w:rFonts w:cs="Times New Roman"/>
          <w:sz w:val="28"/>
          <w:szCs w:val="28"/>
        </w:rPr>
        <w:t>В теоретической части курсовой работы необходимо раскрыть следующие понятия:</w:t>
      </w:r>
      <w:r w:rsidR="007B7250">
        <w:rPr>
          <w:rFonts w:cs="Times New Roman"/>
          <w:sz w:val="28"/>
          <w:szCs w:val="28"/>
        </w:rPr>
        <w:t xml:space="preserve"> «некоммерческий маркетинг», «некоммерческая организация», «виды некоммерческих организаций», «особенности маркетинга некоммерческих организаций».</w:t>
      </w:r>
    </w:p>
    <w:p w14:paraId="7AF0905E" w14:textId="37ADC3A0" w:rsidR="006D3BF1" w:rsidRDefault="001263DF" w:rsidP="00903070">
      <w:pPr>
        <w:widowControl/>
        <w:suppressAutoHyphens w:val="0"/>
        <w:ind w:firstLine="709"/>
        <w:jc w:val="both"/>
        <w:rPr>
          <w:rFonts w:cs="Times New Roman"/>
          <w:sz w:val="28"/>
          <w:szCs w:val="28"/>
        </w:rPr>
      </w:pPr>
      <w:r w:rsidRPr="00903070">
        <w:rPr>
          <w:rFonts w:cs="Times New Roman"/>
          <w:sz w:val="28"/>
          <w:szCs w:val="28"/>
        </w:rPr>
        <w:t xml:space="preserve">В практической части необходимо дать общую характеристику организационно-экономической деятельности </w:t>
      </w:r>
      <w:r w:rsidR="007B7250">
        <w:rPr>
          <w:rFonts w:cs="Times New Roman"/>
          <w:sz w:val="28"/>
          <w:szCs w:val="28"/>
        </w:rPr>
        <w:t>организации</w:t>
      </w:r>
      <w:r w:rsidRPr="00903070">
        <w:rPr>
          <w:rFonts w:cs="Times New Roman"/>
          <w:sz w:val="28"/>
          <w:szCs w:val="28"/>
        </w:rPr>
        <w:t>, взят</w:t>
      </w:r>
      <w:r w:rsidR="007B7250">
        <w:rPr>
          <w:rFonts w:cs="Times New Roman"/>
          <w:sz w:val="28"/>
          <w:szCs w:val="28"/>
        </w:rPr>
        <w:t>ой</w:t>
      </w:r>
      <w:r w:rsidRPr="00903070">
        <w:rPr>
          <w:rFonts w:cs="Times New Roman"/>
          <w:sz w:val="28"/>
          <w:szCs w:val="28"/>
        </w:rPr>
        <w:t xml:space="preserve"> за базу проведения маркетингового исследования;</w:t>
      </w:r>
      <w:r w:rsidRPr="001263DF">
        <w:rPr>
          <w:rFonts w:cs="Times New Roman"/>
          <w:sz w:val="28"/>
          <w:szCs w:val="28"/>
        </w:rPr>
        <w:t xml:space="preserve"> </w:t>
      </w:r>
      <w:r w:rsidR="007B7250">
        <w:rPr>
          <w:rFonts w:cs="Times New Roman"/>
          <w:sz w:val="28"/>
          <w:szCs w:val="28"/>
        </w:rPr>
        <w:t xml:space="preserve">проанализировать маркетинговую деятельность; формы и виды финансирования; предложить методы продвижения организации и ее </w:t>
      </w:r>
      <w:r w:rsidR="004C1693">
        <w:rPr>
          <w:rFonts w:cs="Times New Roman"/>
          <w:sz w:val="28"/>
          <w:szCs w:val="28"/>
        </w:rPr>
        <w:t>услуг; оценить</w:t>
      </w:r>
      <w:r w:rsidR="007B7250">
        <w:rPr>
          <w:rFonts w:cs="Times New Roman"/>
          <w:sz w:val="28"/>
          <w:szCs w:val="28"/>
        </w:rPr>
        <w:t xml:space="preserve"> возможный эффект от внедрения разработанных мероприятий.</w:t>
      </w:r>
    </w:p>
    <w:p w14:paraId="0B6BF0C0" w14:textId="77777777" w:rsidR="006D3BF1" w:rsidRDefault="006D3BF1">
      <w:pPr>
        <w:widowControl/>
        <w:suppressAutoHyphens w:val="0"/>
        <w:spacing w:after="200"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14:paraId="20AD7EBD" w14:textId="47BB893C" w:rsidR="006D3BF1" w:rsidRPr="006D3BF1" w:rsidRDefault="006D3BF1" w:rsidP="006D3BF1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0" w:name="_Toc96907024"/>
      <w:r w:rsidRPr="006D3BF1">
        <w:rPr>
          <w:rFonts w:ascii="Times New Roman" w:hAnsi="Times New Roman" w:cs="Times New Roman"/>
          <w:b/>
          <w:bCs/>
          <w:color w:val="auto"/>
          <w:sz w:val="28"/>
          <w:szCs w:val="28"/>
        </w:rPr>
        <w:t>4. НЕОБХОДИМЫЙ ТЕОРЕТИЧЕСКИЙ МАТЕРИАЛ ДЛЯ ПРОВЕДЕНИЯ МАРКЕТИНГОВОГО ИССЛЕДОВАНИЯ</w:t>
      </w:r>
      <w:bookmarkEnd w:id="10"/>
    </w:p>
    <w:p w14:paraId="5C5EC176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b/>
          <w:iCs/>
          <w:sz w:val="28"/>
          <w:szCs w:val="28"/>
        </w:rPr>
        <w:t>Маркетинговое исследование</w:t>
      </w:r>
      <w:r>
        <w:rPr>
          <w:iCs/>
          <w:sz w:val="28"/>
          <w:szCs w:val="28"/>
        </w:rPr>
        <w:t xml:space="preserve"> –</w:t>
      </w:r>
      <w:r>
        <w:rPr>
          <w:sz w:val="28"/>
          <w:szCs w:val="28"/>
        </w:rPr>
        <w:t xml:space="preserve"> это сбор, обработка и анализ информации для принятия маркетинговых решений.</w:t>
      </w:r>
    </w:p>
    <w:p w14:paraId="3A30AD0D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Любой процесс маркетингового исследования состоит из 6 этапов: </w:t>
      </w:r>
    </w:p>
    <w:p w14:paraId="786B95C0" w14:textId="4E4B860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Описание проблемы и задач исследования.</w:t>
      </w:r>
    </w:p>
    <w:p w14:paraId="525CD245" w14:textId="77777777" w:rsidR="006D3BF1" w:rsidRDefault="006D3BF1" w:rsidP="006D3BF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План маркетингового исследования (</w:t>
      </w:r>
      <w:r>
        <w:rPr>
          <w:sz w:val="28"/>
          <w:szCs w:val="28"/>
        </w:rPr>
        <w:t>источники получения информации</w:t>
      </w:r>
      <w:r>
        <w:rPr>
          <w:bCs/>
          <w:sz w:val="28"/>
          <w:szCs w:val="28"/>
        </w:rPr>
        <w:t>, м</w:t>
      </w:r>
      <w:r>
        <w:rPr>
          <w:sz w:val="28"/>
          <w:szCs w:val="28"/>
        </w:rPr>
        <w:t>етод исследования</w:t>
      </w:r>
      <w:r>
        <w:rPr>
          <w:bCs/>
          <w:sz w:val="28"/>
          <w:szCs w:val="28"/>
        </w:rPr>
        <w:t>, и</w:t>
      </w:r>
      <w:r>
        <w:rPr>
          <w:sz w:val="28"/>
          <w:szCs w:val="28"/>
        </w:rPr>
        <w:t>нструменты исследований</w:t>
      </w:r>
      <w:r>
        <w:rPr>
          <w:bCs/>
          <w:sz w:val="28"/>
          <w:szCs w:val="28"/>
        </w:rPr>
        <w:t>, в</w:t>
      </w:r>
      <w:r>
        <w:rPr>
          <w:sz w:val="28"/>
          <w:szCs w:val="28"/>
        </w:rPr>
        <w:t>ыборка</w:t>
      </w:r>
      <w:r>
        <w:rPr>
          <w:bCs/>
          <w:sz w:val="28"/>
          <w:szCs w:val="28"/>
        </w:rPr>
        <w:t>, с</w:t>
      </w:r>
      <w:r>
        <w:rPr>
          <w:sz w:val="28"/>
          <w:szCs w:val="28"/>
        </w:rPr>
        <w:t>пособ взаимодействия с респондентами</w:t>
      </w:r>
      <w:r>
        <w:rPr>
          <w:bCs/>
          <w:sz w:val="28"/>
          <w:szCs w:val="28"/>
        </w:rPr>
        <w:t>, с</w:t>
      </w:r>
      <w:r>
        <w:rPr>
          <w:sz w:val="28"/>
          <w:szCs w:val="28"/>
        </w:rPr>
        <w:t>роки и бюджет работ).</w:t>
      </w:r>
    </w:p>
    <w:p w14:paraId="4DFB9415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 Сбор информации.</w:t>
      </w:r>
    </w:p>
    <w:p w14:paraId="476CBC80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 Анализ данных.</w:t>
      </w:r>
    </w:p>
    <w:p w14:paraId="3188504B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 Подготовка отчета и выводов.</w:t>
      </w:r>
    </w:p>
    <w:p w14:paraId="557D2643" w14:textId="77777777" w:rsidR="006D3BF1" w:rsidRDefault="006D3BF1" w:rsidP="006D3BF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Принятие решения.</w:t>
      </w:r>
    </w:p>
    <w:p w14:paraId="3D31AA16" w14:textId="77777777" w:rsidR="006D3BF1" w:rsidRDefault="006D3BF1" w:rsidP="006D3BF1">
      <w:pPr>
        <w:ind w:firstLine="709"/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Основные типы маркетинговых исследований</w:t>
      </w:r>
    </w:p>
    <w:p w14:paraId="3556EE5A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соответствии с видом собираемой информации маркетинговые исследования можно разделить на качественные и количественные (статистические). </w:t>
      </w:r>
    </w:p>
    <w:p w14:paraId="6302BCCC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Качественные исследования</w:t>
      </w:r>
      <w:r>
        <w:rPr>
          <w:bCs/>
          <w:iCs/>
          <w:sz w:val="28"/>
          <w:szCs w:val="28"/>
        </w:rPr>
        <w:t xml:space="preserve"> –</w:t>
      </w:r>
      <w:r>
        <w:rPr>
          <w:bCs/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исследования, цель которых – объяснить наблюдаемые явления. С помощью качественных исследований можно определить, что движет потребителем, как он принимает решения и на основе каких соображений. В результате таких исследований выдвигаются гипотезы, проверяемые потом с помощью количественных методов анализа. </w:t>
      </w:r>
    </w:p>
    <w:p w14:paraId="7B11D099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Количественные исследования</w:t>
      </w:r>
      <w:r>
        <w:rPr>
          <w:sz w:val="28"/>
          <w:szCs w:val="28"/>
        </w:rPr>
        <w:t xml:space="preserve"> проводятся для получения и анализа достоверных статистических данных. Т. е. анализируется процентное соотношение респондентов, придерживающихся определенной поведенческой модели. </w:t>
      </w:r>
    </w:p>
    <w:p w14:paraId="757C6C66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соответствии с частотой проведения выделяют постоянные, разовые и панельные исследования. </w:t>
      </w:r>
    </w:p>
    <w:p w14:paraId="415777C5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Постоянные (регулярные) исследования</w:t>
      </w:r>
      <w:r>
        <w:rPr>
          <w:iCs/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сбор и анализ данных происходит регулярно по одному и тому же кругу вопросов. Этот опросник предлагается группе респондентов, состав которой может быть как постоянным, так и меняющимся.</w:t>
      </w:r>
    </w:p>
    <w:p w14:paraId="539A9E00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Разовые исследования</w:t>
      </w:r>
      <w:r>
        <w:rPr>
          <w:iCs/>
          <w:sz w:val="28"/>
          <w:szCs w:val="28"/>
        </w:rPr>
        <w:t xml:space="preserve"> –</w:t>
      </w:r>
      <w:r>
        <w:rPr>
          <w:sz w:val="28"/>
          <w:szCs w:val="28"/>
        </w:rPr>
        <w:t xml:space="preserve"> это исследования, которые проводятся при возникновении проблемы, такое исследование каждый раз планируется заново.</w:t>
      </w:r>
    </w:p>
    <w:p w14:paraId="6DAC533E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Панельные исследования</w:t>
      </w:r>
      <w:r>
        <w:rPr>
          <w:sz w:val="28"/>
          <w:szCs w:val="28"/>
        </w:rPr>
        <w:t xml:space="preserve"> проводятся на базе </w:t>
      </w:r>
      <w:r>
        <w:rPr>
          <w:iCs/>
          <w:sz w:val="28"/>
          <w:szCs w:val="28"/>
        </w:rPr>
        <w:t>панели –</w:t>
      </w:r>
      <w:r>
        <w:rPr>
          <w:sz w:val="28"/>
          <w:szCs w:val="28"/>
        </w:rPr>
        <w:t xml:space="preserve"> группы индивидуальных потребителей или компаний, которая сохраняет все свойства некоей более крупной совокупности и члены которой регулярно поставляют информацию.</w:t>
      </w:r>
    </w:p>
    <w:p w14:paraId="07026B49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соответствии с поставленной целью выделяют разведочные, описательные и аналитические маркетинговые исследования. </w:t>
      </w:r>
    </w:p>
    <w:p w14:paraId="02DA8971" w14:textId="378DDC9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Разведочные (поисковые, </w:t>
      </w:r>
      <w:r w:rsidR="00A0730A">
        <w:rPr>
          <w:i/>
          <w:iCs/>
          <w:sz w:val="28"/>
          <w:szCs w:val="28"/>
        </w:rPr>
        <w:t>зондирующие)</w:t>
      </w:r>
      <w:r w:rsidR="00A0730A">
        <w:rPr>
          <w:iCs/>
          <w:sz w:val="28"/>
          <w:szCs w:val="28"/>
        </w:rPr>
        <w:t xml:space="preserve"> </w:t>
      </w:r>
      <w:r w:rsidR="00A0730A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– это самый простой вид маркетингового исследования, который проводится по упрощенной программе с использованием небольшого по объему инструментария на небольшой обследуемой совокупности. Цель такого исследования – сбор предварительной информации, необходимой для лучшего определения проблем и выдвигаемых предположений (гипотез), поиск идей. </w:t>
      </w:r>
    </w:p>
    <w:p w14:paraId="14D77731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Описательные (дискретные) исследования </w:t>
      </w:r>
      <w:r>
        <w:rPr>
          <w:sz w:val="28"/>
          <w:szCs w:val="28"/>
        </w:rPr>
        <w:t xml:space="preserve">позволяют получить информацию о характере изучаемого явления или процесса, маркетинговой проблемы или рыночной ситуации. Они позволяют выявить приоритеты, связанные с характером потребителей той или иной продукции, её ассортиментом, местом и временем наиболее активных продаж, а также вариантами использования товара или услуги. </w:t>
      </w:r>
    </w:p>
    <w:p w14:paraId="29043CB1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Аналитические (причинные, казуальные)</w:t>
      </w:r>
      <w:r>
        <w:rPr>
          <w:sz w:val="28"/>
          <w:szCs w:val="28"/>
        </w:rPr>
        <w:t xml:space="preserve"> исследования позволяют установить причинно-следственные связи между изучаемыми предметами или явлениями. При проведении таких исследований выдвигаются первичные гипотезы, которые в результате исследования должны быть либо подтверждены, либо опровергнуты. </w:t>
      </w:r>
    </w:p>
    <w:p w14:paraId="22990B06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соответствии с методом сбора информации выделяю кабинетные и полевые исследования.</w:t>
      </w:r>
    </w:p>
    <w:p w14:paraId="6448ABE9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Кабинетные</w:t>
      </w:r>
      <w:r>
        <w:rPr>
          <w:iCs/>
          <w:sz w:val="28"/>
          <w:szCs w:val="28"/>
        </w:rPr>
        <w:t xml:space="preserve"> исследования</w:t>
      </w:r>
      <w:r>
        <w:rPr>
          <w:sz w:val="28"/>
          <w:szCs w:val="28"/>
        </w:rPr>
        <w:t xml:space="preserve"> проводятся на основе анализа вто</w:t>
      </w:r>
      <w:r>
        <w:rPr>
          <w:sz w:val="28"/>
          <w:szCs w:val="28"/>
        </w:rPr>
        <w:softHyphen/>
        <w:t>ричной информации. Вторичная информация – это данные официальных источников, публикаций, статистических справочников, т. е. информация, которая была собрана кем-то для своих целей, и она может быть полезна для решения данной конкретной маркетинговой проблемы. Цель таких исследований – получить информацию об основных тенденциях и процессах, имеющих место на рынке.</w:t>
      </w:r>
    </w:p>
    <w:p w14:paraId="52F7F577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Полевые </w:t>
      </w:r>
      <w:r>
        <w:rPr>
          <w:iCs/>
          <w:sz w:val="28"/>
          <w:szCs w:val="28"/>
        </w:rPr>
        <w:t>исследования –</w:t>
      </w:r>
      <w:r>
        <w:rPr>
          <w:sz w:val="28"/>
          <w:szCs w:val="28"/>
        </w:rPr>
        <w:t xml:space="preserve"> сбор и анализ первичной информа</w:t>
      </w:r>
      <w:r>
        <w:rPr>
          <w:sz w:val="28"/>
          <w:szCs w:val="28"/>
        </w:rPr>
        <w:softHyphen/>
        <w:t xml:space="preserve">ции. </w:t>
      </w:r>
      <w:r>
        <w:rPr>
          <w:iCs/>
          <w:sz w:val="28"/>
          <w:szCs w:val="28"/>
        </w:rPr>
        <w:t>Первичная информация –</w:t>
      </w:r>
      <w:r>
        <w:rPr>
          <w:sz w:val="28"/>
          <w:szCs w:val="28"/>
        </w:rPr>
        <w:t xml:space="preserve"> информация, которая собирается в процессе исследования для решения конкретной маркетинговой проблемы с помощью определенных методов. </w:t>
      </w:r>
    </w:p>
    <w:p w14:paraId="0D90BEAF" w14:textId="77777777" w:rsidR="006D3BF1" w:rsidRDefault="006D3BF1" w:rsidP="006D3BF1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Методы сбора первичной информации</w:t>
      </w:r>
    </w:p>
    <w:p w14:paraId="04EFFAFF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Наблюдение</w:t>
      </w:r>
      <w:r>
        <w:rPr>
          <w:iCs/>
          <w:sz w:val="28"/>
          <w:szCs w:val="28"/>
        </w:rPr>
        <w:t xml:space="preserve"> –</w:t>
      </w:r>
      <w:r>
        <w:rPr>
          <w:sz w:val="28"/>
          <w:szCs w:val="28"/>
        </w:rPr>
        <w:t xml:space="preserve"> метод, основная цель</w:t>
      </w:r>
      <w:r>
        <w:rPr>
          <w:bCs/>
          <w:sz w:val="28"/>
          <w:szCs w:val="28"/>
        </w:rPr>
        <w:t xml:space="preserve"> которого –</w:t>
      </w:r>
      <w:r>
        <w:rPr>
          <w:sz w:val="28"/>
          <w:szCs w:val="28"/>
        </w:rPr>
        <w:t xml:space="preserve"> изучить поведение потребителей, не вступая с ними в непосредственный контакт. Происходит только фиксация событий без объяснения причин происходящего. </w:t>
      </w:r>
    </w:p>
    <w:p w14:paraId="057CBDB1" w14:textId="77777777" w:rsidR="006D3BF1" w:rsidRDefault="006D3BF1" w:rsidP="006D3BF1">
      <w:pPr>
        <w:ind w:firstLine="709"/>
        <w:jc w:val="both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>Эксперимент</w:t>
      </w:r>
      <w:r>
        <w:rPr>
          <w:sz w:val="28"/>
          <w:szCs w:val="28"/>
        </w:rPr>
        <w:t xml:space="preserve"> используется в тех случаях, когда результат складывается под воздействием нескольких переменных. Его цель – определить степень влияния одной переменной на результат путем ее изменения при сохранении других переменных постоянными. </w:t>
      </w:r>
    </w:p>
    <w:p w14:paraId="1D85D37E" w14:textId="77777777" w:rsidR="006D3BF1" w:rsidRDefault="006D3BF1" w:rsidP="006D3BF1">
      <w:pPr>
        <w:ind w:firstLine="709"/>
        <w:jc w:val="both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>Фокус-группа</w:t>
      </w:r>
      <w:r>
        <w:rPr>
          <w:iCs/>
          <w:sz w:val="28"/>
          <w:szCs w:val="28"/>
        </w:rPr>
        <w:t xml:space="preserve"> – </w:t>
      </w:r>
      <w:r>
        <w:rPr>
          <w:rFonts w:eastAsia="Times-Roman"/>
          <w:sz w:val="28"/>
          <w:szCs w:val="28"/>
        </w:rPr>
        <w:t>малая группа людей, открытой дискуссией которых руководит модератор (инструктор), фокусирующий внимание группы на обсуждаемых проблемах.</w:t>
      </w:r>
    </w:p>
    <w:p w14:paraId="320F5859" w14:textId="77777777" w:rsidR="006D3BF1" w:rsidRDefault="006D3BF1" w:rsidP="006D3BF1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>Глубинное интервью</w:t>
      </w:r>
      <w:r>
        <w:rPr>
          <w:sz w:val="28"/>
          <w:szCs w:val="28"/>
        </w:rPr>
        <w:t xml:space="preserve"> заключается в последовательном задании квалифицированным интервьюером респонденту группы зондирующих вопросов в целях понимания, почему он ведет себя определенным образом или что он думает об определенной проблеме. Данный метод применяется для сбора информации о новых концепциях, дизайне, рекламе и других методах продвижения продукта; он помогает лучше разобраться в поведении потребителей, эмоциональных и личностных аспектах жизни потребителей, в принятии решений на индивидуальном уровне, получить данные об использовании определенных продуктов.</w:t>
      </w:r>
    </w:p>
    <w:p w14:paraId="11BD246E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Метод «Тайный покупатель»</w:t>
      </w:r>
      <w:r>
        <w:rPr>
          <w:sz w:val="28"/>
          <w:szCs w:val="28"/>
        </w:rPr>
        <w:t xml:space="preserve"> (</w:t>
      </w:r>
      <w:r w:rsidRPr="00E71BFD">
        <w:rPr>
          <w:i/>
          <w:sz w:val="28"/>
          <w:szCs w:val="28"/>
        </w:rPr>
        <w:t>Mystery shopping</w:t>
      </w:r>
      <w:r>
        <w:rPr>
          <w:sz w:val="28"/>
          <w:szCs w:val="28"/>
        </w:rPr>
        <w:t xml:space="preserve">) используется для проверки сотрудников компаний в процессе их взаимодействия с клиентами. Под видом обычного клиента в офисе компании работает специалист, который наблюдает и фиксирует работу сотрудника с клиентом, включая внешний вид, вежливость, обходительность, компетентность, желание помочь и т. п. </w:t>
      </w:r>
    </w:p>
    <w:p w14:paraId="202B3820" w14:textId="77777777" w:rsidR="006D3BF1" w:rsidRDefault="006D3BF1" w:rsidP="006D3BF1">
      <w:pPr>
        <w:ind w:firstLine="720"/>
        <w:jc w:val="both"/>
        <w:rPr>
          <w:sz w:val="28"/>
          <w:szCs w:val="28"/>
        </w:rPr>
      </w:pPr>
      <w:r>
        <w:rPr>
          <w:i/>
          <w:sz w:val="28"/>
          <w:szCs w:val="28"/>
        </w:rPr>
        <w:t>Анализ протокола</w:t>
      </w:r>
      <w:r>
        <w:rPr>
          <w:sz w:val="28"/>
          <w:szCs w:val="28"/>
        </w:rPr>
        <w:t xml:space="preserve"> заключается в помещении респондента в определенную ситуацию по принятию решения, при этом он должен словесно описать все факторы и аргументы, которыми он руководствовался при принятии решения. Метод анализа протокола используется при анализе решений, принятие которых распределено по времени, – например, решения о покупке дома. В этом случае исследователь собирает в единое целое отдельные решения, принимаемые на отдельных этапах.</w:t>
      </w:r>
    </w:p>
    <w:p w14:paraId="3514E4E3" w14:textId="77777777" w:rsidR="006D3BF1" w:rsidRDefault="006D3BF1" w:rsidP="006D3BF1">
      <w:pPr>
        <w:ind w:firstLine="709"/>
        <w:jc w:val="both"/>
        <w:rPr>
          <w:bCs/>
          <w:sz w:val="28"/>
          <w:szCs w:val="28"/>
        </w:rPr>
      </w:pPr>
      <w:r>
        <w:rPr>
          <w:i/>
          <w:iCs/>
          <w:sz w:val="28"/>
          <w:szCs w:val="28"/>
        </w:rPr>
        <w:t>Опрос</w:t>
      </w:r>
      <w:r>
        <w:rPr>
          <w:iCs/>
          <w:sz w:val="28"/>
          <w:szCs w:val="28"/>
        </w:rPr>
        <w:t xml:space="preserve"> –</w:t>
      </w:r>
      <w:r>
        <w:rPr>
          <w:sz w:val="28"/>
          <w:szCs w:val="28"/>
        </w:rPr>
        <w:t xml:space="preserve"> специальная процедура, которая позволяет получить данные путем опроса респондентов об их намерениях, отношении, осведомленности, привычках потребления и т. д. </w:t>
      </w:r>
    </w:p>
    <w:p w14:paraId="2297C6BF" w14:textId="5015A6CC" w:rsidR="0069202B" w:rsidRPr="0069202B" w:rsidRDefault="0069202B" w:rsidP="0069202B">
      <w:pPr>
        <w:ind w:firstLine="709"/>
        <w:jc w:val="both"/>
        <w:rPr>
          <w:sz w:val="28"/>
          <w:szCs w:val="28"/>
        </w:rPr>
      </w:pPr>
      <w:r w:rsidRPr="0069202B">
        <w:rPr>
          <w:sz w:val="28"/>
          <w:szCs w:val="28"/>
        </w:rPr>
        <w:t xml:space="preserve">Ниже представлены рекомендации по составлению анкеты и проведению процедуры </w:t>
      </w:r>
      <w:r w:rsidRPr="0069202B">
        <w:rPr>
          <w:iCs/>
          <w:sz w:val="28"/>
          <w:szCs w:val="28"/>
        </w:rPr>
        <w:t xml:space="preserve">проверки работы сотрудников предприятия </w:t>
      </w:r>
      <w:r w:rsidRPr="0069202B">
        <w:rPr>
          <w:sz w:val="28"/>
          <w:szCs w:val="28"/>
        </w:rPr>
        <w:t xml:space="preserve">с использованием метода исследований «Тайный покупатель». </w:t>
      </w:r>
    </w:p>
    <w:p w14:paraId="0E8BE620" w14:textId="5935A5EB" w:rsidR="0069202B" w:rsidRDefault="0069202B" w:rsidP="006D3BF1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Р</w:t>
      </w:r>
      <w:r w:rsidRPr="0069202B">
        <w:rPr>
          <w:b/>
          <w:bCs/>
          <w:sz w:val="28"/>
          <w:szCs w:val="28"/>
        </w:rPr>
        <w:t>екомендации по составлению анкеты</w:t>
      </w:r>
      <w:r>
        <w:rPr>
          <w:b/>
          <w:bCs/>
          <w:sz w:val="28"/>
          <w:szCs w:val="28"/>
        </w:rPr>
        <w:t xml:space="preserve">. </w:t>
      </w:r>
    </w:p>
    <w:p w14:paraId="7D9DBA51" w14:textId="4F872464" w:rsidR="006D3BF1" w:rsidRDefault="006D3BF1" w:rsidP="006D3BF1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Структура анкеты</w:t>
      </w:r>
    </w:p>
    <w:p w14:paraId="2701BE2C" w14:textId="77777777" w:rsidR="006D3BF1" w:rsidRDefault="006D3BF1" w:rsidP="006D3BF1">
      <w:pPr>
        <w:ind w:firstLine="709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>Введение</w:t>
      </w:r>
      <w:r>
        <w:rPr>
          <w:bCs/>
          <w:sz w:val="28"/>
          <w:szCs w:val="28"/>
        </w:rPr>
        <w:t xml:space="preserve"> – служит связующим звеном между респондентом и интервьюером. Оно должно быть четким, простым, лаконичным. </w:t>
      </w:r>
    </w:p>
    <w:p w14:paraId="08E9647F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Введение</w:t>
      </w:r>
      <w:r>
        <w:rPr>
          <w:sz w:val="28"/>
          <w:szCs w:val="28"/>
        </w:rPr>
        <w:t xml:space="preserve"> должно занимать не более 1/4 листа формата А4 и содержать следующие элементы:</w:t>
      </w:r>
    </w:p>
    <w:p w14:paraId="7CC10CB0" w14:textId="77777777" w:rsidR="006D3BF1" w:rsidRDefault="006D3BF1" w:rsidP="006D3BF1">
      <w:pPr>
        <w:widowControl/>
        <w:numPr>
          <w:ilvl w:val="0"/>
          <w:numId w:val="26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представление, в котором указывается, кто проводит данное исследование;</w:t>
      </w:r>
    </w:p>
    <w:p w14:paraId="1510B0C1" w14:textId="77777777" w:rsidR="006D3BF1" w:rsidRDefault="006D3BF1" w:rsidP="006D3BF1">
      <w:pPr>
        <w:widowControl/>
        <w:numPr>
          <w:ilvl w:val="0"/>
          <w:numId w:val="26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описание целей исследования. Приводится для того, чтобы респондент представил, какого рода вопросы ему будут заданы;</w:t>
      </w:r>
    </w:p>
    <w:p w14:paraId="3C59967C" w14:textId="77777777" w:rsidR="006D3BF1" w:rsidRDefault="006D3BF1" w:rsidP="006D3BF1">
      <w:pPr>
        <w:widowControl/>
        <w:numPr>
          <w:ilvl w:val="0"/>
          <w:numId w:val="26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стимулирование ответов. Приводятся доводы того, как результаты исследования помогут респонденту в дальнейшем, подчеркива-ется его персональная значимость, а также есть указания на анонимность, призы, лотерею, раздачу бесплатных образцов. </w:t>
      </w:r>
    </w:p>
    <w:p w14:paraId="53EED9A1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Т</w:t>
      </w:r>
      <w:r>
        <w:rPr>
          <w:bCs/>
          <w:i/>
          <w:iCs/>
          <w:sz w:val="28"/>
          <w:szCs w:val="28"/>
        </w:rPr>
        <w:t>ело анкеты</w:t>
      </w:r>
      <w:r>
        <w:rPr>
          <w:bCs/>
          <w:iCs/>
          <w:sz w:val="28"/>
          <w:szCs w:val="28"/>
        </w:rPr>
        <w:t>.</w:t>
      </w:r>
      <w:r>
        <w:rPr>
          <w:sz w:val="28"/>
          <w:szCs w:val="28"/>
        </w:rPr>
        <w:t xml:space="preserve"> В этой части раскрываются основные вопросы, на которые мы пытаемся получить ответ в процессе исследования.</w:t>
      </w:r>
    </w:p>
    <w:p w14:paraId="0D1FD360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«Паспортичка»</w:t>
      </w:r>
      <w:r>
        <w:rPr>
          <w:sz w:val="28"/>
          <w:szCs w:val="28"/>
        </w:rPr>
        <w:t>. Сведения о демографических данных опрашиваемого.</w:t>
      </w:r>
    </w:p>
    <w:p w14:paraId="18FCD435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Благодарность </w:t>
      </w:r>
      <w:r>
        <w:rPr>
          <w:sz w:val="28"/>
          <w:szCs w:val="28"/>
        </w:rPr>
        <w:t xml:space="preserve">за сотрудничество в проведении опроса. </w:t>
      </w:r>
    </w:p>
    <w:p w14:paraId="3665AFEC" w14:textId="77777777" w:rsidR="006D3BF1" w:rsidRDefault="006D3BF1" w:rsidP="006D3BF1">
      <w:pPr>
        <w:ind w:firstLine="70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Виды вопросов</w:t>
      </w:r>
    </w:p>
    <w:p w14:paraId="761AD330" w14:textId="77777777" w:rsidR="006D3BF1" w:rsidRDefault="006D3BF1" w:rsidP="006D3BF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Закрытые вопросы</w:t>
      </w:r>
    </w:p>
    <w:p w14:paraId="7E24CC33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Альтернативный вопрос – это вопрос, предлагающий только два возможных ответа (да/нет, мужчина/ женщина и т. п.).</w:t>
      </w:r>
    </w:p>
    <w:p w14:paraId="64BAB2CB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Вопрос с выбором ответа</w:t>
      </w:r>
      <w:r>
        <w:rPr>
          <w:sz w:val="28"/>
          <w:szCs w:val="28"/>
        </w:rPr>
        <w:t xml:space="preserve"> (типа меню), предлагающий три или более вариантов ответа на выбор. </w:t>
      </w:r>
    </w:p>
    <w:p w14:paraId="6969EFBC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Вопрос с выборочным подмножеством</w:t>
      </w:r>
      <w:r>
        <w:rPr>
          <w:sz w:val="28"/>
          <w:szCs w:val="28"/>
        </w:rPr>
        <w:t xml:space="preserve"> – выбор двух или трех вариантов ответов из предло</w:t>
      </w:r>
      <w:r>
        <w:rPr>
          <w:sz w:val="28"/>
          <w:szCs w:val="28"/>
        </w:rPr>
        <w:softHyphen/>
        <w:t>женного множества возможных вариантов.</w:t>
      </w:r>
    </w:p>
    <w:p w14:paraId="201EDEE8" w14:textId="77777777" w:rsidR="006D3BF1" w:rsidRDefault="006D3BF1" w:rsidP="006D3BF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Вопрос со шкалой Лайкерта </w:t>
      </w:r>
      <w:r>
        <w:rPr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требуется указать степень согласия или несогласия с некоторым утверждением</w:t>
      </w:r>
      <w:r>
        <w:rPr>
          <w:bCs/>
          <w:sz w:val="28"/>
          <w:szCs w:val="28"/>
        </w:rPr>
        <w:t>.</w:t>
      </w:r>
    </w:p>
    <w:p w14:paraId="5B5A3B6D" w14:textId="77777777" w:rsidR="006D3BF1" w:rsidRDefault="006D3BF1" w:rsidP="006D3BF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Семантический дифференциал (Чарльз Осгуд, 1957) </w:t>
      </w:r>
      <w:r>
        <w:rPr>
          <w:sz w:val="28"/>
          <w:szCs w:val="28"/>
        </w:rPr>
        <w:t>–</w:t>
      </w:r>
      <w:r>
        <w:rPr>
          <w:bCs/>
          <w:sz w:val="28"/>
          <w:szCs w:val="28"/>
        </w:rPr>
        <w:t xml:space="preserve"> ш</w:t>
      </w:r>
      <w:r>
        <w:rPr>
          <w:sz w:val="28"/>
          <w:szCs w:val="28"/>
        </w:rPr>
        <w:t>кала ответов между двумя противоположными значе</w:t>
      </w:r>
      <w:r>
        <w:rPr>
          <w:sz w:val="28"/>
          <w:szCs w:val="28"/>
        </w:rPr>
        <w:softHyphen/>
        <w:t>ниями, в котором опрашиваемый выбирает точку, наиболее соответствующую направленности и интенсивности его чувств или оценок</w:t>
      </w:r>
    </w:p>
    <w:p w14:paraId="2FA6B9F0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Вопрос со шкалой Терстоуна </w:t>
      </w:r>
      <w:r>
        <w:rPr>
          <w:sz w:val="28"/>
          <w:szCs w:val="28"/>
        </w:rPr>
        <w:t>– дается некоторое количество утверждений (10–12), респондент должен выбрать те, с которыми он согласен.</w:t>
      </w:r>
    </w:p>
    <w:p w14:paraId="2A37F0E6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Вопросы с ранжированием предпочтений.</w:t>
      </w:r>
      <w:r>
        <w:rPr>
          <w:sz w:val="28"/>
          <w:szCs w:val="28"/>
        </w:rPr>
        <w:t xml:space="preserve"> В них респонденту предлагается расположить указанные параметры продукта (фирмы, магазина, мер по стимулированию сбыта) по мере убывания значимости. </w:t>
      </w:r>
    </w:p>
    <w:p w14:paraId="3F2170AF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Вопрос с оценкой </w:t>
      </w:r>
      <w:r>
        <w:rPr>
          <w:sz w:val="28"/>
          <w:szCs w:val="28"/>
        </w:rPr>
        <w:t>– требуется указать в баллах значимость исследуемых свойств.</w:t>
      </w:r>
    </w:p>
    <w:p w14:paraId="00ECCE35" w14:textId="77777777" w:rsidR="006D3BF1" w:rsidRDefault="006D3BF1" w:rsidP="006D3BF1">
      <w:pPr>
        <w:ind w:firstLine="709"/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Открытые вопросы</w:t>
      </w:r>
    </w:p>
    <w:p w14:paraId="17AF788F" w14:textId="77777777" w:rsidR="006D3BF1" w:rsidRDefault="006D3BF1" w:rsidP="006D3BF1">
      <w:pPr>
        <w:ind w:firstLine="709"/>
        <w:jc w:val="both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>Просто открытый вопрос</w:t>
      </w:r>
      <w:r>
        <w:rPr>
          <w:iCs/>
          <w:sz w:val="28"/>
          <w:szCs w:val="28"/>
        </w:rPr>
        <w:t xml:space="preserve">, предполагающий свободную форму ответа, </w:t>
      </w:r>
      <w:r>
        <w:rPr>
          <w:sz w:val="28"/>
          <w:szCs w:val="28"/>
        </w:rPr>
        <w:t>–</w:t>
      </w:r>
      <w:r>
        <w:rPr>
          <w:iCs/>
          <w:sz w:val="28"/>
          <w:szCs w:val="28"/>
        </w:rPr>
        <w:t xml:space="preserve"> респондент может ответить любым способом.</w:t>
      </w:r>
    </w:p>
    <w:p w14:paraId="41B0CD5B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Подбор словесных ассоциаций</w:t>
      </w:r>
      <w:r>
        <w:rPr>
          <w:sz w:val="28"/>
          <w:szCs w:val="28"/>
        </w:rPr>
        <w:t xml:space="preserve"> – </w:t>
      </w:r>
      <w:r>
        <w:rPr>
          <w:iCs/>
          <w:sz w:val="28"/>
          <w:szCs w:val="28"/>
        </w:rPr>
        <w:t>опрашиваемый называет то слово, которое больше всего ассоциируется у него со сказанным интервьюером</w:t>
      </w:r>
    </w:p>
    <w:p w14:paraId="36C3055F" w14:textId="77777777" w:rsidR="006D3BF1" w:rsidRDefault="006D3BF1" w:rsidP="006D3BF1">
      <w:pPr>
        <w:ind w:firstLine="709"/>
        <w:jc w:val="both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>Завершение предложения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Cs/>
          <w:sz w:val="28"/>
          <w:szCs w:val="28"/>
        </w:rPr>
        <w:t xml:space="preserve"> опрашиваемому предлагают незаконченное предложение и просят завершить его.</w:t>
      </w:r>
    </w:p>
    <w:p w14:paraId="72B1DF7B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Завершение рассказа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iCs/>
          <w:sz w:val="28"/>
          <w:szCs w:val="28"/>
        </w:rPr>
        <w:t>опрашиваемому предлагают рассказ и просят завершить его.</w:t>
      </w:r>
    </w:p>
    <w:p w14:paraId="2CD766F3" w14:textId="77777777" w:rsidR="006D3BF1" w:rsidRDefault="006D3BF1" w:rsidP="006D3BF1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Завершение рисунка (психорисунок)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iCs/>
          <w:sz w:val="28"/>
          <w:szCs w:val="28"/>
        </w:rPr>
        <w:t>респонденту предлагается картинка, на которой изображены персонажи. Один из них высказывает мысли. Респонденту предлагается поставить себя на место другого персонажа и вписать свои мысли в пустой овал.</w:t>
      </w:r>
    </w:p>
    <w:p w14:paraId="4E6D8065" w14:textId="77777777" w:rsidR="00A0730A" w:rsidRDefault="006D3BF1" w:rsidP="006D3BF1">
      <w:pPr>
        <w:widowControl/>
        <w:suppressAutoHyphens w:val="0"/>
        <w:ind w:firstLine="709"/>
        <w:jc w:val="both"/>
        <w:rPr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Тематическое восприятие </w:t>
      </w:r>
      <w:r>
        <w:rPr>
          <w:iCs/>
          <w:sz w:val="28"/>
          <w:szCs w:val="28"/>
        </w:rPr>
        <w:t xml:space="preserve">(тест тематической апперцепции </w:t>
      </w:r>
      <w:r>
        <w:rPr>
          <w:i/>
          <w:iCs/>
          <w:color w:val="000000"/>
          <w:sz w:val="28"/>
          <w:szCs w:val="28"/>
        </w:rPr>
        <w:t>–</w:t>
      </w:r>
      <w:r>
        <w:rPr>
          <w:iCs/>
          <w:sz w:val="28"/>
          <w:szCs w:val="28"/>
        </w:rPr>
        <w:t xml:space="preserve"> X. Мор</w:t>
      </w:r>
      <w:r>
        <w:rPr>
          <w:iCs/>
          <w:sz w:val="28"/>
          <w:szCs w:val="28"/>
        </w:rPr>
        <w:softHyphen/>
        <w:t xml:space="preserve">ган, Г. Мюррей, </w:t>
      </w:r>
      <w:r w:rsidR="00A0730A">
        <w:rPr>
          <w:iCs/>
          <w:sz w:val="28"/>
          <w:szCs w:val="28"/>
        </w:rPr>
        <w:t>1935)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Cs/>
          <w:sz w:val="28"/>
          <w:szCs w:val="28"/>
        </w:rPr>
        <w:t xml:space="preserve"> респонденту показывают картинку, на которой представлена достаточно неопределенная ситуация, допускающая ее неоднозначную трактовку. Рисунок обладает определенной стимулирующей силой, провоцирующей к линии поведения, свойственной исследуемому. Респондента просят придумать рассказ о том, что на картинке происходит или может произойти.</w:t>
      </w:r>
    </w:p>
    <w:p w14:paraId="058C71D6" w14:textId="382FF35B" w:rsidR="00A0730A" w:rsidRPr="00A0730A" w:rsidRDefault="0069202B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 xml:space="preserve">2. </w:t>
      </w:r>
      <w:r w:rsidR="00A0730A" w:rsidRPr="00A0730A">
        <w:rPr>
          <w:b/>
          <w:iCs/>
          <w:sz w:val="28"/>
          <w:szCs w:val="28"/>
        </w:rPr>
        <w:t xml:space="preserve">Проведение проверки работы сотрудников предприятия </w:t>
      </w:r>
      <w:r w:rsidR="00A0730A" w:rsidRPr="00A0730A">
        <w:rPr>
          <w:b/>
          <w:sz w:val="28"/>
          <w:szCs w:val="28"/>
        </w:rPr>
        <w:t xml:space="preserve">с использованием метода исследований «Тайный покупатель» </w:t>
      </w:r>
    </w:p>
    <w:p w14:paraId="77F7C181" w14:textId="77777777" w:rsidR="00A0730A" w:rsidRDefault="00A0730A" w:rsidP="00A0730A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Методика проведения проверки.</w:t>
      </w:r>
    </w:p>
    <w:p w14:paraId="76C77CDA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До посещения объекта необходимо внимательно изучить параметры, которые необходимо отразить в отчете.</w:t>
      </w:r>
    </w:p>
    <w:p w14:paraId="5E0DB54C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Необходимо заранее подготовить «легенду», т. е. продумать цель Вашего прихода (что Вы хотели бы выбрать, назначение, для кого, цвет, размер и т. д.).</w:t>
      </w:r>
    </w:p>
    <w:p w14:paraId="4EF1196C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Примерное время пребывания в сервисной локации: 30</w:t>
      </w:r>
      <w:r>
        <w:rPr>
          <w:i/>
          <w:iCs/>
          <w:color w:val="000000"/>
          <w:sz w:val="28"/>
          <w:szCs w:val="28"/>
        </w:rPr>
        <w:t>–</w:t>
      </w:r>
      <w:r>
        <w:rPr>
          <w:sz w:val="28"/>
          <w:szCs w:val="28"/>
        </w:rPr>
        <w:t>40 мин.</w:t>
      </w:r>
    </w:p>
    <w:p w14:paraId="126924E5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При входе в сервисную локацию обратите внимание на точное время посещения.</w:t>
      </w:r>
    </w:p>
    <w:p w14:paraId="66B924CE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 общении ведите себя естественно и непринужденно, как обычный покупатель. Внимательно слушайте и наблюдайте за действиями продавца. </w:t>
      </w:r>
    </w:p>
    <w:p w14:paraId="67C5D4D7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Обязательно запомните имя и фамилию продавца на бейдже (в крайнем случае, только имя).</w:t>
      </w:r>
    </w:p>
    <w:p w14:paraId="2B832C6D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Во время общения с продавцом будьте вежливы и корректны, не допускайте конфликтных ситуаций.</w:t>
      </w:r>
    </w:p>
    <w:p w14:paraId="624C0FC9" w14:textId="77777777" w:rsidR="00A0730A" w:rsidRDefault="00A0730A" w:rsidP="00A0730A">
      <w:pPr>
        <w:pStyle w:val="1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окончании исследования необходимо </w:t>
      </w:r>
      <w:r>
        <w:rPr>
          <w:b/>
          <w:sz w:val="28"/>
          <w:szCs w:val="28"/>
        </w:rPr>
        <w:t>составить отчет</w:t>
      </w:r>
      <w:r>
        <w:rPr>
          <w:sz w:val="28"/>
          <w:szCs w:val="28"/>
        </w:rPr>
        <w:t xml:space="preserve">, подробно описать свою беседу с сотрудником, его отношение, вежливость, профессионализм. Описать, что понравилось и не понравилось во время визита.  </w:t>
      </w:r>
    </w:p>
    <w:p w14:paraId="0FE9F9F8" w14:textId="5016DE2E" w:rsidR="00A0730A" w:rsidRPr="00A0730A" w:rsidRDefault="00A0730A" w:rsidP="00A0730A">
      <w:pPr>
        <w:pStyle w:val="13"/>
        <w:ind w:left="0" w:firstLine="709"/>
        <w:jc w:val="both"/>
        <w:rPr>
          <w:bCs/>
          <w:sz w:val="28"/>
          <w:szCs w:val="28"/>
        </w:rPr>
      </w:pPr>
      <w:r w:rsidRPr="00A0730A">
        <w:rPr>
          <w:bCs/>
          <w:sz w:val="28"/>
          <w:szCs w:val="28"/>
        </w:rPr>
        <w:t>В отчете должны быть отражены следующие параметры: название магазина, «легенда», имя и фамилия продавца; позиционирование продавца в торговой зоне.</w:t>
      </w:r>
    </w:p>
    <w:p w14:paraId="1E2765FA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Важно отметить, обратил ли продавец на Вас внимание, когда Вы входили в отдел, поздоровался или нет, установил ли с Вами зрительный контакт. Если на Вас внимания не обратили, посмотрите, чем занимался продавец в это время. </w:t>
      </w:r>
    </w:p>
    <w:p w14:paraId="687FFB37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Своевременность реагирования продавца</w:t>
      </w:r>
    </w:p>
    <w:p w14:paraId="10D54D31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Отметьте, предложил ли продавец Вам свою помощь спустя некоторое время (до 3 мин), дав возможность осмотреться в магазине, или он предложил свою помощь через 5</w:t>
      </w:r>
      <w:r>
        <w:rPr>
          <w:i/>
          <w:iCs/>
          <w:color w:val="000000"/>
          <w:sz w:val="28"/>
          <w:szCs w:val="28"/>
        </w:rPr>
        <w:t>–</w:t>
      </w:r>
      <w:r>
        <w:rPr>
          <w:sz w:val="28"/>
          <w:szCs w:val="28"/>
        </w:rPr>
        <w:t xml:space="preserve">10 мин, когда Вы уже перемерили (подержали в руках) достаточно большое число товаров. Если продавец, спустя 5–10 мин так и не обратил на Вас внимания, обратитесь к нему сами. </w:t>
      </w:r>
    </w:p>
    <w:p w14:paraId="61FF0CF7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Внешний вид продавца, с которым Вы общались</w:t>
      </w:r>
    </w:p>
    <w:p w14:paraId="10A15A77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Присмотритесь к внешнему виду продавца, с которым Вы общаетесь: есть ли у него бейдж, одет ли он в форму установленного образца, какого вида форма – мятая и грязная или чистая и опрятная. Обратите внимание, как в целом выглядит продавец – опрятный и аккуратный у него вид или вызывающий (пирсинг, прическа «ирокез» и т. п.) или же отталкивающий (немытые, непричесанные волосы, неприятные или отталкивающие запахи, для мужчин, не носящих бороду – небритость).</w:t>
      </w:r>
    </w:p>
    <w:p w14:paraId="19184EF1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Культура общения продавца</w:t>
      </w:r>
    </w:p>
    <w:p w14:paraId="54992082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Обратите внимание на речь продавца, она должна быть грамотной, понятной Вам, не должны использоваться в разговоре с Вами слова-паразиты («на самом деле», «как бы»), вульгаризмы («типа»). Оцените интонации – разговаривал ли продавец с Вами доброжелательно и заинтересованно или безразлично, или же неуважительно и грубо.</w:t>
      </w:r>
    </w:p>
    <w:p w14:paraId="1180F478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Выявление продавцом Ваших потребностей</w:t>
      </w:r>
    </w:p>
    <w:p w14:paraId="1B2F5FE3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данном этапе сотрудник обязан понять, за чем пришел клиент в магазин (банк, автосалон и т. д.). Понять это он может исключительно путем задавания вопросов. Вопросы должны касаться товара — какой цвет, вкус, дизайн, материал, производитель, марка. Также обычно необходимо выяснить предпочтения, ценности самого клиента — что важно для клиента: престиж, качество, доступная цена, состав и др. Главный результат для сотрудника — понять, какой именно товар и как предложить клиенту, чтобы клиент впоследствии был доволен своим выбором.</w:t>
      </w:r>
    </w:p>
    <w:p w14:paraId="037E351A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Знание продавцом товара и ассортимента, консультирование, презентация товара, помощь в выборе</w:t>
      </w:r>
    </w:p>
    <w:p w14:paraId="1BC7CB50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Очень важно понять, как продавец ориентируется в товаре, знает ли ассортимент, способен ли он рассказать о товаре просто и понятно, или знает только технические характеристики товара, но не может объяснить, зачем применяются те или иные технологии. На данном этапе сотрудник должен так предложить Вам товар и рассказать о нем, чтобы Вы приняли решение о покупке. В частности, он должен предоставить Вам 2-5 вариантов товара/услуги, предложить выбор, не перегружая Вас информацией. Сотрудник должен продемонстрировать товар в действии (если товар это предполагает), а также обязательно привести несколько аргументов в пользу покупки. Сотрудник должен быть компетентным, разбираться в товаре/услуге. Также он должен демонстрировать позитивное отношение к товару/услуге и заведению, в котором он работает. Но главное — это интересная, запоминающаяся презентация, в ходе которой Вы поймете, что данный товар — именно то, что Вы хотели!</w:t>
      </w:r>
    </w:p>
    <w:p w14:paraId="5ACF7DA0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Возражения Клиента</w:t>
      </w:r>
    </w:p>
    <w:p w14:paraId="65133A7D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профессиональную презентацию, любой клиент всегда имеет в запасе пару возражений. Это могут быть вопросы по цене («Почему так дорого?»), или сомнения в качестве («А у моего знакомого сломалось/отклеилось»), или др. Возражения могут быть искренние или просто отговорки. Однако задача сотрудника — не спорить с Вами, а понять Ваши сомнения и спокойно, аргументировано ответить на них. Например, «Это дорого, на рынке дешевле» — «Да, вы правы, на рынке цена может быть ниже, однако на рынке Вам не предоставят сертификат на товар и гарантийное обслуживание».</w:t>
      </w:r>
    </w:p>
    <w:p w14:paraId="2DB7C5AC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Время доставки товара со склада в торговый зал</w:t>
      </w:r>
    </w:p>
    <w:p w14:paraId="7E271F69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Попросите продавца принести для примерки товар другого размера (цвета). Обратите внимание, как долго продавец доставляет товар со склада. Идеальный вариант – когда Вам приносят необходимый товар со склада до 3 мин. </w:t>
      </w:r>
    </w:p>
    <w:p w14:paraId="3DED0DBC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Работа кассового узла</w:t>
      </w:r>
    </w:p>
    <w:p w14:paraId="4A34B23F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Вы не производите покупку, просто постойте рядом с кассовым узлом и понаблюдайте за работой кассиров. Оцените – улыбаются ли кассиры покупателям, здороваются ли, благодарят ли за покупку.</w:t>
      </w:r>
    </w:p>
    <w:p w14:paraId="62A709A1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Понаблюдайте, как долго покупатели, совершающие покупки, ожидают своей очереди на кассе – отметьте для себя крайнего покупателя в очереди (если касс несколько, то в наибольшей очереди) и оцените, сколько времени пройдет до тех пор, пока этот покупатель не будет обслужен.</w:t>
      </w:r>
    </w:p>
    <w:p w14:paraId="3D295129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Завершение обслуживания, прощание с Клиентом</w:t>
      </w:r>
    </w:p>
    <w:p w14:paraId="751B6C68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клиент решает не делать покупку, сотрудник должен максимально дружелюбно сделать все, чтобы клиент вернулся в магазин еще. Сотрудник не имеет права проявлять недовольство, разочарование, другие негативные эмоции потому, что клиент не купил. Наоборот, он должен быть вежлив, может сказать: «Я Вас понимаю, такая покупка не делается сразу». Он может привести дополнительную причину для покупки — это самая популярная в сезоне модель, ее быстро разбирают, в магазине скоро будет распродажа и др. Главное — создать такую атмосферу, чтобы клиент захотел вернуться.</w:t>
      </w:r>
    </w:p>
    <w:p w14:paraId="381ABBCE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сотрудник должен вежливо попрощаться с Вами и обязательно пригласить приходить еще. Иногда сотрудник может проводить Вас до выхода или по-другому проявить свое расположение.</w:t>
      </w:r>
    </w:p>
    <w:p w14:paraId="74A3A892" w14:textId="77777777" w:rsidR="00A0730A" w:rsidRDefault="00A0730A" w:rsidP="00A0730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Итоговое впечатление</w:t>
      </w:r>
    </w:p>
    <w:p w14:paraId="4586E7F8" w14:textId="488F8209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своего посещения магазина постарайтесь решить – возникло ли у Вас желание приобрести товар (пусть даже не тот, покупку которого Вы придумали в «легенде») или магазин не смог заинтересовать Вас как покупателя, а возможно, посещение магазина вызвало у Вас отрицательные эмоции.</w:t>
      </w:r>
    </w:p>
    <w:p w14:paraId="637DE38B" w14:textId="77777777" w:rsidR="00A0730A" w:rsidRDefault="00A0730A" w:rsidP="00A073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Постарайтесь запомнить то, что Вам особенно понравилось или, наоборот, не понравилось в магазине. Во время посещения обратите внимание на магазин в целом (витрина, таблички, информация о товаре, каталоги, освещение, примерочные, вентиляция и т. д.).</w:t>
      </w:r>
    </w:p>
    <w:p w14:paraId="616680D1" w14:textId="16301A4C" w:rsidR="001263DF" w:rsidRDefault="001263DF" w:rsidP="006D3BF1">
      <w:pPr>
        <w:widowControl/>
        <w:suppressAutoHyphens w:val="0"/>
        <w:ind w:firstLine="709"/>
        <w:jc w:val="both"/>
        <w:rPr>
          <w:sz w:val="28"/>
        </w:rPr>
      </w:pPr>
      <w:r>
        <w:rPr>
          <w:sz w:val="28"/>
        </w:rPr>
        <w:br w:type="page"/>
      </w:r>
    </w:p>
    <w:p w14:paraId="3468C325" w14:textId="77777777" w:rsidR="00B37928" w:rsidRPr="006B4ABD" w:rsidRDefault="00B37928" w:rsidP="006B4ABD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1" w:name="_Toc96907025"/>
      <w:r w:rsidRPr="006B4ABD">
        <w:rPr>
          <w:rFonts w:ascii="Times New Roman" w:hAnsi="Times New Roman" w:cs="Times New Roman"/>
          <w:b/>
          <w:bCs/>
          <w:color w:val="auto"/>
          <w:sz w:val="28"/>
          <w:szCs w:val="28"/>
        </w:rPr>
        <w:t>СПИСОК РЕКОМЕНДУЕМЫХ ИСТОЧНИКОВ ЛИТЕРАТУРЫ</w:t>
      </w:r>
      <w:bookmarkEnd w:id="11"/>
    </w:p>
    <w:p w14:paraId="0B8FA9F5" w14:textId="7E1AEC35" w:rsidR="00A97926" w:rsidRPr="006B4ABD" w:rsidRDefault="006B4ABD" w:rsidP="006B4ABD">
      <w:pPr>
        <w:ind w:firstLine="709"/>
        <w:jc w:val="both"/>
        <w:rPr>
          <w:sz w:val="28"/>
          <w:szCs w:val="28"/>
        </w:rPr>
      </w:pPr>
      <w:r w:rsidRPr="006B4ABD">
        <w:rPr>
          <w:sz w:val="28"/>
          <w:szCs w:val="28"/>
        </w:rPr>
        <w:t>а)</w:t>
      </w:r>
      <w:r w:rsidR="00A97926" w:rsidRPr="006B4ABD">
        <w:rPr>
          <w:sz w:val="28"/>
          <w:szCs w:val="28"/>
        </w:rPr>
        <w:t xml:space="preserve"> Основная учебная литература</w:t>
      </w:r>
    </w:p>
    <w:p w14:paraId="0A236D18" w14:textId="7A9D0EAC" w:rsidR="00A97926" w:rsidRPr="006B4ABD" w:rsidRDefault="00A97926" w:rsidP="006B4ABD">
      <w:pPr>
        <w:pStyle w:val="aa"/>
        <w:numPr>
          <w:ilvl w:val="0"/>
          <w:numId w:val="22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 xml:space="preserve">Старикова, М. С. Маркетинг: учебное пособие / М. С. Старикова, Т. Н. Пономарева, М. В. Дадалова. — Белгород: Белгородский государственный технологический университет им. В.Г. Шухова, ЭБС АСВ, 2019. — 322 c. — Текст : электронный // Цифровой образовательный ресурс IPR SMART : [сайт]. — URL: https://www.iprbookshop.ru/106216.html </w:t>
      </w:r>
    </w:p>
    <w:p w14:paraId="30C4BF9B" w14:textId="7648CDA0" w:rsidR="00A97926" w:rsidRPr="006B4ABD" w:rsidRDefault="00A97926" w:rsidP="006B4ABD">
      <w:pPr>
        <w:pStyle w:val="aa"/>
        <w:numPr>
          <w:ilvl w:val="0"/>
          <w:numId w:val="22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 xml:space="preserve">Егорова, М. М. Маркетинг : учебное пособие / М. М. Егорова, Е. Ю. Логинова, И. Г. Швайко. — 2-е изд. — Саратов : Научная книга, 2019. — 159 c. — ISBN 978-5-9758-1744-0. — Текст : электронный // Цифровой образовательный ресурс IPR SMART : [сайт]. — URL: https://www.iprbookshop.ru/81021.html </w:t>
      </w:r>
    </w:p>
    <w:p w14:paraId="2F92C497" w14:textId="620557C0" w:rsidR="00A97926" w:rsidRPr="006B4ABD" w:rsidRDefault="00A97926" w:rsidP="006B4ABD">
      <w:pPr>
        <w:pStyle w:val="aa"/>
        <w:numPr>
          <w:ilvl w:val="0"/>
          <w:numId w:val="22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 xml:space="preserve">Горнштейн, М. Ю. Современный маркетинг : монография / М. Ю. Горнштейн. — 2-е изд. — Москва : Дашков и К, 2019. — 404 c. — ISBN 978-5-394-03266-0. — Текст : электронный // Цифровой образовательный ресурс IPR SMART : [сайт]. — URL: https://www.iprbookshop.ru/85446.html </w:t>
      </w:r>
    </w:p>
    <w:p w14:paraId="49F0A150" w14:textId="56AD2540" w:rsidR="00A97926" w:rsidRPr="006B4ABD" w:rsidRDefault="00A97926" w:rsidP="006B4ABD">
      <w:pPr>
        <w:pStyle w:val="aa"/>
        <w:numPr>
          <w:ilvl w:val="0"/>
          <w:numId w:val="22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>Петренко Ю. В. Маркетинг [Электронный ресурс]: учебное пособие / Петренко Ю. В., Неуструева А. С., Родионова Ю. В. — СПб.: СПбГУПТД, 2018.— 108 c.— Режим доступа: http://publish.sutd.ru/tp_ext_inf_publish.php?id=2018333, по паролю.</w:t>
      </w:r>
    </w:p>
    <w:p w14:paraId="4DAB08A7" w14:textId="77777777" w:rsidR="00A97926" w:rsidRPr="006B4ABD" w:rsidRDefault="00A97926" w:rsidP="006B4ABD">
      <w:pPr>
        <w:ind w:firstLine="709"/>
        <w:jc w:val="both"/>
        <w:rPr>
          <w:sz w:val="28"/>
          <w:szCs w:val="28"/>
        </w:rPr>
      </w:pPr>
    </w:p>
    <w:p w14:paraId="43B93E94" w14:textId="02752EFC" w:rsidR="005570A8" w:rsidRPr="006B4ABD" w:rsidRDefault="006B4ABD" w:rsidP="006B4ABD">
      <w:pPr>
        <w:ind w:firstLine="709"/>
        <w:jc w:val="both"/>
        <w:rPr>
          <w:sz w:val="28"/>
          <w:szCs w:val="28"/>
        </w:rPr>
      </w:pPr>
      <w:r w:rsidRPr="006B4ABD">
        <w:rPr>
          <w:sz w:val="28"/>
          <w:szCs w:val="28"/>
        </w:rPr>
        <w:t>б</w:t>
      </w:r>
      <w:r w:rsidR="005570A8" w:rsidRPr="006B4ABD">
        <w:rPr>
          <w:sz w:val="28"/>
          <w:szCs w:val="28"/>
        </w:rPr>
        <w:t xml:space="preserve">) дополнительная учебная литература </w:t>
      </w:r>
    </w:p>
    <w:p w14:paraId="4C28F639" w14:textId="447D1897" w:rsidR="00B37928" w:rsidRPr="006B4ABD" w:rsidRDefault="006B4ABD" w:rsidP="006B4ABD">
      <w:pPr>
        <w:pStyle w:val="aa"/>
        <w:numPr>
          <w:ilvl w:val="0"/>
          <w:numId w:val="23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 xml:space="preserve">Маркетинг : лабораторный практикум / составители Г. Т. Анурова, О. С. Спицына. — Комсомольск-на-Амуре, Саратов : Амурский гуманитарно-педагогический государственный университет, Ай Пи Ар Медиа, 2019. — 103 c. — ISBN 978-5-85094-401-8, 978-5-4497-0089-6. — Текст : электронный // Цифровой образовательный ресурс IPR SMART : [сайт]. — URL: https://www.iprbookshop.ru/85893.html </w:t>
      </w:r>
    </w:p>
    <w:p w14:paraId="2996AD28" w14:textId="0E252F07" w:rsidR="006B4ABD" w:rsidRPr="006B4ABD" w:rsidRDefault="006B4ABD" w:rsidP="006B4ABD">
      <w:pPr>
        <w:pStyle w:val="aa"/>
        <w:numPr>
          <w:ilvl w:val="0"/>
          <w:numId w:val="23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 xml:space="preserve">Брезгина, К. В. Маркетинговые исследования : учебное пособие / К. В. Брезгина, Е. А. Антинескул, А. А. Ясырева. — Саратов : Ай Пи Эр Медиа, 2019. — 141 c. — ISBN 978-5-4486-0770-7. — Текст : электронный // Цифровой образовательный ресурс IPR SMART : [сайт]. — URL: https://www.iprbookshop.ru/83809.html </w:t>
      </w:r>
    </w:p>
    <w:p w14:paraId="11718AF5" w14:textId="4389CEAC" w:rsidR="006B4ABD" w:rsidRPr="006B4ABD" w:rsidRDefault="006B4ABD" w:rsidP="006B4ABD">
      <w:pPr>
        <w:pStyle w:val="aa"/>
        <w:numPr>
          <w:ilvl w:val="0"/>
          <w:numId w:val="23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 xml:space="preserve">Васильева, Е. А. Маркетинг в сервисе : практикум / Е. А. Васильева, А. В. Васильева. — Саратов : Ай Пи Эр Медиа, 2018. — 208 c. — ISBN 978-5-4486-0141-5. — Текст : электронный // Цифровой образовательный ресурс IPR SMART : [сайт]. — URL: https://www.iprbookshop.ru/72806.html </w:t>
      </w:r>
    </w:p>
    <w:p w14:paraId="38F37511" w14:textId="18CA7FFE" w:rsidR="006B4ABD" w:rsidRPr="006B4ABD" w:rsidRDefault="006B4ABD" w:rsidP="006B4ABD">
      <w:pPr>
        <w:pStyle w:val="aa"/>
        <w:numPr>
          <w:ilvl w:val="0"/>
          <w:numId w:val="23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 xml:space="preserve">Мазилкина, Е. И. Маркетинг в отраслях и сферах деятельности : учебник / Е. И. Мазилкина. — 3-е изд. — Москва : Дашков и К, Ай Пи Эр Медиа, 2019. — 300 c. — ISBN 978-5-394-03162-5. — Текст : электронный // Цифровой образовательный ресурс IPR SMART : [сайт]. — URL: https://www.iprbookshop.ru/83143.html </w:t>
      </w:r>
    </w:p>
    <w:p w14:paraId="5AF250D7" w14:textId="0616ECE9" w:rsidR="006B4ABD" w:rsidRPr="006B4ABD" w:rsidRDefault="006B4ABD" w:rsidP="006B4ABD">
      <w:pPr>
        <w:pStyle w:val="aa"/>
        <w:numPr>
          <w:ilvl w:val="0"/>
          <w:numId w:val="23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>Нейромаркетинговые исследования в оценке дизайн-продукции [Электронный ресурс]: методические указания / Сост. Якуничева Е. Н. — СПб.: СПбГУПТД, 2018.— 24 c.— Режим доступа: http://publish.sutd.ru/tp_ext_inf_publish.php?id=2018380, по паролю.</w:t>
      </w:r>
    </w:p>
    <w:p w14:paraId="388B4DFC" w14:textId="0DA44C20" w:rsidR="006B4ABD" w:rsidRPr="006B4ABD" w:rsidRDefault="006B4ABD" w:rsidP="006B4ABD">
      <w:pPr>
        <w:pStyle w:val="aa"/>
        <w:numPr>
          <w:ilvl w:val="0"/>
          <w:numId w:val="23"/>
        </w:numPr>
        <w:ind w:left="0" w:firstLine="709"/>
        <w:jc w:val="both"/>
        <w:rPr>
          <w:sz w:val="28"/>
          <w:szCs w:val="22"/>
        </w:rPr>
      </w:pPr>
      <w:r w:rsidRPr="006B4ABD">
        <w:rPr>
          <w:sz w:val="28"/>
          <w:szCs w:val="22"/>
        </w:rPr>
        <w:t>Захарова, Ю. А. Торговый маркетинг. Эффективная организация продаж [Электронный ресурс] : практическое пособие / Ю. А. Захарова. — Электрон. текстовые данные. — М. : Дашков и К, Ай Пи Эр Медиа, 2018. — 134 c. — 978-5-394-01357-7. — Режим доступа: http://www.iprbookshop.ru/75194.html</w:t>
      </w:r>
    </w:p>
    <w:p w14:paraId="70EE4069" w14:textId="77777777" w:rsidR="006B4ABD" w:rsidRPr="005570A8" w:rsidRDefault="006B4ABD" w:rsidP="005570A8">
      <w:pPr>
        <w:pStyle w:val="aa"/>
        <w:tabs>
          <w:tab w:val="left" w:pos="426"/>
        </w:tabs>
        <w:ind w:left="0" w:firstLine="709"/>
        <w:contextualSpacing w:val="0"/>
        <w:jc w:val="both"/>
        <w:rPr>
          <w:sz w:val="28"/>
          <w:szCs w:val="28"/>
          <w:shd w:val="clear" w:color="auto" w:fill="FFFFFF"/>
        </w:rPr>
      </w:pPr>
    </w:p>
    <w:p w14:paraId="5A7AD3A1" w14:textId="77777777" w:rsidR="00B37928" w:rsidRPr="006B4ABD" w:rsidRDefault="00357DE1" w:rsidP="005570A8">
      <w:pPr>
        <w:tabs>
          <w:tab w:val="left" w:pos="426"/>
        </w:tabs>
        <w:ind w:firstLine="709"/>
        <w:jc w:val="both"/>
        <w:rPr>
          <w:bCs/>
          <w:sz w:val="28"/>
          <w:szCs w:val="28"/>
        </w:rPr>
      </w:pPr>
      <w:r w:rsidRPr="006B4ABD">
        <w:rPr>
          <w:bCs/>
          <w:sz w:val="28"/>
          <w:szCs w:val="28"/>
        </w:rPr>
        <w:t>Р</w:t>
      </w:r>
      <w:r w:rsidR="00B37928" w:rsidRPr="006B4ABD">
        <w:rPr>
          <w:bCs/>
          <w:sz w:val="28"/>
          <w:szCs w:val="28"/>
        </w:rPr>
        <w:t>есурс</w:t>
      </w:r>
      <w:r w:rsidRPr="006B4ABD">
        <w:rPr>
          <w:bCs/>
          <w:sz w:val="28"/>
          <w:szCs w:val="28"/>
        </w:rPr>
        <w:t>ы</w:t>
      </w:r>
      <w:r w:rsidR="00B37928" w:rsidRPr="006B4ABD">
        <w:rPr>
          <w:bCs/>
          <w:sz w:val="28"/>
          <w:szCs w:val="28"/>
        </w:rPr>
        <w:t xml:space="preserve"> информационно-телекоммуникационной сети Интернет</w:t>
      </w:r>
    </w:p>
    <w:p w14:paraId="5AF12245" w14:textId="77777777" w:rsidR="001C19C7" w:rsidRPr="0031479D" w:rsidRDefault="00EC3AD0" w:rsidP="001C19C7">
      <w:pPr>
        <w:widowControl/>
        <w:numPr>
          <w:ilvl w:val="0"/>
          <w:numId w:val="24"/>
        </w:numPr>
        <w:suppressAutoHyphens w:val="0"/>
        <w:ind w:left="0" w:firstLine="709"/>
        <w:jc w:val="both"/>
        <w:rPr>
          <w:sz w:val="28"/>
          <w:szCs w:val="28"/>
        </w:rPr>
      </w:pPr>
      <w:hyperlink r:id="rId17" w:history="1">
        <w:r w:rsidR="001C19C7" w:rsidRPr="0031479D">
          <w:rPr>
            <w:rStyle w:val="a3"/>
            <w:sz w:val="28"/>
            <w:szCs w:val="28"/>
          </w:rPr>
          <w:t>http://publish.sutd.ru/</w:t>
        </w:r>
      </w:hyperlink>
      <w:r w:rsidR="001C19C7" w:rsidRPr="0031479D">
        <w:rPr>
          <w:sz w:val="28"/>
          <w:szCs w:val="28"/>
        </w:rPr>
        <w:t xml:space="preserve">   Электронная библиотека учебных изданий СПбГУПТД содержит полнотекстовые версии монографий, учебников, учебных пособий, методических указаний, сборниках трудов преподавателей и сотрудников университета. В среде реализован многокритериальный поиск данных. В базу данных включены издания, начиная с 2007 года.</w:t>
      </w:r>
    </w:p>
    <w:p w14:paraId="6FBC937B" w14:textId="77777777" w:rsidR="001C19C7" w:rsidRPr="0031479D" w:rsidRDefault="00EC3AD0" w:rsidP="001C19C7">
      <w:pPr>
        <w:widowControl/>
        <w:numPr>
          <w:ilvl w:val="0"/>
          <w:numId w:val="24"/>
        </w:numPr>
        <w:suppressAutoHyphens w:val="0"/>
        <w:ind w:left="0" w:firstLine="709"/>
        <w:jc w:val="both"/>
        <w:rPr>
          <w:sz w:val="28"/>
          <w:szCs w:val="28"/>
        </w:rPr>
      </w:pPr>
      <w:hyperlink r:id="rId18" w:history="1">
        <w:r w:rsidR="001C19C7" w:rsidRPr="0031479D">
          <w:rPr>
            <w:rStyle w:val="a3"/>
            <w:sz w:val="28"/>
            <w:szCs w:val="28"/>
          </w:rPr>
          <w:t>http://www.iprbookshop.ru/</w:t>
        </w:r>
      </w:hyperlink>
      <w:r w:rsidR="001C19C7" w:rsidRPr="0031479D">
        <w:rPr>
          <w:sz w:val="28"/>
          <w:szCs w:val="28"/>
        </w:rPr>
        <w:t xml:space="preserve">   Электронная библиотека по всем отраслям знаний, в полном объеме соответствующая требованиям законодательства РФ в сфере образования (лицензионные документы, справка соответствия ЭБС ФГОС). В базе ЭБС IPRbooks содержится более 15 000 изданий — это учебники, монографии, журналы по различным направлениям подготовки специалистов высшей школы, другая учебная литература.</w:t>
      </w:r>
    </w:p>
    <w:p w14:paraId="3072D91C" w14:textId="77777777" w:rsidR="001C19C7" w:rsidRPr="0031479D" w:rsidRDefault="00EC3AD0" w:rsidP="001C19C7">
      <w:pPr>
        <w:widowControl/>
        <w:numPr>
          <w:ilvl w:val="0"/>
          <w:numId w:val="24"/>
        </w:numPr>
        <w:suppressAutoHyphens w:val="0"/>
        <w:ind w:left="0" w:firstLine="709"/>
        <w:jc w:val="both"/>
        <w:rPr>
          <w:sz w:val="28"/>
          <w:szCs w:val="28"/>
        </w:rPr>
      </w:pPr>
      <w:hyperlink r:id="rId19" w:history="1">
        <w:r w:rsidR="001C19C7" w:rsidRPr="0031479D">
          <w:rPr>
            <w:rStyle w:val="a3"/>
            <w:sz w:val="28"/>
            <w:szCs w:val="28"/>
          </w:rPr>
          <w:t>http://www.4p.ru/main/index.php</w:t>
        </w:r>
      </w:hyperlink>
      <w:r w:rsidR="001C19C7" w:rsidRPr="0031479D">
        <w:rPr>
          <w:sz w:val="28"/>
          <w:szCs w:val="28"/>
        </w:rPr>
        <w:t xml:space="preserve">  - журнал по маркетингу» – Сайт полностью посвящен маркетингу; содержит интересные теоретические материалы по различным аспектам маркетинга, а также раздел, посвященный результатам маркетинговых исследований. Кроме того, на сайте есть книжный магазин деловой литературы, каталог ссылок на ресурсы сети.</w:t>
      </w:r>
    </w:p>
    <w:p w14:paraId="40FFD1BA" w14:textId="77777777" w:rsidR="001C19C7" w:rsidRPr="0031479D" w:rsidRDefault="00EC3AD0" w:rsidP="001C19C7">
      <w:pPr>
        <w:widowControl/>
        <w:numPr>
          <w:ilvl w:val="0"/>
          <w:numId w:val="24"/>
        </w:numPr>
        <w:suppressAutoHyphens w:val="0"/>
        <w:ind w:left="0" w:firstLine="709"/>
        <w:jc w:val="both"/>
        <w:rPr>
          <w:sz w:val="28"/>
          <w:szCs w:val="28"/>
        </w:rPr>
      </w:pPr>
      <w:hyperlink r:id="rId20" w:history="1">
        <w:r w:rsidR="001C19C7" w:rsidRPr="0031479D">
          <w:rPr>
            <w:rStyle w:val="a3"/>
            <w:sz w:val="28"/>
            <w:szCs w:val="28"/>
          </w:rPr>
          <w:t>http://powerbranding.ru/</w:t>
        </w:r>
      </w:hyperlink>
      <w:r w:rsidR="001C19C7" w:rsidRPr="0031479D">
        <w:rPr>
          <w:sz w:val="28"/>
          <w:szCs w:val="28"/>
        </w:rPr>
        <w:t xml:space="preserve"> - практичный сайт по маркетингу, </w:t>
      </w:r>
      <w:r w:rsidR="001C19C7" w:rsidRPr="0031479D">
        <w:rPr>
          <w:color w:val="000000"/>
          <w:sz w:val="28"/>
          <w:szCs w:val="28"/>
          <w:shd w:val="clear" w:color="auto" w:fill="FFFFFF"/>
        </w:rPr>
        <w:t>содержит информацию как теоретического так и практического характера.</w:t>
      </w:r>
    </w:p>
    <w:p w14:paraId="311D9C25" w14:textId="77777777" w:rsidR="001C19C7" w:rsidRPr="0031479D" w:rsidRDefault="00EC3AD0" w:rsidP="001C19C7">
      <w:pPr>
        <w:widowControl/>
        <w:numPr>
          <w:ilvl w:val="0"/>
          <w:numId w:val="24"/>
        </w:numPr>
        <w:suppressAutoHyphens w:val="0"/>
        <w:ind w:left="0" w:firstLine="709"/>
        <w:jc w:val="both"/>
        <w:rPr>
          <w:sz w:val="28"/>
          <w:szCs w:val="28"/>
        </w:rPr>
      </w:pPr>
      <w:hyperlink r:id="rId21" w:history="1">
        <w:r w:rsidR="001C19C7" w:rsidRPr="0031479D">
          <w:rPr>
            <w:rStyle w:val="a3"/>
            <w:sz w:val="28"/>
            <w:szCs w:val="28"/>
          </w:rPr>
          <w:t>http://www.marketing.spb.ru/</w:t>
        </w:r>
      </w:hyperlink>
      <w:r w:rsidR="001C19C7" w:rsidRPr="0031479D">
        <w:rPr>
          <w:sz w:val="28"/>
          <w:szCs w:val="28"/>
        </w:rPr>
        <w:t xml:space="preserve"> </w:t>
      </w:r>
      <w:r w:rsidR="001C19C7" w:rsidRPr="0031479D">
        <w:rPr>
          <w:color w:val="000000"/>
          <w:sz w:val="28"/>
          <w:szCs w:val="28"/>
          <w:shd w:val="clear" w:color="auto" w:fill="FFFFFF"/>
        </w:rPr>
        <w:t>Энциклопедия маркетинга. Один из наиболее популярных сайтов, посвященных маркетингу. Содержит информацию как теоретического (публикации по маркетингу, библиография), так и практического (перечень маркетинговых фирм, отчеты по исследованиям) характера.</w:t>
      </w:r>
    </w:p>
    <w:p w14:paraId="0118EB24" w14:textId="77777777" w:rsidR="00B37928" w:rsidRDefault="00B37928" w:rsidP="005570A8">
      <w:pPr>
        <w:widowControl/>
        <w:suppressAutoHyphens w:val="0"/>
        <w:ind w:firstLine="709"/>
        <w:jc w:val="both"/>
        <w:rPr>
          <w:b/>
          <w:sz w:val="28"/>
        </w:rPr>
      </w:pPr>
      <w:r w:rsidRPr="005570A8">
        <w:rPr>
          <w:b/>
          <w:sz w:val="28"/>
          <w:szCs w:val="28"/>
        </w:rPr>
        <w:br w:type="page"/>
      </w:r>
    </w:p>
    <w:p w14:paraId="34872487" w14:textId="52E3AE04" w:rsidR="00357DE1" w:rsidRDefault="006D3BF1" w:rsidP="006D3BF1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2" w:name="_Toc96907026"/>
      <w:r w:rsidRPr="006D3BF1">
        <w:rPr>
          <w:rFonts w:ascii="Times New Roman" w:hAnsi="Times New Roman" w:cs="Times New Roman"/>
          <w:b/>
          <w:color w:val="auto"/>
          <w:sz w:val="28"/>
        </w:rPr>
        <w:t>ПРИЛОЖЕНИЕ А</w:t>
      </w:r>
      <w:r>
        <w:rPr>
          <w:rFonts w:ascii="Times New Roman" w:hAnsi="Times New Roman" w:cs="Times New Roman"/>
          <w:b/>
          <w:color w:val="auto"/>
          <w:sz w:val="28"/>
        </w:rPr>
        <w:t xml:space="preserve"> – </w:t>
      </w:r>
      <w:r w:rsidRPr="006D3BF1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ПРИМЕР ОФОРМЛЕНИЯ ТИТУЛЬНОГО ЛИСТА</w:t>
      </w:r>
      <w:bookmarkEnd w:id="12"/>
    </w:p>
    <w:p w14:paraId="0397B85B" w14:textId="77777777" w:rsidR="006D3BF1" w:rsidRPr="006D3BF1" w:rsidRDefault="006D3BF1" w:rsidP="006D3BF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593FFD" w:rsidRPr="00D6646E" w14:paraId="1671AD34" w14:textId="77777777" w:rsidTr="006D3BF1">
        <w:trPr>
          <w:trHeight w:val="12955"/>
          <w:jc w:val="center"/>
        </w:trPr>
        <w:tc>
          <w:tcPr>
            <w:tcW w:w="9571" w:type="dxa"/>
            <w:shd w:val="clear" w:color="auto" w:fill="auto"/>
          </w:tcPr>
          <w:p w14:paraId="080310F0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>Министерство науки и высшего образования Российской Федерации</w:t>
            </w:r>
          </w:p>
          <w:p w14:paraId="78AD89B8" w14:textId="77777777" w:rsidR="00593FFD" w:rsidRPr="00D6646E" w:rsidRDefault="00593FFD" w:rsidP="00554C4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4896370" w14:textId="77777777" w:rsidR="00593FFD" w:rsidRPr="00D6646E" w:rsidRDefault="00593FFD" w:rsidP="00554C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6646E">
              <w:rPr>
                <w:rFonts w:cs="Times New Roman"/>
                <w:sz w:val="20"/>
                <w:szCs w:val="20"/>
              </w:rPr>
              <w:t>ФЕДЕРАЛЬНОЕ ГОСУДАРСТВЕННОЕ БЮДЖЕТНОЕ ОБРАЗОВАТЕЛЬНОЕ УЧРЕЖДЕНИЕ</w:t>
            </w:r>
          </w:p>
          <w:p w14:paraId="15B88274" w14:textId="77777777" w:rsidR="00593FFD" w:rsidRPr="00D6646E" w:rsidRDefault="00593FFD" w:rsidP="00554C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6646E">
              <w:rPr>
                <w:rFonts w:cs="Times New Roman"/>
                <w:sz w:val="20"/>
                <w:szCs w:val="20"/>
              </w:rPr>
              <w:t>ВЫСШЕГО ОБРАЗОВАНИЯ</w:t>
            </w:r>
          </w:p>
          <w:p w14:paraId="6271498C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2F1F5C8C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  <w:r w:rsidRPr="00D6646E">
              <w:rPr>
                <w:rFonts w:cs="Times New Roman"/>
                <w:sz w:val="28"/>
                <w:szCs w:val="28"/>
                <w:u w:val="single"/>
              </w:rPr>
              <w:t>Санкт-Петербургский государственный университет</w:t>
            </w:r>
          </w:p>
          <w:p w14:paraId="612E34C8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  <w:u w:val="single"/>
              </w:rPr>
            </w:pPr>
            <w:r w:rsidRPr="00D6646E">
              <w:rPr>
                <w:rFonts w:cs="Times New Roman"/>
                <w:sz w:val="28"/>
                <w:szCs w:val="28"/>
                <w:u w:val="single"/>
              </w:rPr>
              <w:t>промышленных технологий и дизайна</w:t>
            </w:r>
          </w:p>
          <w:p w14:paraId="44ABD943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0FBABBCE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09C386DC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>РЕГИОНАЛЬНЫЙ ИНСТИТУТ НЕПРЕРЫВНОГО ПРОФЕССИОНАЛЬНОГО ОБРАЗОВАНИЯ</w:t>
            </w:r>
          </w:p>
          <w:p w14:paraId="2D19622A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41D7C098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0D04712C" w14:textId="77777777" w:rsidR="00593FFD" w:rsidRPr="00D6646E" w:rsidRDefault="00593FFD" w:rsidP="00554C48">
            <w:pPr>
              <w:jc w:val="both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 xml:space="preserve">         Кафедра ___________________________________________</w:t>
            </w:r>
          </w:p>
          <w:p w14:paraId="1C40C325" w14:textId="77777777" w:rsidR="00593FFD" w:rsidRPr="00D6646E" w:rsidRDefault="00593FFD" w:rsidP="00554C48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7B8B347C" w14:textId="77777777" w:rsidR="00593FFD" w:rsidRDefault="00593FFD" w:rsidP="00554C48">
            <w:pPr>
              <w:jc w:val="center"/>
              <w:rPr>
                <w:b/>
                <w:sz w:val="28"/>
                <w:szCs w:val="28"/>
              </w:rPr>
            </w:pPr>
          </w:p>
          <w:p w14:paraId="26697548" w14:textId="77777777" w:rsidR="00593FFD" w:rsidRPr="00D6646E" w:rsidRDefault="00593FFD" w:rsidP="00554C4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КУРСОВАЯ РАБОТА</w:t>
            </w:r>
          </w:p>
          <w:p w14:paraId="36C504ED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на тему: «Анализ товарной политики предприятия»</w:t>
            </w:r>
          </w:p>
          <w:p w14:paraId="3F5AD3A9" w14:textId="77777777" w:rsidR="00593FFD" w:rsidRPr="00D6646E" w:rsidRDefault="00593FFD" w:rsidP="00554C48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14:paraId="1A76D2E3" w14:textId="77777777" w:rsidR="00593FFD" w:rsidRPr="00D6646E" w:rsidRDefault="00593FFD" w:rsidP="00554C48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5B8515CC" w14:textId="77777777" w:rsidR="00593FFD" w:rsidRPr="00D6646E" w:rsidRDefault="00593FFD" w:rsidP="00554C48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 xml:space="preserve">      По предмету «</w:t>
            </w:r>
            <w:r>
              <w:rPr>
                <w:sz w:val="28"/>
                <w:szCs w:val="28"/>
              </w:rPr>
              <w:t>Маркетинг</w:t>
            </w:r>
            <w:r w:rsidRPr="00D6646E">
              <w:rPr>
                <w:rFonts w:cs="Times New Roman"/>
                <w:sz w:val="28"/>
                <w:szCs w:val="28"/>
              </w:rPr>
              <w:t>»</w:t>
            </w:r>
          </w:p>
          <w:p w14:paraId="1BA209F4" w14:textId="77777777" w:rsidR="00593FFD" w:rsidRPr="00D6646E" w:rsidRDefault="00593FFD" w:rsidP="00554C48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 xml:space="preserve">      Выполнил(а) студент(ка) ___________курса РИНПО СПбГУПТД</w:t>
            </w:r>
          </w:p>
          <w:p w14:paraId="32649D20" w14:textId="77777777" w:rsidR="00593FFD" w:rsidRPr="00D6646E" w:rsidRDefault="00593FFD" w:rsidP="00554C48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 xml:space="preserve">      Группа_______________________________________________</w:t>
            </w:r>
          </w:p>
          <w:p w14:paraId="58EC930A" w14:textId="77777777" w:rsidR="00593FFD" w:rsidRPr="00D6646E" w:rsidRDefault="00593FFD" w:rsidP="00554C48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 xml:space="preserve">      ФИО (полностью)______________________________________</w:t>
            </w:r>
          </w:p>
          <w:p w14:paraId="06D1CC3D" w14:textId="77777777" w:rsidR="00593FFD" w:rsidRPr="00D6646E" w:rsidRDefault="00593FFD" w:rsidP="00554C48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 xml:space="preserve">      Зачетная книжка № ___________________________________</w:t>
            </w:r>
          </w:p>
          <w:p w14:paraId="3994FF53" w14:textId="77777777" w:rsidR="00593FFD" w:rsidRPr="00D6646E" w:rsidRDefault="00593FFD" w:rsidP="00554C48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 xml:space="preserve">      Домашний адрес______________________________________</w:t>
            </w:r>
          </w:p>
          <w:p w14:paraId="2413F1B7" w14:textId="77777777" w:rsidR="00593FFD" w:rsidRPr="00D6646E" w:rsidRDefault="00593FFD" w:rsidP="00554C48">
            <w:pPr>
              <w:spacing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 xml:space="preserve">      ____________________________________________________</w:t>
            </w:r>
          </w:p>
          <w:p w14:paraId="4A47356A" w14:textId="77777777" w:rsidR="00593FFD" w:rsidRPr="00D6646E" w:rsidRDefault="00593FFD" w:rsidP="00554C48">
            <w:pPr>
              <w:spacing w:line="360" w:lineRule="auto"/>
              <w:jc w:val="right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>ПРОВЕРИЛ:</w:t>
            </w:r>
          </w:p>
          <w:p w14:paraId="28D90956" w14:textId="77777777" w:rsidR="00593FFD" w:rsidRPr="00D6646E" w:rsidRDefault="00593FFD" w:rsidP="00554C48">
            <w:pPr>
              <w:jc w:val="right"/>
              <w:rPr>
                <w:rFonts w:cs="Times New Roman"/>
                <w:sz w:val="28"/>
                <w:szCs w:val="28"/>
                <w:u w:val="single"/>
              </w:rPr>
            </w:pPr>
            <w:r w:rsidRPr="00D6646E">
              <w:rPr>
                <w:sz w:val="28"/>
                <w:szCs w:val="28"/>
                <w:u w:val="single"/>
              </w:rPr>
              <w:t>Ст. преподаватель Неуструева А.С.</w:t>
            </w:r>
          </w:p>
          <w:p w14:paraId="2947FC50" w14:textId="77777777" w:rsidR="00593FFD" w:rsidRPr="00D6646E" w:rsidRDefault="00593FFD" w:rsidP="00554C48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6646E">
              <w:rPr>
                <w:rFonts w:cs="Times New Roman"/>
                <w:sz w:val="20"/>
                <w:szCs w:val="20"/>
              </w:rPr>
              <w:t xml:space="preserve">                                                                                       (должность, ФИО преподавателя)   </w:t>
            </w:r>
          </w:p>
          <w:p w14:paraId="49A75B42" w14:textId="77777777" w:rsidR="00593FFD" w:rsidRPr="00D6646E" w:rsidRDefault="00593FFD" w:rsidP="00554C48">
            <w:pPr>
              <w:jc w:val="right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0"/>
                <w:szCs w:val="20"/>
              </w:rPr>
              <w:t xml:space="preserve">   </w:t>
            </w:r>
            <w:r w:rsidRPr="00D6646E">
              <w:rPr>
                <w:rFonts w:cs="Times New Roman"/>
                <w:sz w:val="28"/>
                <w:szCs w:val="28"/>
              </w:rPr>
              <w:t>____________________________</w:t>
            </w:r>
          </w:p>
          <w:p w14:paraId="3464D6C8" w14:textId="77777777" w:rsidR="00593FFD" w:rsidRPr="00D6646E" w:rsidRDefault="00593FFD" w:rsidP="00554C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6646E">
              <w:rPr>
                <w:rFonts w:cs="Times New Roman"/>
                <w:sz w:val="20"/>
                <w:szCs w:val="20"/>
              </w:rPr>
              <w:t xml:space="preserve">                                                                                       (подпись, дата)</w:t>
            </w:r>
          </w:p>
          <w:p w14:paraId="1B908E66" w14:textId="77777777" w:rsidR="00593FFD" w:rsidRPr="00D6646E" w:rsidRDefault="00593FFD" w:rsidP="00554C4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F112EA6" w14:textId="77777777" w:rsidR="00593FFD" w:rsidRPr="00D6646E" w:rsidRDefault="00593FFD" w:rsidP="00554C48">
            <w:pPr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01378068" w14:textId="77777777" w:rsidR="00593FFD" w:rsidRPr="00D6646E" w:rsidRDefault="00593FFD" w:rsidP="00554C48">
            <w:pPr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D6646E">
              <w:rPr>
                <w:rFonts w:cs="Times New Roman"/>
                <w:sz w:val="28"/>
                <w:szCs w:val="28"/>
              </w:rPr>
              <w:t>Санкт-Петербург</w:t>
            </w:r>
          </w:p>
          <w:p w14:paraId="4945D10D" w14:textId="77777777" w:rsidR="00593FFD" w:rsidRPr="00D6646E" w:rsidRDefault="00593FFD" w:rsidP="00554C48">
            <w:pPr>
              <w:spacing w:line="360" w:lineRule="auto"/>
              <w:jc w:val="center"/>
              <w:rPr>
                <w:rFonts w:cs="Times New Roman"/>
                <w:sz w:val="28"/>
                <w:szCs w:val="28"/>
                <w:lang w:val="en-US"/>
              </w:rPr>
            </w:pPr>
            <w:r w:rsidRPr="00D6646E">
              <w:rPr>
                <w:rFonts w:cs="Times New Roman"/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</w:p>
        </w:tc>
      </w:tr>
    </w:tbl>
    <w:p w14:paraId="460FEC9D" w14:textId="18F3F33B" w:rsidR="00357DE1" w:rsidRPr="00593FFD" w:rsidRDefault="00C97348" w:rsidP="00593FFD">
      <w:pPr>
        <w:pStyle w:val="1"/>
        <w:spacing w:before="0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96907027"/>
      <w:r w:rsidRPr="00593FF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ПРИЛОЖЕНИЕ Б – </w:t>
      </w:r>
      <w:r w:rsidRPr="00593FFD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ПРИМЕР СОСТАВЛЕНИЯ РЕФЕРАТА НА КУРСОВУЮ РАБОТУ</w:t>
      </w:r>
      <w:bookmarkEnd w:id="13"/>
    </w:p>
    <w:p w14:paraId="2480F069" w14:textId="77777777" w:rsidR="00593FFD" w:rsidRDefault="00593FFD" w:rsidP="00C97348">
      <w:pPr>
        <w:pStyle w:val="zag3"/>
        <w:spacing w:before="0" w:after="0" w:line="360" w:lineRule="auto"/>
        <w:ind w:firstLine="709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93FFD" w14:paraId="26F5BB6D" w14:textId="77777777" w:rsidTr="00593FFD">
        <w:tc>
          <w:tcPr>
            <w:tcW w:w="9854" w:type="dxa"/>
          </w:tcPr>
          <w:p w14:paraId="2156DFB3" w14:textId="77777777" w:rsidR="00593FFD" w:rsidRDefault="00593FFD" w:rsidP="00593FFD">
            <w:pPr>
              <w:pStyle w:val="zag3"/>
              <w:spacing w:before="0" w:after="0" w:line="360" w:lineRule="auto"/>
              <w:ind w:firstLine="709"/>
              <w:rPr>
                <w:b/>
                <w:bCs/>
                <w:sz w:val="28"/>
                <w:szCs w:val="28"/>
              </w:rPr>
            </w:pPr>
          </w:p>
          <w:p w14:paraId="2FDA5B9D" w14:textId="77777777" w:rsidR="007A0CC5" w:rsidRPr="0031479D" w:rsidRDefault="007A0CC5" w:rsidP="007A0CC5">
            <w:pPr>
              <w:widowControl/>
              <w:spacing w:line="360" w:lineRule="auto"/>
              <w:ind w:firstLine="709"/>
              <w:jc w:val="center"/>
              <w:rPr>
                <w:rFonts w:eastAsiaTheme="minorHAnsi" w:cstheme="minorBidi"/>
                <w:b/>
                <w:sz w:val="28"/>
                <w:szCs w:val="28"/>
                <w:lang w:eastAsia="en-US"/>
              </w:rPr>
            </w:pPr>
            <w:r w:rsidRPr="0031479D">
              <w:rPr>
                <w:rFonts w:eastAsiaTheme="minorHAnsi" w:cstheme="minorBidi"/>
                <w:b/>
                <w:sz w:val="28"/>
                <w:szCs w:val="28"/>
                <w:lang w:eastAsia="en-US"/>
              </w:rPr>
              <w:t>РЕФЕРАТ</w:t>
            </w:r>
          </w:p>
          <w:p w14:paraId="66F95C64" w14:textId="77777777" w:rsidR="007A0CC5" w:rsidRPr="0031479D" w:rsidRDefault="007A0CC5" w:rsidP="007A0CC5">
            <w:pPr>
              <w:widowControl/>
              <w:spacing w:line="360" w:lineRule="auto"/>
              <w:ind w:firstLine="709"/>
              <w:jc w:val="both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31479D">
              <w:rPr>
                <w:rFonts w:eastAsiaTheme="minorHAnsi" w:cstheme="minorBidi"/>
                <w:sz w:val="28"/>
                <w:szCs w:val="28"/>
                <w:lang w:eastAsia="en-US"/>
              </w:rPr>
              <w:t>Курсовая работа содержит 30 страниц, 5 таблиц, 8 рисунков, 2 формулы. Список использованных источников литературы содержит 15 наименований.</w:t>
            </w:r>
          </w:p>
          <w:p w14:paraId="075A57AD" w14:textId="77777777" w:rsidR="007A0CC5" w:rsidRPr="0031479D" w:rsidRDefault="007A0CC5" w:rsidP="007A0CC5">
            <w:pPr>
              <w:widowControl/>
              <w:spacing w:line="360" w:lineRule="auto"/>
              <w:ind w:firstLine="709"/>
              <w:jc w:val="both"/>
              <w:rPr>
                <w:rFonts w:eastAsiaTheme="minorHAnsi" w:cstheme="minorBidi"/>
                <w:b/>
                <w:sz w:val="28"/>
                <w:szCs w:val="28"/>
                <w:lang w:eastAsia="en-US"/>
              </w:rPr>
            </w:pPr>
          </w:p>
          <w:p w14:paraId="2FE2382D" w14:textId="77777777" w:rsidR="007A0CC5" w:rsidRPr="0031479D" w:rsidRDefault="007A0CC5" w:rsidP="007A0CC5">
            <w:pPr>
              <w:widowControl/>
              <w:spacing w:line="360" w:lineRule="auto"/>
              <w:jc w:val="both"/>
              <w:rPr>
                <w:rFonts w:eastAsiaTheme="minorHAnsi" w:cstheme="minorBidi"/>
                <w:b/>
                <w:sz w:val="28"/>
                <w:szCs w:val="28"/>
                <w:lang w:eastAsia="en-US"/>
              </w:rPr>
            </w:pPr>
            <w:r w:rsidRPr="0031479D">
              <w:rPr>
                <w:rFonts w:eastAsiaTheme="minorHAnsi" w:cstheme="minorBidi"/>
                <w:b/>
                <w:sz w:val="28"/>
                <w:szCs w:val="28"/>
                <w:lang w:eastAsia="en-US"/>
              </w:rPr>
              <w:t>МАРКЕТИНГ, ТОВАР, ТОВАРНАЯ ПОЛИТИКА, ИССЛЕДОВАНИЕ, РЫНОК, КОНКУРЕНТЫ, КОНКУРЕНТОСПОСОБНОСТЬ, СОВЕРШЕНСТВОВАНИЕ</w:t>
            </w:r>
          </w:p>
          <w:p w14:paraId="1491F642" w14:textId="77777777" w:rsidR="007A0CC5" w:rsidRPr="0031479D" w:rsidRDefault="007A0CC5" w:rsidP="007A0CC5">
            <w:pPr>
              <w:widowControl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</w:p>
          <w:p w14:paraId="3EA108A2" w14:textId="26CFD4B4" w:rsidR="007A0CC5" w:rsidRPr="0031479D" w:rsidRDefault="007A0CC5" w:rsidP="007A0CC5">
            <w:pPr>
              <w:widowControl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31479D">
              <w:rPr>
                <w:sz w:val="28"/>
                <w:szCs w:val="28"/>
              </w:rPr>
              <w:t>Объектом исследования курсовой работы является ООО «Ромашка»</w:t>
            </w:r>
            <w:r>
              <w:rPr>
                <w:sz w:val="28"/>
                <w:szCs w:val="28"/>
              </w:rPr>
              <w:t>.</w:t>
            </w:r>
          </w:p>
          <w:p w14:paraId="42D513B5" w14:textId="0E1FC8B2" w:rsidR="007A0CC5" w:rsidRPr="0031479D" w:rsidRDefault="007A0CC5" w:rsidP="007A0CC5">
            <w:pPr>
              <w:widowControl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31479D">
              <w:rPr>
                <w:sz w:val="28"/>
                <w:szCs w:val="28"/>
              </w:rPr>
              <w:t>Предметом исследования является товарная политика ООО «Ромашка»</w:t>
            </w:r>
            <w:r>
              <w:rPr>
                <w:sz w:val="28"/>
                <w:szCs w:val="28"/>
              </w:rPr>
              <w:t>.</w:t>
            </w:r>
          </w:p>
          <w:p w14:paraId="0361CCF7" w14:textId="77777777" w:rsidR="007A0CC5" w:rsidRPr="0031479D" w:rsidRDefault="007A0CC5" w:rsidP="007A0CC5">
            <w:pPr>
              <w:widowControl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31479D">
              <w:rPr>
                <w:sz w:val="28"/>
                <w:szCs w:val="28"/>
              </w:rPr>
              <w:t>Цель курсовой работы – анализ товарной политики ООО «Ромашка» и разработка рекомендаций по ее совершенствованию.</w:t>
            </w:r>
          </w:p>
          <w:p w14:paraId="5A00DAC6" w14:textId="77777777" w:rsidR="007A0CC5" w:rsidRPr="0031479D" w:rsidRDefault="007A0CC5" w:rsidP="007A0CC5">
            <w:pPr>
              <w:widowControl/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 w:rsidRPr="0031479D">
              <w:rPr>
                <w:sz w:val="28"/>
                <w:szCs w:val="28"/>
              </w:rPr>
              <w:t>Для достижения поставленной цели были определены следующие задачи:</w:t>
            </w:r>
          </w:p>
          <w:p w14:paraId="6DD5BCDD" w14:textId="77777777" w:rsidR="007A0CC5" w:rsidRPr="0031479D" w:rsidRDefault="007A0CC5" w:rsidP="007A0CC5">
            <w:pPr>
              <w:widowControl/>
              <w:numPr>
                <w:ilvl w:val="0"/>
                <w:numId w:val="25"/>
              </w:numPr>
              <w:suppressAutoHyphens w:val="0"/>
              <w:spacing w:line="360" w:lineRule="auto"/>
              <w:ind w:left="0" w:firstLine="709"/>
              <w:jc w:val="both"/>
              <w:rPr>
                <w:sz w:val="28"/>
                <w:szCs w:val="28"/>
              </w:rPr>
            </w:pPr>
            <w:r w:rsidRPr="0031479D">
              <w:rPr>
                <w:sz w:val="28"/>
                <w:szCs w:val="28"/>
              </w:rPr>
              <w:t xml:space="preserve">рассмотреть теоретические и методологические аспекты товарной политики предприятия; </w:t>
            </w:r>
          </w:p>
          <w:p w14:paraId="3BBB4972" w14:textId="77777777" w:rsidR="007A0CC5" w:rsidRPr="0031479D" w:rsidRDefault="007A0CC5" w:rsidP="007A0CC5">
            <w:pPr>
              <w:widowControl/>
              <w:numPr>
                <w:ilvl w:val="0"/>
                <w:numId w:val="25"/>
              </w:numPr>
              <w:suppressAutoHyphens w:val="0"/>
              <w:spacing w:line="360" w:lineRule="auto"/>
              <w:ind w:left="0" w:firstLine="709"/>
              <w:jc w:val="both"/>
              <w:rPr>
                <w:sz w:val="28"/>
                <w:szCs w:val="28"/>
              </w:rPr>
            </w:pPr>
            <w:r w:rsidRPr="0031479D">
              <w:rPr>
                <w:sz w:val="28"/>
                <w:szCs w:val="28"/>
              </w:rPr>
              <w:t>дать общую характеристику деятельности ООО «Ромашка»;</w:t>
            </w:r>
          </w:p>
          <w:p w14:paraId="1AFD6844" w14:textId="77777777" w:rsidR="007A0CC5" w:rsidRPr="00340946" w:rsidRDefault="007A0CC5" w:rsidP="007A0CC5">
            <w:pPr>
              <w:widowControl/>
              <w:numPr>
                <w:ilvl w:val="0"/>
                <w:numId w:val="25"/>
              </w:numPr>
              <w:suppressAutoHyphens w:val="0"/>
              <w:spacing w:line="360" w:lineRule="auto"/>
              <w:ind w:left="0" w:firstLine="709"/>
              <w:jc w:val="both"/>
              <w:rPr>
                <w:sz w:val="28"/>
                <w:szCs w:val="28"/>
              </w:rPr>
            </w:pPr>
            <w:r w:rsidRPr="00340946">
              <w:rPr>
                <w:sz w:val="28"/>
                <w:szCs w:val="28"/>
              </w:rPr>
              <w:t>провести анализ товарной политики ООО «Ромашка»;</w:t>
            </w:r>
          </w:p>
          <w:p w14:paraId="0695C7FB" w14:textId="77777777" w:rsidR="007A0CC5" w:rsidRPr="00340946" w:rsidRDefault="007A0CC5" w:rsidP="007A0CC5">
            <w:pPr>
              <w:widowControl/>
              <w:numPr>
                <w:ilvl w:val="0"/>
                <w:numId w:val="25"/>
              </w:numPr>
              <w:suppressAutoHyphens w:val="0"/>
              <w:spacing w:line="360" w:lineRule="auto"/>
              <w:ind w:left="0" w:firstLine="709"/>
              <w:jc w:val="both"/>
              <w:rPr>
                <w:sz w:val="28"/>
                <w:szCs w:val="28"/>
              </w:rPr>
            </w:pPr>
            <w:r w:rsidRPr="00340946">
              <w:rPr>
                <w:sz w:val="28"/>
                <w:szCs w:val="28"/>
              </w:rPr>
              <w:t>оценить уровень конкурентоспособности предприятия;</w:t>
            </w:r>
          </w:p>
          <w:p w14:paraId="3B25A267" w14:textId="77777777" w:rsidR="007A0CC5" w:rsidRPr="00340946" w:rsidRDefault="007A0CC5" w:rsidP="007A0CC5">
            <w:pPr>
              <w:widowControl/>
              <w:numPr>
                <w:ilvl w:val="0"/>
                <w:numId w:val="25"/>
              </w:numPr>
              <w:suppressAutoHyphens w:val="0"/>
              <w:spacing w:line="360" w:lineRule="auto"/>
              <w:ind w:left="0" w:firstLine="709"/>
              <w:jc w:val="both"/>
              <w:rPr>
                <w:sz w:val="28"/>
                <w:szCs w:val="28"/>
              </w:rPr>
            </w:pPr>
            <w:r w:rsidRPr="00340946">
              <w:rPr>
                <w:sz w:val="28"/>
                <w:szCs w:val="28"/>
              </w:rPr>
              <w:t>выявить внешние и внутренние факторы воздействия;</w:t>
            </w:r>
          </w:p>
          <w:p w14:paraId="2DD4286E" w14:textId="77777777" w:rsidR="007A0CC5" w:rsidRPr="00340946" w:rsidRDefault="007A0CC5" w:rsidP="007A0CC5">
            <w:pPr>
              <w:widowControl/>
              <w:numPr>
                <w:ilvl w:val="0"/>
                <w:numId w:val="25"/>
              </w:numPr>
              <w:suppressAutoHyphens w:val="0"/>
              <w:spacing w:line="360" w:lineRule="auto"/>
              <w:ind w:left="0" w:firstLine="709"/>
              <w:jc w:val="both"/>
              <w:rPr>
                <w:sz w:val="28"/>
                <w:szCs w:val="28"/>
              </w:rPr>
            </w:pPr>
            <w:r w:rsidRPr="00340946">
              <w:rPr>
                <w:sz w:val="28"/>
                <w:szCs w:val="28"/>
              </w:rPr>
              <w:t>разработать пути совершенствования товарной политики ООО «Ромашка».</w:t>
            </w:r>
          </w:p>
          <w:p w14:paraId="414FA18F" w14:textId="0A7ADF29" w:rsidR="00593FFD" w:rsidRPr="007A0CC5" w:rsidRDefault="007A0CC5" w:rsidP="007A0CC5">
            <w:pPr>
              <w:widowControl/>
              <w:spacing w:line="360" w:lineRule="auto"/>
              <w:ind w:firstLine="70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40946">
              <w:rPr>
                <w:rFonts w:eastAsiaTheme="minorHAnsi"/>
                <w:sz w:val="28"/>
                <w:szCs w:val="28"/>
                <w:lang w:eastAsia="en-US"/>
              </w:rPr>
              <w:t xml:space="preserve">В результате проведенного анализа была сформулирована стратеги и предложен ряд мероприятий,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направленных на совершенствование товарной политики ООО «Ромашка». Внедрение данных мероприятий позволят компании занять лидирующее положение на рынке общественного питания.</w:t>
            </w:r>
          </w:p>
        </w:tc>
      </w:tr>
    </w:tbl>
    <w:p w14:paraId="2CE6BF47" w14:textId="77777777" w:rsidR="00D36F46" w:rsidRDefault="00D36F46"/>
    <w:sectPr w:rsidR="00D36F46" w:rsidSect="006E3595">
      <w:footerReference w:type="default" r:id="rId2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DF218" w14:textId="77777777" w:rsidR="004A4DE6" w:rsidRDefault="004A4DE6" w:rsidP="007C60E7">
      <w:r>
        <w:separator/>
      </w:r>
    </w:p>
  </w:endnote>
  <w:endnote w:type="continuationSeparator" w:id="0">
    <w:p w14:paraId="286F08BD" w14:textId="77777777" w:rsidR="004A4DE6" w:rsidRDefault="004A4DE6" w:rsidP="007C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-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8016349"/>
      <w:docPartObj>
        <w:docPartGallery w:val="Page Numbers (Bottom of Page)"/>
        <w:docPartUnique/>
      </w:docPartObj>
    </w:sdtPr>
    <w:sdtEndPr/>
    <w:sdtContent>
      <w:p w14:paraId="0946C760" w14:textId="54B26D17" w:rsidR="006E3595" w:rsidRDefault="006E359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AD0">
          <w:rPr>
            <w:noProof/>
          </w:rPr>
          <w:t>21</w:t>
        </w:r>
        <w:r>
          <w:fldChar w:fldCharType="end"/>
        </w:r>
      </w:p>
    </w:sdtContent>
  </w:sdt>
  <w:p w14:paraId="7B5B67A4" w14:textId="77777777" w:rsidR="007C60E7" w:rsidRDefault="007C60E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B43FE" w14:textId="77777777" w:rsidR="004A4DE6" w:rsidRDefault="004A4DE6" w:rsidP="007C60E7">
      <w:r>
        <w:separator/>
      </w:r>
    </w:p>
  </w:footnote>
  <w:footnote w:type="continuationSeparator" w:id="0">
    <w:p w14:paraId="2F494185" w14:textId="77777777" w:rsidR="004A4DE6" w:rsidRDefault="004A4DE6" w:rsidP="007C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CB6"/>
    <w:multiLevelType w:val="hybridMultilevel"/>
    <w:tmpl w:val="62609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6440"/>
    <w:multiLevelType w:val="hybridMultilevel"/>
    <w:tmpl w:val="D2522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E72F8"/>
    <w:multiLevelType w:val="hybridMultilevel"/>
    <w:tmpl w:val="A7EEF26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296735"/>
    <w:multiLevelType w:val="hybridMultilevel"/>
    <w:tmpl w:val="8488CF56"/>
    <w:lvl w:ilvl="0" w:tplc="96769CEC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39715C"/>
    <w:multiLevelType w:val="hybridMultilevel"/>
    <w:tmpl w:val="A1884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A6890"/>
    <w:multiLevelType w:val="hybridMultilevel"/>
    <w:tmpl w:val="99BA1BAA"/>
    <w:lvl w:ilvl="0" w:tplc="95AC88A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7DB3507"/>
    <w:multiLevelType w:val="hybridMultilevel"/>
    <w:tmpl w:val="2DA69A88"/>
    <w:lvl w:ilvl="0" w:tplc="93B060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1F2750"/>
    <w:multiLevelType w:val="hybridMultilevel"/>
    <w:tmpl w:val="A5260BE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3124E8D"/>
    <w:multiLevelType w:val="hybridMultilevel"/>
    <w:tmpl w:val="3AB21C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671BE6"/>
    <w:multiLevelType w:val="hybridMultilevel"/>
    <w:tmpl w:val="D8224B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66084A"/>
    <w:multiLevelType w:val="hybridMultilevel"/>
    <w:tmpl w:val="5CBE75D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66F1655"/>
    <w:multiLevelType w:val="hybridMultilevel"/>
    <w:tmpl w:val="6B0AE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051C0"/>
    <w:multiLevelType w:val="hybridMultilevel"/>
    <w:tmpl w:val="13E6ABC4"/>
    <w:lvl w:ilvl="0" w:tplc="93B060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37847"/>
    <w:multiLevelType w:val="hybridMultilevel"/>
    <w:tmpl w:val="689E0770"/>
    <w:lvl w:ilvl="0" w:tplc="BDD8B0C8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CD35FB0"/>
    <w:multiLevelType w:val="hybridMultilevel"/>
    <w:tmpl w:val="D2522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030F0"/>
    <w:multiLevelType w:val="hybridMultilevel"/>
    <w:tmpl w:val="32706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BB5F6D"/>
    <w:multiLevelType w:val="hybridMultilevel"/>
    <w:tmpl w:val="5F603D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73D7F"/>
    <w:multiLevelType w:val="hybridMultilevel"/>
    <w:tmpl w:val="CBB44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37B85"/>
    <w:multiLevelType w:val="hybridMultilevel"/>
    <w:tmpl w:val="E11226CA"/>
    <w:lvl w:ilvl="0" w:tplc="158CECFA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CE7A8C"/>
    <w:multiLevelType w:val="hybridMultilevel"/>
    <w:tmpl w:val="86061D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C2FE9"/>
    <w:multiLevelType w:val="hybridMultilevel"/>
    <w:tmpl w:val="8C9A97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426F50"/>
    <w:multiLevelType w:val="hybridMultilevel"/>
    <w:tmpl w:val="3CD8983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FE0B5F"/>
    <w:multiLevelType w:val="hybridMultilevel"/>
    <w:tmpl w:val="C0EE0DE6"/>
    <w:lvl w:ilvl="0" w:tplc="93B060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E650F8"/>
    <w:multiLevelType w:val="multilevel"/>
    <w:tmpl w:val="083403A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79F5860"/>
    <w:multiLevelType w:val="hybridMultilevel"/>
    <w:tmpl w:val="7D3CC69C"/>
    <w:lvl w:ilvl="0" w:tplc="B80E78EC">
      <w:start w:val="1"/>
      <w:numFmt w:val="decimal"/>
      <w:lvlText w:val="%1."/>
      <w:lvlJc w:val="left"/>
      <w:pPr>
        <w:ind w:left="1825" w:hanging="1116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C43C4A"/>
    <w:multiLevelType w:val="hybridMultilevel"/>
    <w:tmpl w:val="6B0AE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8"/>
  </w:num>
  <w:num w:numId="4">
    <w:abstractNumId w:val="13"/>
  </w:num>
  <w:num w:numId="5">
    <w:abstractNumId w:val="9"/>
  </w:num>
  <w:num w:numId="6">
    <w:abstractNumId w:val="24"/>
  </w:num>
  <w:num w:numId="7">
    <w:abstractNumId w:val="2"/>
  </w:num>
  <w:num w:numId="8">
    <w:abstractNumId w:val="19"/>
  </w:num>
  <w:num w:numId="9">
    <w:abstractNumId w:val="21"/>
  </w:num>
  <w:num w:numId="10">
    <w:abstractNumId w:val="20"/>
  </w:num>
  <w:num w:numId="11">
    <w:abstractNumId w:val="16"/>
  </w:num>
  <w:num w:numId="12">
    <w:abstractNumId w:val="4"/>
  </w:num>
  <w:num w:numId="13">
    <w:abstractNumId w:val="1"/>
  </w:num>
  <w:num w:numId="14">
    <w:abstractNumId w:val="11"/>
  </w:num>
  <w:num w:numId="15">
    <w:abstractNumId w:val="10"/>
  </w:num>
  <w:num w:numId="16">
    <w:abstractNumId w:val="7"/>
  </w:num>
  <w:num w:numId="17">
    <w:abstractNumId w:val="14"/>
  </w:num>
  <w:num w:numId="18">
    <w:abstractNumId w:val="25"/>
  </w:num>
  <w:num w:numId="19">
    <w:abstractNumId w:val="22"/>
  </w:num>
  <w:num w:numId="20">
    <w:abstractNumId w:val="6"/>
  </w:num>
  <w:num w:numId="21">
    <w:abstractNumId w:val="12"/>
  </w:num>
  <w:num w:numId="22">
    <w:abstractNumId w:val="17"/>
  </w:num>
  <w:num w:numId="23">
    <w:abstractNumId w:val="0"/>
  </w:num>
  <w:num w:numId="24">
    <w:abstractNumId w:val="5"/>
  </w:num>
  <w:num w:numId="25">
    <w:abstractNumId w:val="18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77"/>
    <w:rsid w:val="0007352F"/>
    <w:rsid w:val="0008570A"/>
    <w:rsid w:val="00092054"/>
    <w:rsid w:val="00092D2E"/>
    <w:rsid w:val="000A41B2"/>
    <w:rsid w:val="000D3A06"/>
    <w:rsid w:val="000F1F50"/>
    <w:rsid w:val="001038C8"/>
    <w:rsid w:val="00106008"/>
    <w:rsid w:val="001261A1"/>
    <w:rsid w:val="001263DF"/>
    <w:rsid w:val="001841BF"/>
    <w:rsid w:val="00185E14"/>
    <w:rsid w:val="00187E62"/>
    <w:rsid w:val="001A04FE"/>
    <w:rsid w:val="001C19C7"/>
    <w:rsid w:val="001F1C4A"/>
    <w:rsid w:val="002055EF"/>
    <w:rsid w:val="00214F84"/>
    <w:rsid w:val="00255FDC"/>
    <w:rsid w:val="00260208"/>
    <w:rsid w:val="0028543B"/>
    <w:rsid w:val="002A5708"/>
    <w:rsid w:val="0030273C"/>
    <w:rsid w:val="00333844"/>
    <w:rsid w:val="00357DE1"/>
    <w:rsid w:val="00360A05"/>
    <w:rsid w:val="003669BD"/>
    <w:rsid w:val="00367F5E"/>
    <w:rsid w:val="00387ED2"/>
    <w:rsid w:val="003A0C80"/>
    <w:rsid w:val="003B0E92"/>
    <w:rsid w:val="003D3F7B"/>
    <w:rsid w:val="004071C1"/>
    <w:rsid w:val="0041655C"/>
    <w:rsid w:val="004172C8"/>
    <w:rsid w:val="00423F01"/>
    <w:rsid w:val="00425555"/>
    <w:rsid w:val="00484FDC"/>
    <w:rsid w:val="004942BA"/>
    <w:rsid w:val="004A1EB9"/>
    <w:rsid w:val="004A4DE6"/>
    <w:rsid w:val="004C1693"/>
    <w:rsid w:val="004E5D61"/>
    <w:rsid w:val="004E6B3F"/>
    <w:rsid w:val="005570A8"/>
    <w:rsid w:val="00587254"/>
    <w:rsid w:val="00593FFD"/>
    <w:rsid w:val="005A6C4C"/>
    <w:rsid w:val="005C0DAE"/>
    <w:rsid w:val="005F1E78"/>
    <w:rsid w:val="005F2406"/>
    <w:rsid w:val="005F3DFA"/>
    <w:rsid w:val="00600BF1"/>
    <w:rsid w:val="00607EED"/>
    <w:rsid w:val="00662D2D"/>
    <w:rsid w:val="006845EA"/>
    <w:rsid w:val="0069202B"/>
    <w:rsid w:val="006A6623"/>
    <w:rsid w:val="006B4ABD"/>
    <w:rsid w:val="006D3BF1"/>
    <w:rsid w:val="006E3595"/>
    <w:rsid w:val="006F3E55"/>
    <w:rsid w:val="0074025A"/>
    <w:rsid w:val="007718BE"/>
    <w:rsid w:val="007A0CC5"/>
    <w:rsid w:val="007B7250"/>
    <w:rsid w:val="007C60E7"/>
    <w:rsid w:val="00831907"/>
    <w:rsid w:val="00863F2C"/>
    <w:rsid w:val="008779DD"/>
    <w:rsid w:val="008B5AA5"/>
    <w:rsid w:val="008E338A"/>
    <w:rsid w:val="00903070"/>
    <w:rsid w:val="009109F0"/>
    <w:rsid w:val="0093130E"/>
    <w:rsid w:val="00953DAA"/>
    <w:rsid w:val="00956929"/>
    <w:rsid w:val="00977A2F"/>
    <w:rsid w:val="009A64D5"/>
    <w:rsid w:val="009B0B5A"/>
    <w:rsid w:val="009D3DEF"/>
    <w:rsid w:val="009D5D68"/>
    <w:rsid w:val="009D79A4"/>
    <w:rsid w:val="009E3077"/>
    <w:rsid w:val="00A0730A"/>
    <w:rsid w:val="00A44CC4"/>
    <w:rsid w:val="00A97926"/>
    <w:rsid w:val="00AC58BB"/>
    <w:rsid w:val="00AD642A"/>
    <w:rsid w:val="00AE631C"/>
    <w:rsid w:val="00AF6D96"/>
    <w:rsid w:val="00B37928"/>
    <w:rsid w:val="00B93545"/>
    <w:rsid w:val="00B95322"/>
    <w:rsid w:val="00BD12E2"/>
    <w:rsid w:val="00BD396E"/>
    <w:rsid w:val="00C230D3"/>
    <w:rsid w:val="00C24687"/>
    <w:rsid w:val="00C30B94"/>
    <w:rsid w:val="00C64134"/>
    <w:rsid w:val="00C97348"/>
    <w:rsid w:val="00CC7629"/>
    <w:rsid w:val="00CE55CF"/>
    <w:rsid w:val="00D02A5C"/>
    <w:rsid w:val="00D34FA1"/>
    <w:rsid w:val="00D36F46"/>
    <w:rsid w:val="00D540ED"/>
    <w:rsid w:val="00D75C3D"/>
    <w:rsid w:val="00D878E8"/>
    <w:rsid w:val="00D93657"/>
    <w:rsid w:val="00DA191B"/>
    <w:rsid w:val="00DC4024"/>
    <w:rsid w:val="00DE0394"/>
    <w:rsid w:val="00E045D8"/>
    <w:rsid w:val="00E16EDC"/>
    <w:rsid w:val="00E240B5"/>
    <w:rsid w:val="00E50659"/>
    <w:rsid w:val="00E705A9"/>
    <w:rsid w:val="00E83758"/>
    <w:rsid w:val="00E867C8"/>
    <w:rsid w:val="00E9267D"/>
    <w:rsid w:val="00E96CC1"/>
    <w:rsid w:val="00EA2C1A"/>
    <w:rsid w:val="00EB7BE2"/>
    <w:rsid w:val="00EC3AD0"/>
    <w:rsid w:val="00F145A7"/>
    <w:rsid w:val="00FB09B4"/>
    <w:rsid w:val="00FD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4:docId w14:val="6BB05DD2"/>
  <w15:docId w15:val="{AA3459C4-C8AE-4E65-9084-B4618C3E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F4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9D5D68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semiHidden/>
    <w:unhideWhenUsed/>
    <w:qFormat/>
    <w:rsid w:val="004071C1"/>
    <w:pPr>
      <w:keepNext/>
      <w:widowControl/>
      <w:suppressAutoHyphens w:val="0"/>
      <w:outlineLvl w:val="1"/>
    </w:pPr>
    <w:rPr>
      <w:rFonts w:eastAsia="Times New Roman" w:cs="Times New Roman"/>
      <w:kern w:val="0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36F46"/>
    <w:rPr>
      <w:color w:val="000080"/>
      <w:u w:val="single"/>
    </w:rPr>
  </w:style>
  <w:style w:type="character" w:styleId="a4">
    <w:name w:val="annotation reference"/>
    <w:basedOn w:val="a0"/>
    <w:uiPriority w:val="99"/>
    <w:semiHidden/>
    <w:unhideWhenUsed/>
    <w:rsid w:val="00D36F4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36F46"/>
    <w:rPr>
      <w:sz w:val="20"/>
      <w:szCs w:val="18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36F46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D36F46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D36F46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a9">
    <w:name w:val="Table Grid"/>
    <w:basedOn w:val="a1"/>
    <w:uiPriority w:val="59"/>
    <w:rsid w:val="00D36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7">
    <w:name w:val="Основной текст7"/>
    <w:basedOn w:val="a"/>
    <w:rsid w:val="00DE0394"/>
    <w:pPr>
      <w:shd w:val="clear" w:color="auto" w:fill="FFFFFF"/>
      <w:suppressAutoHyphens w:val="0"/>
      <w:spacing w:before="240" w:line="274" w:lineRule="exact"/>
      <w:jc w:val="both"/>
    </w:pPr>
    <w:rPr>
      <w:rFonts w:eastAsia="Times New Roman" w:cs="Times New Roman"/>
      <w:color w:val="000000"/>
      <w:kern w:val="0"/>
      <w:sz w:val="23"/>
      <w:szCs w:val="23"/>
      <w:lang w:eastAsia="ru-RU" w:bidi="ru-RU"/>
    </w:rPr>
  </w:style>
  <w:style w:type="paragraph" w:styleId="aa">
    <w:name w:val="List Paragraph"/>
    <w:basedOn w:val="a"/>
    <w:uiPriority w:val="34"/>
    <w:qFormat/>
    <w:rsid w:val="00387ED2"/>
    <w:pPr>
      <w:ind w:left="720"/>
      <w:contextualSpacing/>
    </w:pPr>
    <w:rPr>
      <w:szCs w:val="21"/>
    </w:rPr>
  </w:style>
  <w:style w:type="paragraph" w:styleId="ab">
    <w:name w:val="header"/>
    <w:basedOn w:val="a"/>
    <w:link w:val="ac"/>
    <w:uiPriority w:val="99"/>
    <w:unhideWhenUsed/>
    <w:rsid w:val="007C60E7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7C60E7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iPriority w:val="99"/>
    <w:unhideWhenUsed/>
    <w:rsid w:val="007C60E7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7C60E7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f">
    <w:name w:val="Plain Text"/>
    <w:basedOn w:val="a"/>
    <w:link w:val="af0"/>
    <w:rsid w:val="005C0DAE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eastAsia="ru-RU" w:bidi="ar-SA"/>
    </w:rPr>
  </w:style>
  <w:style w:type="character" w:customStyle="1" w:styleId="af0">
    <w:name w:val="Текст Знак"/>
    <w:basedOn w:val="a0"/>
    <w:link w:val="af"/>
    <w:rsid w:val="005C0DA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Normal (Web)"/>
    <w:basedOn w:val="a"/>
    <w:rsid w:val="00357DE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h1">
    <w:name w:val="h1"/>
    <w:basedOn w:val="a"/>
    <w:rsid w:val="00357DE1"/>
    <w:pPr>
      <w:widowControl/>
      <w:suppressAutoHyphens w:val="0"/>
      <w:spacing w:before="480" w:after="240"/>
      <w:ind w:firstLine="720"/>
    </w:pPr>
    <w:rPr>
      <w:rFonts w:eastAsia="Times New Roman" w:cs="Times New Roman"/>
      <w:b/>
      <w:bCs/>
      <w:kern w:val="0"/>
      <w:sz w:val="29"/>
      <w:szCs w:val="29"/>
      <w:lang w:eastAsia="ru-RU" w:bidi="ar-SA"/>
    </w:rPr>
  </w:style>
  <w:style w:type="paragraph" w:customStyle="1" w:styleId="p">
    <w:name w:val="p"/>
    <w:basedOn w:val="a"/>
    <w:rsid w:val="00357DE1"/>
    <w:pPr>
      <w:widowControl/>
      <w:suppressAutoHyphens w:val="0"/>
      <w:spacing w:before="48" w:after="48"/>
      <w:ind w:firstLine="480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h2">
    <w:name w:val="h2"/>
    <w:basedOn w:val="a"/>
    <w:rsid w:val="00357DE1"/>
    <w:pPr>
      <w:widowControl/>
      <w:suppressAutoHyphens w:val="0"/>
      <w:spacing w:before="240" w:after="48"/>
      <w:ind w:firstLine="720"/>
    </w:pPr>
    <w:rPr>
      <w:rFonts w:eastAsia="Times New Roman" w:cs="Times New Roman"/>
      <w:b/>
      <w:bCs/>
      <w:kern w:val="0"/>
      <w:lang w:eastAsia="ru-RU" w:bidi="ar-SA"/>
    </w:rPr>
  </w:style>
  <w:style w:type="paragraph" w:customStyle="1" w:styleId="text-b">
    <w:name w:val="text-b"/>
    <w:basedOn w:val="a"/>
    <w:rsid w:val="00357DE1"/>
    <w:pPr>
      <w:widowControl/>
      <w:suppressAutoHyphens w:val="0"/>
      <w:spacing w:before="48" w:after="48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zag3">
    <w:name w:val="zag3"/>
    <w:basedOn w:val="a"/>
    <w:rsid w:val="00357DE1"/>
    <w:pPr>
      <w:widowControl/>
      <w:suppressAutoHyphens w:val="0"/>
      <w:spacing w:before="240" w:after="240"/>
      <w:jc w:val="center"/>
    </w:pPr>
    <w:rPr>
      <w:rFonts w:eastAsia="Times New Roman" w:cs="Times New Roman"/>
      <w:kern w:val="0"/>
      <w:lang w:eastAsia="ru-RU" w:bidi="ar-SA"/>
    </w:rPr>
  </w:style>
  <w:style w:type="character" w:customStyle="1" w:styleId="20">
    <w:name w:val="Заголовок 2 Знак"/>
    <w:basedOn w:val="a0"/>
    <w:link w:val="2"/>
    <w:semiHidden/>
    <w:rsid w:val="004071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5D68"/>
    <w:rPr>
      <w:rFonts w:asciiTheme="majorHAnsi" w:eastAsiaTheme="majorEastAsia" w:hAnsiTheme="majorHAnsi" w:cs="Mangal"/>
      <w:color w:val="365F91" w:themeColor="accent1" w:themeShade="BF"/>
      <w:kern w:val="1"/>
      <w:sz w:val="32"/>
      <w:szCs w:val="29"/>
      <w:lang w:eastAsia="hi-IN" w:bidi="hi-IN"/>
    </w:rPr>
  </w:style>
  <w:style w:type="paragraph" w:styleId="af2">
    <w:name w:val="TOC Heading"/>
    <w:basedOn w:val="1"/>
    <w:next w:val="a"/>
    <w:uiPriority w:val="39"/>
    <w:unhideWhenUsed/>
    <w:qFormat/>
    <w:rsid w:val="006F3E55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eastAsia="ru-RU" w:bidi="ar-SA"/>
    </w:rPr>
  </w:style>
  <w:style w:type="paragraph" w:styleId="11">
    <w:name w:val="toc 1"/>
    <w:basedOn w:val="a"/>
    <w:next w:val="a"/>
    <w:autoRedefine/>
    <w:uiPriority w:val="39"/>
    <w:unhideWhenUsed/>
    <w:rsid w:val="006F3E55"/>
    <w:pPr>
      <w:spacing w:after="100"/>
    </w:pPr>
    <w:rPr>
      <w:szCs w:val="21"/>
    </w:rPr>
  </w:style>
  <w:style w:type="table" w:styleId="af3">
    <w:name w:val="Grid Table Light"/>
    <w:basedOn w:val="a1"/>
    <w:uiPriority w:val="40"/>
    <w:rsid w:val="006F3E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2">
    <w:name w:val="Plain Table 1"/>
    <w:basedOn w:val="a1"/>
    <w:uiPriority w:val="41"/>
    <w:rsid w:val="006F3E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21">
    <w:name w:val="toc 2"/>
    <w:basedOn w:val="a"/>
    <w:next w:val="a"/>
    <w:autoRedefine/>
    <w:uiPriority w:val="39"/>
    <w:unhideWhenUsed/>
    <w:rsid w:val="00A44CC4"/>
    <w:pPr>
      <w:spacing w:after="100"/>
      <w:ind w:left="240"/>
    </w:pPr>
    <w:rPr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6B4ABD"/>
    <w:rPr>
      <w:color w:val="605E5C"/>
      <w:shd w:val="clear" w:color="auto" w:fill="E1DFDD"/>
    </w:rPr>
  </w:style>
  <w:style w:type="paragraph" w:customStyle="1" w:styleId="book-description">
    <w:name w:val="book-description"/>
    <w:basedOn w:val="a"/>
    <w:rsid w:val="006B4AB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13">
    <w:name w:val="Абзац списка1"/>
    <w:basedOn w:val="a"/>
    <w:qFormat/>
    <w:rsid w:val="00A0730A"/>
    <w:pPr>
      <w:widowControl/>
      <w:suppressAutoHyphens w:val="0"/>
      <w:ind w:left="720"/>
    </w:pPr>
    <w:rPr>
      <w:rFonts w:eastAsia="Calibri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625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6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7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os.sutd.ru/index.php?sess_destr=n&#1086;" TargetMode="External"/><Relationship Id="rId13" Type="http://schemas.openxmlformats.org/officeDocument/2006/relationships/image" Target="media/image2.wmf"/><Relationship Id="rId18" Type="http://schemas.openxmlformats.org/officeDocument/2006/relationships/hyperlink" Target="http://www.iprbookshop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arketing.spb.ru/" TargetMode="Externa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yperlink" Target="http://publish.sutd.ru/" TargetMode="Externa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hyperlink" Target="http://powerbranding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hyperlink" Target="http://www.4p.ru/main/index.php" TargetMode="External"/><Relationship Id="rId4" Type="http://schemas.openxmlformats.org/officeDocument/2006/relationships/settings" Target="settings.xml"/><Relationship Id="rId9" Type="http://schemas.openxmlformats.org/officeDocument/2006/relationships/hyperlink" Target="URL:http://www.philosophy.ru/library/bahtin/rable.%20%20(&#1076;&#1072;&#1090;&#1072;" TargetMode="External"/><Relationship Id="rId14" Type="http://schemas.openxmlformats.org/officeDocument/2006/relationships/oleObject" Target="embeddings/oleObject2.bin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Итого баллов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ООО «Индивид»</c:v>
                </c:pt>
                <c:pt idx="1">
                  <c:v>ООО «ТВОЕ»</c:v>
                </c:pt>
                <c:pt idx="2">
                  <c:v>ООО «Урбанкит»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16</c:v>
                </c:pt>
                <c:pt idx="1">
                  <c:v>15</c:v>
                </c:pt>
                <c:pt idx="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98-483A-8E29-333371A220A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7011584"/>
        <c:axId val="137013120"/>
      </c:barChart>
      <c:catAx>
        <c:axId val="1370115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7013120"/>
        <c:crosses val="autoZero"/>
        <c:auto val="1"/>
        <c:lblAlgn val="ctr"/>
        <c:lblOffset val="100"/>
        <c:noMultiLvlLbl val="0"/>
      </c:catAx>
      <c:valAx>
        <c:axId val="1370131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701158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E463A-D92D-4A6C-B266-D0A48FE21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9856</Words>
  <Characters>56183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2017-09-04T16:07:00Z</cp:lastPrinted>
  <dcterms:created xsi:type="dcterms:W3CDTF">2023-05-04T13:54:00Z</dcterms:created>
  <dcterms:modified xsi:type="dcterms:W3CDTF">2023-05-04T13:54:00Z</dcterms:modified>
</cp:coreProperties>
</file>