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37217" w:rsidRDefault="00237217" w:rsidP="00E24565">
      <w:pPr>
        <w:ind w:firstLine="720"/>
        <w:jc w:val="center"/>
        <w:rPr>
          <w:b/>
          <w:bCs/>
          <w:sz w:val="28"/>
          <w:szCs w:val="28"/>
        </w:rPr>
      </w:pPr>
      <w:r w:rsidRPr="001306DC">
        <w:rPr>
          <w:b/>
          <w:bCs/>
          <w:sz w:val="28"/>
          <w:szCs w:val="28"/>
        </w:rPr>
        <w:t>КОНТРОЛЬНЫЕ ЗАДАНИЯ</w:t>
      </w:r>
      <w:bookmarkStart w:id="0" w:name="_GoBack"/>
      <w:bookmarkEnd w:id="0"/>
    </w:p>
    <w:p w:rsidR="00237217" w:rsidRDefault="00237217" w:rsidP="00E24565">
      <w:pPr>
        <w:ind w:firstLine="72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по дисцплине «Текстильное материаловедение»</w:t>
      </w:r>
    </w:p>
    <w:p w:rsidR="00237217" w:rsidRDefault="00237217" w:rsidP="00E24565">
      <w:pPr>
        <w:ind w:firstLine="720"/>
        <w:jc w:val="center"/>
        <w:rPr>
          <w:b/>
          <w:bCs/>
          <w:sz w:val="28"/>
          <w:szCs w:val="28"/>
        </w:rPr>
      </w:pPr>
    </w:p>
    <w:tbl>
      <w:tblPr>
        <w:tblW w:w="0" w:type="auto"/>
        <w:tblInd w:w="2" w:type="dxa"/>
        <w:tblCellMar>
          <w:left w:w="0" w:type="dxa"/>
          <w:right w:w="0" w:type="dxa"/>
        </w:tblCellMar>
        <w:tblLook w:val="00A0"/>
      </w:tblPr>
      <w:tblGrid>
        <w:gridCol w:w="473"/>
        <w:gridCol w:w="59"/>
        <w:gridCol w:w="33"/>
        <w:gridCol w:w="142"/>
        <w:gridCol w:w="142"/>
        <w:gridCol w:w="143"/>
        <w:gridCol w:w="194"/>
        <w:gridCol w:w="383"/>
        <w:gridCol w:w="48"/>
        <w:gridCol w:w="58"/>
        <w:gridCol w:w="29"/>
        <w:gridCol w:w="143"/>
        <w:gridCol w:w="295"/>
        <w:gridCol w:w="48"/>
        <w:gridCol w:w="58"/>
        <w:gridCol w:w="29"/>
        <w:gridCol w:w="143"/>
        <w:gridCol w:w="20"/>
        <w:gridCol w:w="20"/>
        <w:gridCol w:w="307"/>
        <w:gridCol w:w="72"/>
        <w:gridCol w:w="780"/>
        <w:gridCol w:w="72"/>
        <w:gridCol w:w="847"/>
        <w:gridCol w:w="282"/>
        <w:gridCol w:w="283"/>
        <w:gridCol w:w="72"/>
        <w:gridCol w:w="495"/>
        <w:gridCol w:w="283"/>
        <w:gridCol w:w="72"/>
        <w:gridCol w:w="495"/>
        <w:gridCol w:w="1127"/>
        <w:gridCol w:w="142"/>
        <w:gridCol w:w="424"/>
        <w:gridCol w:w="284"/>
        <w:gridCol w:w="142"/>
        <w:gridCol w:w="429"/>
        <w:gridCol w:w="287"/>
      </w:tblGrid>
      <w:tr w:rsidR="00237217">
        <w:trPr>
          <w:trHeight w:hRule="exact" w:val="138"/>
        </w:trPr>
        <w:tc>
          <w:tcPr>
            <w:tcW w:w="2426" w:type="dxa"/>
            <w:gridSpan w:val="17"/>
            <w:vMerge w:val="restart"/>
            <w:shd w:val="clear" w:color="000000" w:fill="FFFFFF"/>
            <w:tcMar>
              <w:left w:w="34" w:type="dxa"/>
              <w:right w:w="34" w:type="dxa"/>
            </w:tcMar>
          </w:tcPr>
          <w:p w:rsidR="00237217" w:rsidRPr="00E24565" w:rsidRDefault="00237217" w:rsidP="00E24565">
            <w:pPr>
              <w:rPr>
                <w:sz w:val="19"/>
                <w:szCs w:val="19"/>
              </w:rPr>
            </w:pPr>
            <w:r w:rsidRPr="00E24565">
              <w:rPr>
                <w:color w:val="000000"/>
                <w:sz w:val="19"/>
                <w:szCs w:val="19"/>
              </w:rPr>
              <w:t>Направление подготовки:</w:t>
            </w:r>
          </w:p>
          <w:p w:rsidR="00237217" w:rsidRPr="00E24565" w:rsidRDefault="00237217" w:rsidP="00E24565">
            <w:pPr>
              <w:rPr>
                <w:sz w:val="19"/>
                <w:szCs w:val="19"/>
              </w:rPr>
            </w:pPr>
            <w:r w:rsidRPr="00E24565">
              <w:rPr>
                <w:color w:val="000000"/>
                <w:sz w:val="19"/>
                <w:szCs w:val="19"/>
              </w:rPr>
              <w:t>(специальность)</w:t>
            </w:r>
          </w:p>
        </w:tc>
        <w:tc>
          <w:tcPr>
            <w:tcW w:w="20" w:type="dxa"/>
          </w:tcPr>
          <w:p w:rsidR="00237217" w:rsidRPr="00E24565" w:rsidRDefault="00237217" w:rsidP="00E24565"/>
        </w:tc>
        <w:tc>
          <w:tcPr>
            <w:tcW w:w="20" w:type="dxa"/>
          </w:tcPr>
          <w:p w:rsidR="00237217" w:rsidRPr="00E24565" w:rsidRDefault="00237217" w:rsidP="00E24565"/>
        </w:tc>
        <w:tc>
          <w:tcPr>
            <w:tcW w:w="1163" w:type="dxa"/>
            <w:gridSpan w:val="3"/>
          </w:tcPr>
          <w:p w:rsidR="00237217" w:rsidRPr="00E24565" w:rsidRDefault="00237217" w:rsidP="00E24565"/>
        </w:tc>
        <w:tc>
          <w:tcPr>
            <w:tcW w:w="72" w:type="dxa"/>
          </w:tcPr>
          <w:p w:rsidR="00237217" w:rsidRPr="00E24565" w:rsidRDefault="00237217" w:rsidP="00E24565"/>
        </w:tc>
        <w:tc>
          <w:tcPr>
            <w:tcW w:w="851" w:type="dxa"/>
          </w:tcPr>
          <w:p w:rsidR="00237217" w:rsidRPr="00E24565" w:rsidRDefault="00237217" w:rsidP="00E24565"/>
        </w:tc>
        <w:tc>
          <w:tcPr>
            <w:tcW w:w="1136" w:type="dxa"/>
            <w:gridSpan w:val="4"/>
          </w:tcPr>
          <w:p w:rsidR="00237217" w:rsidRPr="00E24565" w:rsidRDefault="00237217" w:rsidP="00E24565"/>
        </w:tc>
        <w:tc>
          <w:tcPr>
            <w:tcW w:w="284" w:type="dxa"/>
          </w:tcPr>
          <w:p w:rsidR="00237217" w:rsidRPr="00E24565" w:rsidRDefault="00237217" w:rsidP="00E24565"/>
        </w:tc>
        <w:tc>
          <w:tcPr>
            <w:tcW w:w="72" w:type="dxa"/>
          </w:tcPr>
          <w:p w:rsidR="00237217" w:rsidRPr="00E24565" w:rsidRDefault="00237217" w:rsidP="00E24565"/>
        </w:tc>
        <w:tc>
          <w:tcPr>
            <w:tcW w:w="497" w:type="dxa"/>
          </w:tcPr>
          <w:p w:rsidR="00237217" w:rsidRPr="00E24565" w:rsidRDefault="00237217" w:rsidP="00E24565"/>
        </w:tc>
        <w:tc>
          <w:tcPr>
            <w:tcW w:w="1986" w:type="dxa"/>
            <w:gridSpan w:val="4"/>
          </w:tcPr>
          <w:p w:rsidR="00237217" w:rsidRPr="00E24565" w:rsidRDefault="00237217" w:rsidP="00E24565"/>
        </w:tc>
        <w:tc>
          <w:tcPr>
            <w:tcW w:w="143" w:type="dxa"/>
          </w:tcPr>
          <w:p w:rsidR="00237217" w:rsidRPr="00E24565" w:rsidRDefault="00237217" w:rsidP="00E24565"/>
        </w:tc>
        <w:tc>
          <w:tcPr>
            <w:tcW w:w="431" w:type="dxa"/>
          </w:tcPr>
          <w:p w:rsidR="00237217" w:rsidRPr="00E24565" w:rsidRDefault="00237217" w:rsidP="00E24565"/>
        </w:tc>
        <w:tc>
          <w:tcPr>
            <w:tcW w:w="288" w:type="dxa"/>
          </w:tcPr>
          <w:p w:rsidR="00237217" w:rsidRDefault="00237217" w:rsidP="00A356F6"/>
        </w:tc>
      </w:tr>
      <w:tr w:rsidR="00237217" w:rsidRPr="00593613">
        <w:trPr>
          <w:trHeight w:hRule="exact" w:val="277"/>
        </w:trPr>
        <w:tc>
          <w:tcPr>
            <w:tcW w:w="2426" w:type="dxa"/>
            <w:gridSpan w:val="17"/>
            <w:vMerge/>
            <w:shd w:val="clear" w:color="000000" w:fill="FFFFFF"/>
            <w:tcMar>
              <w:left w:w="34" w:type="dxa"/>
              <w:right w:w="34" w:type="dxa"/>
            </w:tcMar>
          </w:tcPr>
          <w:p w:rsidR="00237217" w:rsidRPr="00E24565" w:rsidRDefault="00237217" w:rsidP="00E24565"/>
        </w:tc>
        <w:tc>
          <w:tcPr>
            <w:tcW w:w="20" w:type="dxa"/>
          </w:tcPr>
          <w:p w:rsidR="00237217" w:rsidRPr="00E24565" w:rsidRDefault="00237217" w:rsidP="00E24565"/>
        </w:tc>
        <w:tc>
          <w:tcPr>
            <w:tcW w:w="20" w:type="dxa"/>
          </w:tcPr>
          <w:p w:rsidR="00237217" w:rsidRPr="00E24565" w:rsidRDefault="00237217" w:rsidP="00E24565"/>
        </w:tc>
        <w:tc>
          <w:tcPr>
            <w:tcW w:w="6923" w:type="dxa"/>
            <w:gridSpan w:val="19"/>
            <w:shd w:val="clear" w:color="000000" w:fill="FFFFFF"/>
            <w:tcMar>
              <w:left w:w="34" w:type="dxa"/>
              <w:right w:w="34" w:type="dxa"/>
            </w:tcMar>
          </w:tcPr>
          <w:p w:rsidR="00237217" w:rsidRPr="00E24565" w:rsidRDefault="00237217" w:rsidP="00E24565">
            <w:pPr>
              <w:rPr>
                <w:sz w:val="19"/>
                <w:szCs w:val="19"/>
              </w:rPr>
            </w:pPr>
            <w:r w:rsidRPr="00E24565">
              <w:rPr>
                <w:color w:val="000000"/>
                <w:sz w:val="19"/>
                <w:szCs w:val="19"/>
              </w:rPr>
              <w:t>29.03.02 Технологии и проектирование текстильных изделий</w:t>
            </w:r>
          </w:p>
        </w:tc>
      </w:tr>
      <w:tr w:rsidR="00237217" w:rsidRPr="00593613">
        <w:trPr>
          <w:trHeight w:hRule="exact" w:val="138"/>
        </w:trPr>
        <w:tc>
          <w:tcPr>
            <w:tcW w:w="2426" w:type="dxa"/>
            <w:gridSpan w:val="17"/>
            <w:vMerge/>
            <w:shd w:val="clear" w:color="000000" w:fill="FFFFFF"/>
            <w:tcMar>
              <w:left w:w="34" w:type="dxa"/>
              <w:right w:w="34" w:type="dxa"/>
            </w:tcMar>
          </w:tcPr>
          <w:p w:rsidR="00237217" w:rsidRPr="00E24565" w:rsidRDefault="00237217" w:rsidP="00E24565"/>
        </w:tc>
        <w:tc>
          <w:tcPr>
            <w:tcW w:w="20" w:type="dxa"/>
          </w:tcPr>
          <w:p w:rsidR="00237217" w:rsidRPr="00E24565" w:rsidRDefault="00237217" w:rsidP="00E24565"/>
        </w:tc>
        <w:tc>
          <w:tcPr>
            <w:tcW w:w="20" w:type="dxa"/>
          </w:tcPr>
          <w:p w:rsidR="00237217" w:rsidRPr="00E24565" w:rsidRDefault="00237217" w:rsidP="00E24565"/>
        </w:tc>
        <w:tc>
          <w:tcPr>
            <w:tcW w:w="1163" w:type="dxa"/>
            <w:gridSpan w:val="3"/>
          </w:tcPr>
          <w:p w:rsidR="00237217" w:rsidRPr="00E24565" w:rsidRDefault="00237217" w:rsidP="00E24565"/>
        </w:tc>
        <w:tc>
          <w:tcPr>
            <w:tcW w:w="72" w:type="dxa"/>
          </w:tcPr>
          <w:p w:rsidR="00237217" w:rsidRPr="00E24565" w:rsidRDefault="00237217" w:rsidP="00E24565"/>
        </w:tc>
        <w:tc>
          <w:tcPr>
            <w:tcW w:w="851" w:type="dxa"/>
          </w:tcPr>
          <w:p w:rsidR="00237217" w:rsidRPr="00E24565" w:rsidRDefault="00237217" w:rsidP="00E24565"/>
        </w:tc>
        <w:tc>
          <w:tcPr>
            <w:tcW w:w="1136" w:type="dxa"/>
            <w:gridSpan w:val="4"/>
          </w:tcPr>
          <w:p w:rsidR="00237217" w:rsidRPr="00E24565" w:rsidRDefault="00237217" w:rsidP="00E24565"/>
        </w:tc>
        <w:tc>
          <w:tcPr>
            <w:tcW w:w="284" w:type="dxa"/>
          </w:tcPr>
          <w:p w:rsidR="00237217" w:rsidRPr="00E24565" w:rsidRDefault="00237217" w:rsidP="00E24565"/>
        </w:tc>
        <w:tc>
          <w:tcPr>
            <w:tcW w:w="72" w:type="dxa"/>
          </w:tcPr>
          <w:p w:rsidR="00237217" w:rsidRPr="00E24565" w:rsidRDefault="00237217" w:rsidP="00E24565"/>
        </w:tc>
        <w:tc>
          <w:tcPr>
            <w:tcW w:w="497" w:type="dxa"/>
          </w:tcPr>
          <w:p w:rsidR="00237217" w:rsidRPr="00E24565" w:rsidRDefault="00237217" w:rsidP="00E24565"/>
        </w:tc>
        <w:tc>
          <w:tcPr>
            <w:tcW w:w="1986" w:type="dxa"/>
            <w:gridSpan w:val="4"/>
          </w:tcPr>
          <w:p w:rsidR="00237217" w:rsidRPr="00E24565" w:rsidRDefault="00237217" w:rsidP="00E24565"/>
        </w:tc>
        <w:tc>
          <w:tcPr>
            <w:tcW w:w="143" w:type="dxa"/>
          </w:tcPr>
          <w:p w:rsidR="00237217" w:rsidRPr="00E24565" w:rsidRDefault="00237217" w:rsidP="00E24565"/>
        </w:tc>
        <w:tc>
          <w:tcPr>
            <w:tcW w:w="431" w:type="dxa"/>
          </w:tcPr>
          <w:p w:rsidR="00237217" w:rsidRPr="00E24565" w:rsidRDefault="00237217" w:rsidP="00E24565"/>
        </w:tc>
        <w:tc>
          <w:tcPr>
            <w:tcW w:w="288" w:type="dxa"/>
          </w:tcPr>
          <w:p w:rsidR="00237217" w:rsidRPr="00593613" w:rsidRDefault="00237217" w:rsidP="00A356F6"/>
        </w:tc>
      </w:tr>
      <w:tr w:rsidR="00237217" w:rsidRPr="00E24565">
        <w:trPr>
          <w:gridAfter w:val="3"/>
          <w:wAfter w:w="862" w:type="dxa"/>
          <w:trHeight w:hRule="exact" w:val="138"/>
        </w:trPr>
        <w:tc>
          <w:tcPr>
            <w:tcW w:w="475" w:type="dxa"/>
          </w:tcPr>
          <w:p w:rsidR="00237217" w:rsidRPr="00593613" w:rsidRDefault="00237217" w:rsidP="00E24565"/>
        </w:tc>
        <w:tc>
          <w:tcPr>
            <w:tcW w:w="60" w:type="dxa"/>
          </w:tcPr>
          <w:p w:rsidR="00237217" w:rsidRPr="00593613" w:rsidRDefault="00237217" w:rsidP="00E24565"/>
        </w:tc>
        <w:tc>
          <w:tcPr>
            <w:tcW w:w="34" w:type="dxa"/>
          </w:tcPr>
          <w:p w:rsidR="00237217" w:rsidRPr="00593613" w:rsidRDefault="00237217" w:rsidP="00E24565"/>
        </w:tc>
        <w:tc>
          <w:tcPr>
            <w:tcW w:w="142" w:type="dxa"/>
          </w:tcPr>
          <w:p w:rsidR="00237217" w:rsidRPr="00593613" w:rsidRDefault="00237217" w:rsidP="00E24565"/>
        </w:tc>
        <w:tc>
          <w:tcPr>
            <w:tcW w:w="142" w:type="dxa"/>
          </w:tcPr>
          <w:p w:rsidR="00237217" w:rsidRPr="00E24565" w:rsidRDefault="00237217" w:rsidP="00E24565"/>
        </w:tc>
        <w:tc>
          <w:tcPr>
            <w:tcW w:w="143" w:type="dxa"/>
          </w:tcPr>
          <w:p w:rsidR="00237217" w:rsidRPr="00E24565" w:rsidRDefault="00237217" w:rsidP="00E24565"/>
        </w:tc>
        <w:tc>
          <w:tcPr>
            <w:tcW w:w="194" w:type="dxa"/>
          </w:tcPr>
          <w:p w:rsidR="00237217" w:rsidRPr="00E24565" w:rsidRDefault="00237217" w:rsidP="00E24565"/>
        </w:tc>
        <w:tc>
          <w:tcPr>
            <w:tcW w:w="384" w:type="dxa"/>
          </w:tcPr>
          <w:p w:rsidR="00237217" w:rsidRPr="00E24565" w:rsidRDefault="00237217" w:rsidP="00E24565"/>
        </w:tc>
        <w:tc>
          <w:tcPr>
            <w:tcW w:w="48" w:type="dxa"/>
          </w:tcPr>
          <w:p w:rsidR="00237217" w:rsidRPr="00E24565" w:rsidRDefault="00237217" w:rsidP="00E24565"/>
        </w:tc>
        <w:tc>
          <w:tcPr>
            <w:tcW w:w="58" w:type="dxa"/>
          </w:tcPr>
          <w:p w:rsidR="00237217" w:rsidRPr="00E24565" w:rsidRDefault="00237217" w:rsidP="00E24565"/>
        </w:tc>
        <w:tc>
          <w:tcPr>
            <w:tcW w:w="29" w:type="dxa"/>
          </w:tcPr>
          <w:p w:rsidR="00237217" w:rsidRPr="00E24565" w:rsidRDefault="00237217" w:rsidP="00E24565"/>
        </w:tc>
        <w:tc>
          <w:tcPr>
            <w:tcW w:w="143" w:type="dxa"/>
          </w:tcPr>
          <w:p w:rsidR="00237217" w:rsidRPr="00E24565" w:rsidRDefault="00237217" w:rsidP="00E24565"/>
        </w:tc>
        <w:tc>
          <w:tcPr>
            <w:tcW w:w="922" w:type="dxa"/>
            <w:gridSpan w:val="8"/>
          </w:tcPr>
          <w:p w:rsidR="00237217" w:rsidRPr="00E24565" w:rsidRDefault="00237217" w:rsidP="00E24565"/>
        </w:tc>
        <w:tc>
          <w:tcPr>
            <w:tcW w:w="72" w:type="dxa"/>
          </w:tcPr>
          <w:p w:rsidR="00237217" w:rsidRPr="00E24565" w:rsidRDefault="00237217" w:rsidP="00E24565"/>
        </w:tc>
        <w:tc>
          <w:tcPr>
            <w:tcW w:w="855" w:type="dxa"/>
            <w:gridSpan w:val="2"/>
          </w:tcPr>
          <w:p w:rsidR="00237217" w:rsidRPr="00E24565" w:rsidRDefault="00237217" w:rsidP="00E24565"/>
        </w:tc>
        <w:tc>
          <w:tcPr>
            <w:tcW w:w="1134" w:type="dxa"/>
            <w:gridSpan w:val="2"/>
          </w:tcPr>
          <w:p w:rsidR="00237217" w:rsidRPr="00E24565" w:rsidRDefault="00237217" w:rsidP="00E24565"/>
        </w:tc>
        <w:tc>
          <w:tcPr>
            <w:tcW w:w="284" w:type="dxa"/>
          </w:tcPr>
          <w:p w:rsidR="00237217" w:rsidRPr="00E24565" w:rsidRDefault="00237217" w:rsidP="00E24565"/>
        </w:tc>
        <w:tc>
          <w:tcPr>
            <w:tcW w:w="72" w:type="dxa"/>
          </w:tcPr>
          <w:p w:rsidR="00237217" w:rsidRPr="00E24565" w:rsidRDefault="00237217" w:rsidP="00E24565"/>
        </w:tc>
        <w:tc>
          <w:tcPr>
            <w:tcW w:w="497" w:type="dxa"/>
          </w:tcPr>
          <w:p w:rsidR="00237217" w:rsidRPr="00E24565" w:rsidRDefault="00237217" w:rsidP="00E24565"/>
        </w:tc>
        <w:tc>
          <w:tcPr>
            <w:tcW w:w="1985" w:type="dxa"/>
            <w:gridSpan w:val="4"/>
          </w:tcPr>
          <w:p w:rsidR="00237217" w:rsidRPr="00E24565" w:rsidRDefault="00237217" w:rsidP="00E24565"/>
        </w:tc>
        <w:tc>
          <w:tcPr>
            <w:tcW w:w="143" w:type="dxa"/>
          </w:tcPr>
          <w:p w:rsidR="00237217" w:rsidRPr="00E24565" w:rsidRDefault="00237217" w:rsidP="00E24565"/>
        </w:tc>
        <w:tc>
          <w:tcPr>
            <w:tcW w:w="426" w:type="dxa"/>
          </w:tcPr>
          <w:p w:rsidR="00237217" w:rsidRPr="00E24565" w:rsidRDefault="00237217" w:rsidP="00E24565"/>
        </w:tc>
        <w:tc>
          <w:tcPr>
            <w:tcW w:w="285" w:type="dxa"/>
          </w:tcPr>
          <w:p w:rsidR="00237217" w:rsidRPr="00E24565" w:rsidRDefault="00237217" w:rsidP="00E24565"/>
        </w:tc>
      </w:tr>
      <w:tr w:rsidR="00237217" w:rsidRPr="00593613">
        <w:trPr>
          <w:gridAfter w:val="1"/>
          <w:wAfter w:w="288" w:type="dxa"/>
          <w:trHeight w:hRule="exact" w:val="454"/>
        </w:trPr>
        <w:tc>
          <w:tcPr>
            <w:tcW w:w="2148" w:type="dxa"/>
            <w:gridSpan w:val="13"/>
            <w:shd w:val="clear" w:color="000000" w:fill="FFFFFF"/>
            <w:tcMar>
              <w:left w:w="34" w:type="dxa"/>
              <w:right w:w="34" w:type="dxa"/>
            </w:tcMar>
          </w:tcPr>
          <w:p w:rsidR="00237217" w:rsidRPr="00E24565" w:rsidRDefault="00237217" w:rsidP="00E24565">
            <w:pPr>
              <w:rPr>
                <w:sz w:val="19"/>
                <w:szCs w:val="19"/>
              </w:rPr>
            </w:pPr>
            <w:r w:rsidRPr="00E24565">
              <w:rPr>
                <w:color w:val="000000"/>
                <w:sz w:val="19"/>
                <w:szCs w:val="19"/>
              </w:rPr>
              <w:t>Профиль подготовки:</w:t>
            </w:r>
          </w:p>
          <w:p w:rsidR="00237217" w:rsidRPr="00E24565" w:rsidRDefault="00237217" w:rsidP="00E24565">
            <w:pPr>
              <w:rPr>
                <w:sz w:val="19"/>
                <w:szCs w:val="19"/>
              </w:rPr>
            </w:pPr>
            <w:r w:rsidRPr="00E24565">
              <w:rPr>
                <w:color w:val="000000"/>
                <w:sz w:val="19"/>
                <w:szCs w:val="19"/>
              </w:rPr>
              <w:t>(специализация)</w:t>
            </w:r>
          </w:p>
        </w:tc>
        <w:tc>
          <w:tcPr>
            <w:tcW w:w="48" w:type="dxa"/>
          </w:tcPr>
          <w:p w:rsidR="00237217" w:rsidRPr="00E24565" w:rsidRDefault="00237217" w:rsidP="00E24565"/>
        </w:tc>
        <w:tc>
          <w:tcPr>
            <w:tcW w:w="58" w:type="dxa"/>
          </w:tcPr>
          <w:p w:rsidR="00237217" w:rsidRPr="00E24565" w:rsidRDefault="00237217" w:rsidP="00E24565"/>
        </w:tc>
        <w:tc>
          <w:tcPr>
            <w:tcW w:w="29" w:type="dxa"/>
          </w:tcPr>
          <w:p w:rsidR="00237217" w:rsidRPr="00E24565" w:rsidRDefault="00237217" w:rsidP="00E24565"/>
        </w:tc>
        <w:tc>
          <w:tcPr>
            <w:tcW w:w="143" w:type="dxa"/>
          </w:tcPr>
          <w:p w:rsidR="00237217" w:rsidRPr="00E24565" w:rsidRDefault="00237217" w:rsidP="00E24565"/>
        </w:tc>
        <w:tc>
          <w:tcPr>
            <w:tcW w:w="6675" w:type="dxa"/>
            <w:gridSpan w:val="20"/>
            <w:shd w:val="clear" w:color="000000" w:fill="FFFFFF"/>
            <w:tcMar>
              <w:left w:w="34" w:type="dxa"/>
              <w:right w:w="34" w:type="dxa"/>
            </w:tcMar>
          </w:tcPr>
          <w:p w:rsidR="00237217" w:rsidRPr="00E24565" w:rsidRDefault="00237217" w:rsidP="00E24565">
            <w:pPr>
              <w:rPr>
                <w:sz w:val="19"/>
                <w:szCs w:val="19"/>
              </w:rPr>
            </w:pPr>
            <w:r w:rsidRPr="00E24565">
              <w:rPr>
                <w:color w:val="000000"/>
                <w:sz w:val="19"/>
                <w:szCs w:val="19"/>
              </w:rPr>
              <w:t>Проектирование, технологии и художественное оформление текстильных изделий</w:t>
            </w:r>
          </w:p>
        </w:tc>
      </w:tr>
    </w:tbl>
    <w:p w:rsidR="00237217" w:rsidRDefault="00237217" w:rsidP="00E24565">
      <w:pPr>
        <w:ind w:firstLine="720"/>
        <w:jc w:val="center"/>
        <w:rPr>
          <w:b/>
          <w:bCs/>
          <w:sz w:val="28"/>
          <w:szCs w:val="28"/>
        </w:rPr>
      </w:pPr>
    </w:p>
    <w:p w:rsidR="00237217" w:rsidRPr="001306DC" w:rsidRDefault="00237217" w:rsidP="00E24565">
      <w:pPr>
        <w:ind w:firstLine="720"/>
        <w:jc w:val="center"/>
        <w:rPr>
          <w:b/>
          <w:bCs/>
          <w:sz w:val="28"/>
          <w:szCs w:val="28"/>
        </w:rPr>
      </w:pPr>
    </w:p>
    <w:p w:rsidR="00237217" w:rsidRPr="001306DC" w:rsidRDefault="00237217" w:rsidP="00E24565">
      <w:pPr>
        <w:ind w:firstLine="720"/>
        <w:jc w:val="both"/>
        <w:rPr>
          <w:sz w:val="28"/>
          <w:szCs w:val="28"/>
        </w:rPr>
      </w:pPr>
      <w:r w:rsidRPr="001306DC">
        <w:rPr>
          <w:sz w:val="28"/>
          <w:szCs w:val="28"/>
        </w:rPr>
        <w:t>Вариант контрольного задания для студентов заочной формы обучения соответствует последней цифре номера студенческого билета.</w:t>
      </w:r>
    </w:p>
    <w:p w:rsidR="00237217" w:rsidRPr="001306DC" w:rsidRDefault="00237217" w:rsidP="00E24565">
      <w:pPr>
        <w:ind w:firstLine="720"/>
        <w:jc w:val="both"/>
        <w:rPr>
          <w:sz w:val="28"/>
          <w:szCs w:val="28"/>
        </w:rPr>
      </w:pPr>
    </w:p>
    <w:p w:rsidR="00237217" w:rsidRPr="001306DC" w:rsidRDefault="00237217" w:rsidP="00E24565">
      <w:pPr>
        <w:ind w:firstLine="720"/>
        <w:jc w:val="both"/>
        <w:rPr>
          <w:sz w:val="28"/>
          <w:szCs w:val="28"/>
        </w:rPr>
      </w:pPr>
    </w:p>
    <w:p w:rsidR="00237217" w:rsidRPr="001306DC" w:rsidRDefault="00237217" w:rsidP="00E24565">
      <w:pPr>
        <w:ind w:firstLine="720"/>
        <w:jc w:val="both"/>
        <w:rPr>
          <w:b/>
          <w:bCs/>
          <w:sz w:val="28"/>
          <w:szCs w:val="28"/>
        </w:rPr>
      </w:pPr>
      <w:r w:rsidRPr="001306DC">
        <w:rPr>
          <w:b/>
          <w:bCs/>
          <w:sz w:val="28"/>
          <w:szCs w:val="28"/>
        </w:rPr>
        <w:t>ВАРИАНТ 1</w:t>
      </w:r>
    </w:p>
    <w:p w:rsidR="00237217" w:rsidRPr="001306DC" w:rsidRDefault="00237217" w:rsidP="00E24565">
      <w:pPr>
        <w:ind w:firstLine="720"/>
        <w:jc w:val="both"/>
        <w:rPr>
          <w:sz w:val="28"/>
          <w:szCs w:val="28"/>
        </w:rPr>
      </w:pPr>
      <w:r w:rsidRPr="001306DC">
        <w:rPr>
          <w:sz w:val="28"/>
          <w:szCs w:val="28"/>
        </w:rPr>
        <w:t>1. Строение, получение, основные свойства и применение волокон хлопка.</w:t>
      </w:r>
    </w:p>
    <w:p w:rsidR="00237217" w:rsidRPr="001306DC" w:rsidRDefault="00237217" w:rsidP="00E24565">
      <w:pPr>
        <w:pStyle w:val="ListParagraph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306DC">
        <w:rPr>
          <w:rFonts w:ascii="Times New Roman" w:hAnsi="Times New Roman" w:cs="Times New Roman"/>
          <w:sz w:val="28"/>
          <w:szCs w:val="28"/>
        </w:rPr>
        <w:t xml:space="preserve">2. Основные характеристики механических свойств нитей, методы определения. </w:t>
      </w:r>
    </w:p>
    <w:p w:rsidR="00237217" w:rsidRPr="001306DC" w:rsidRDefault="00237217" w:rsidP="00E24565">
      <w:pPr>
        <w:ind w:firstLine="720"/>
        <w:jc w:val="both"/>
        <w:rPr>
          <w:sz w:val="28"/>
          <w:szCs w:val="28"/>
        </w:rPr>
      </w:pPr>
      <w:r w:rsidRPr="001306DC">
        <w:rPr>
          <w:sz w:val="28"/>
          <w:szCs w:val="28"/>
        </w:rPr>
        <w:t>3. Основные характеристики строения тканей и их влияние на основные свойства тканей.</w:t>
      </w:r>
    </w:p>
    <w:p w:rsidR="00237217" w:rsidRPr="001306DC" w:rsidRDefault="00237217" w:rsidP="00E24565">
      <w:pPr>
        <w:ind w:firstLine="720"/>
        <w:jc w:val="both"/>
        <w:rPr>
          <w:sz w:val="28"/>
          <w:szCs w:val="28"/>
        </w:rPr>
      </w:pPr>
      <w:r w:rsidRPr="001306DC">
        <w:rPr>
          <w:sz w:val="28"/>
          <w:szCs w:val="28"/>
        </w:rPr>
        <w:t>4.</w:t>
      </w:r>
      <w:r w:rsidRPr="001306DC">
        <w:rPr>
          <w:sz w:val="28"/>
          <w:szCs w:val="28"/>
          <w:lang w:val="en-US"/>
        </w:rPr>
        <w:t> </w:t>
      </w:r>
      <w:r w:rsidRPr="001306DC">
        <w:rPr>
          <w:sz w:val="28"/>
          <w:szCs w:val="28"/>
        </w:rPr>
        <w:t>Одноцикловые неразрывные характеристики растяжения текстильных материалов</w:t>
      </w:r>
    </w:p>
    <w:p w:rsidR="00237217" w:rsidRPr="001306DC" w:rsidRDefault="00237217" w:rsidP="00E24565">
      <w:pPr>
        <w:ind w:firstLine="720"/>
        <w:jc w:val="both"/>
        <w:rPr>
          <w:sz w:val="28"/>
          <w:szCs w:val="28"/>
        </w:rPr>
      </w:pPr>
      <w:r w:rsidRPr="001306DC">
        <w:rPr>
          <w:i/>
          <w:iCs/>
          <w:sz w:val="28"/>
          <w:szCs w:val="28"/>
        </w:rPr>
        <w:t>Задача.</w:t>
      </w:r>
      <w:r w:rsidRPr="001306DC">
        <w:rPr>
          <w:sz w:val="28"/>
          <w:szCs w:val="28"/>
        </w:rPr>
        <w:t xml:space="preserve"> Определить кондиционную массу партии шерстяной пряжи, поступившей на склад в количестве 1 200 кг с влажностью 13,8 %, если кондиционная влажность пряжи из тонкой шерсти равна 15 %.</w:t>
      </w:r>
    </w:p>
    <w:p w:rsidR="00237217" w:rsidRPr="001306DC" w:rsidRDefault="00237217" w:rsidP="00E24565">
      <w:pPr>
        <w:ind w:firstLine="720"/>
        <w:jc w:val="both"/>
        <w:rPr>
          <w:sz w:val="28"/>
          <w:szCs w:val="28"/>
        </w:rPr>
      </w:pPr>
    </w:p>
    <w:p w:rsidR="00237217" w:rsidRPr="001306DC" w:rsidRDefault="00237217" w:rsidP="00E24565">
      <w:pPr>
        <w:ind w:firstLine="720"/>
        <w:jc w:val="both"/>
        <w:rPr>
          <w:b/>
          <w:bCs/>
          <w:sz w:val="28"/>
          <w:szCs w:val="28"/>
        </w:rPr>
      </w:pPr>
      <w:r w:rsidRPr="001306DC">
        <w:rPr>
          <w:b/>
          <w:bCs/>
          <w:sz w:val="28"/>
          <w:szCs w:val="28"/>
        </w:rPr>
        <w:t>ВАРИАНТ 2</w:t>
      </w:r>
    </w:p>
    <w:p w:rsidR="00237217" w:rsidRPr="00E24565" w:rsidRDefault="00237217" w:rsidP="00E24565">
      <w:pPr>
        <w:ind w:firstLine="720"/>
        <w:jc w:val="both"/>
        <w:rPr>
          <w:spacing w:val="-6"/>
          <w:sz w:val="28"/>
          <w:szCs w:val="28"/>
        </w:rPr>
      </w:pPr>
      <w:r w:rsidRPr="001306DC">
        <w:rPr>
          <w:sz w:val="28"/>
          <w:szCs w:val="28"/>
        </w:rPr>
        <w:t>1. </w:t>
      </w:r>
      <w:r w:rsidRPr="00E24565">
        <w:rPr>
          <w:spacing w:val="-6"/>
          <w:sz w:val="28"/>
          <w:szCs w:val="28"/>
        </w:rPr>
        <w:t>Строение, получение, основные свойства и применение волокон льна.</w:t>
      </w:r>
    </w:p>
    <w:p w:rsidR="00237217" w:rsidRPr="001306DC" w:rsidRDefault="00237217" w:rsidP="00E24565">
      <w:pPr>
        <w:ind w:firstLine="720"/>
        <w:jc w:val="both"/>
        <w:rPr>
          <w:sz w:val="28"/>
          <w:szCs w:val="28"/>
        </w:rPr>
      </w:pPr>
      <w:r w:rsidRPr="001306DC">
        <w:rPr>
          <w:sz w:val="28"/>
          <w:szCs w:val="28"/>
        </w:rPr>
        <w:t>2. Классификация текстильных нитей.</w:t>
      </w:r>
    </w:p>
    <w:p w:rsidR="00237217" w:rsidRPr="001306DC" w:rsidRDefault="00237217" w:rsidP="00E24565">
      <w:pPr>
        <w:pStyle w:val="ListParagraph"/>
        <w:spacing w:after="0" w:line="240" w:lineRule="auto"/>
        <w:ind w:left="708"/>
        <w:jc w:val="both"/>
        <w:rPr>
          <w:rFonts w:ascii="Times New Roman" w:hAnsi="Times New Roman" w:cs="Times New Roman"/>
          <w:sz w:val="28"/>
          <w:szCs w:val="28"/>
        </w:rPr>
      </w:pPr>
      <w:r w:rsidRPr="001306DC">
        <w:rPr>
          <w:rFonts w:ascii="Times New Roman" w:hAnsi="Times New Roman" w:cs="Times New Roman"/>
          <w:sz w:val="28"/>
          <w:szCs w:val="28"/>
        </w:rPr>
        <w:t>3 Классификация Ткацких переплетений. Переплетения производные от главных.</w:t>
      </w:r>
    </w:p>
    <w:p w:rsidR="00237217" w:rsidRPr="001306DC" w:rsidRDefault="00237217" w:rsidP="00E24565">
      <w:pPr>
        <w:ind w:left="708"/>
        <w:rPr>
          <w:sz w:val="28"/>
          <w:szCs w:val="28"/>
        </w:rPr>
      </w:pPr>
      <w:r w:rsidRPr="001306DC">
        <w:rPr>
          <w:sz w:val="28"/>
          <w:szCs w:val="28"/>
        </w:rPr>
        <w:t>4.Тепловые свойства текстильных полотен. Методы определения .</w:t>
      </w:r>
    </w:p>
    <w:p w:rsidR="00237217" w:rsidRPr="001306DC" w:rsidRDefault="00237217" w:rsidP="00E24565">
      <w:pPr>
        <w:ind w:firstLine="720"/>
        <w:jc w:val="both"/>
        <w:rPr>
          <w:sz w:val="28"/>
          <w:szCs w:val="28"/>
        </w:rPr>
      </w:pPr>
      <w:r w:rsidRPr="001306DC">
        <w:rPr>
          <w:i/>
          <w:iCs/>
          <w:sz w:val="28"/>
          <w:szCs w:val="28"/>
        </w:rPr>
        <w:t xml:space="preserve">Задача. </w:t>
      </w:r>
      <w:r w:rsidRPr="001306DC">
        <w:rPr>
          <w:sz w:val="28"/>
          <w:szCs w:val="28"/>
        </w:rPr>
        <w:t>Определить несминаемость тканей, у которых среднее значение углов восстановления 130 и 90</w:t>
      </w:r>
      <w:r w:rsidRPr="001306DC">
        <w:rPr>
          <w:sz w:val="28"/>
          <w:szCs w:val="28"/>
          <w:vertAlign w:val="superscript"/>
        </w:rPr>
        <w:t>0</w:t>
      </w:r>
      <w:r w:rsidRPr="001306DC">
        <w:rPr>
          <w:sz w:val="28"/>
          <w:szCs w:val="28"/>
        </w:rPr>
        <w:t>. Какая из них более сминаема?</w:t>
      </w:r>
    </w:p>
    <w:p w:rsidR="00237217" w:rsidRPr="001306DC" w:rsidRDefault="00237217" w:rsidP="00E24565">
      <w:pPr>
        <w:ind w:firstLine="720"/>
        <w:jc w:val="both"/>
        <w:rPr>
          <w:sz w:val="28"/>
          <w:szCs w:val="28"/>
        </w:rPr>
      </w:pPr>
    </w:p>
    <w:p w:rsidR="00237217" w:rsidRPr="001306DC" w:rsidRDefault="00237217" w:rsidP="00E24565">
      <w:pPr>
        <w:ind w:firstLine="720"/>
        <w:jc w:val="both"/>
        <w:rPr>
          <w:sz w:val="28"/>
          <w:szCs w:val="28"/>
        </w:rPr>
      </w:pPr>
      <w:r w:rsidRPr="001306DC">
        <w:rPr>
          <w:b/>
          <w:bCs/>
          <w:sz w:val="28"/>
          <w:szCs w:val="28"/>
        </w:rPr>
        <w:t>ВАРИАНТ 3</w:t>
      </w:r>
    </w:p>
    <w:p w:rsidR="00237217" w:rsidRPr="001306DC" w:rsidRDefault="00237217" w:rsidP="00E24565">
      <w:pPr>
        <w:ind w:firstLine="720"/>
        <w:jc w:val="both"/>
        <w:rPr>
          <w:sz w:val="28"/>
          <w:szCs w:val="28"/>
        </w:rPr>
      </w:pPr>
      <w:r w:rsidRPr="001306DC">
        <w:rPr>
          <w:sz w:val="28"/>
          <w:szCs w:val="28"/>
        </w:rPr>
        <w:t>1. Натуральный шелк. Строение, свойства, применение. Распознавание.</w:t>
      </w:r>
    </w:p>
    <w:p w:rsidR="00237217" w:rsidRPr="001306DC" w:rsidRDefault="00237217" w:rsidP="00E24565">
      <w:pPr>
        <w:ind w:firstLine="720"/>
        <w:jc w:val="both"/>
        <w:rPr>
          <w:sz w:val="28"/>
          <w:szCs w:val="28"/>
        </w:rPr>
      </w:pPr>
      <w:r w:rsidRPr="001306DC">
        <w:rPr>
          <w:sz w:val="28"/>
          <w:szCs w:val="28"/>
        </w:rPr>
        <w:t>2. Характеристики толщины волокон и нитей. Методы определения.</w:t>
      </w:r>
    </w:p>
    <w:p w:rsidR="00237217" w:rsidRPr="001306DC" w:rsidRDefault="00237217" w:rsidP="00E24565">
      <w:pPr>
        <w:ind w:firstLine="720"/>
        <w:jc w:val="both"/>
        <w:rPr>
          <w:sz w:val="28"/>
          <w:szCs w:val="28"/>
        </w:rPr>
      </w:pPr>
      <w:r w:rsidRPr="001306DC">
        <w:rPr>
          <w:sz w:val="28"/>
          <w:szCs w:val="28"/>
        </w:rPr>
        <w:t>4. Характеристики главных (простых) переплетений тканей.</w:t>
      </w:r>
    </w:p>
    <w:p w:rsidR="00237217" w:rsidRPr="001306DC" w:rsidRDefault="00237217" w:rsidP="00E24565">
      <w:pPr>
        <w:ind w:firstLine="720"/>
        <w:jc w:val="both"/>
        <w:rPr>
          <w:sz w:val="28"/>
          <w:szCs w:val="28"/>
        </w:rPr>
      </w:pPr>
      <w:r w:rsidRPr="001306DC">
        <w:rPr>
          <w:sz w:val="28"/>
          <w:szCs w:val="28"/>
        </w:rPr>
        <w:t>3. Разрывные характеристики тканей при одноосном раздирании. Методы их определения и применяемые приборы.</w:t>
      </w:r>
    </w:p>
    <w:p w:rsidR="00237217" w:rsidRDefault="00237217" w:rsidP="00E24565">
      <w:pPr>
        <w:ind w:firstLine="720"/>
        <w:jc w:val="both"/>
        <w:rPr>
          <w:sz w:val="28"/>
          <w:szCs w:val="28"/>
        </w:rPr>
      </w:pPr>
      <w:r w:rsidRPr="001306DC">
        <w:rPr>
          <w:i/>
          <w:iCs/>
          <w:sz w:val="28"/>
          <w:szCs w:val="28"/>
        </w:rPr>
        <w:t>Задача.</w:t>
      </w:r>
      <w:r w:rsidRPr="001306DC">
        <w:rPr>
          <w:sz w:val="28"/>
          <w:szCs w:val="28"/>
        </w:rPr>
        <w:t xml:space="preserve"> Определить величину абсолютной разрывной нагрузки шерстяной пряжи линейной плотности 54 текс, если относительная разрывная нагрузка равна 52,5 сН/текс.</w:t>
      </w:r>
    </w:p>
    <w:p w:rsidR="00237217" w:rsidRPr="001306DC" w:rsidRDefault="00237217" w:rsidP="00E24565">
      <w:pPr>
        <w:ind w:firstLine="720"/>
        <w:jc w:val="both"/>
        <w:rPr>
          <w:sz w:val="28"/>
          <w:szCs w:val="28"/>
        </w:rPr>
      </w:pPr>
    </w:p>
    <w:p w:rsidR="00237217" w:rsidRPr="001306DC" w:rsidRDefault="00237217" w:rsidP="00E24565">
      <w:pPr>
        <w:ind w:firstLine="720"/>
        <w:jc w:val="both"/>
        <w:rPr>
          <w:b/>
          <w:bCs/>
          <w:sz w:val="28"/>
          <w:szCs w:val="28"/>
        </w:rPr>
      </w:pPr>
      <w:r w:rsidRPr="001306DC">
        <w:rPr>
          <w:b/>
          <w:bCs/>
          <w:sz w:val="28"/>
          <w:szCs w:val="28"/>
        </w:rPr>
        <w:t>ВАРИАНТ 4</w:t>
      </w:r>
    </w:p>
    <w:p w:rsidR="00237217" w:rsidRPr="001306DC" w:rsidRDefault="00237217" w:rsidP="00E24565">
      <w:pPr>
        <w:ind w:firstLine="720"/>
        <w:jc w:val="both"/>
        <w:rPr>
          <w:sz w:val="28"/>
          <w:szCs w:val="28"/>
          <w:highlight w:val="yellow"/>
        </w:rPr>
      </w:pPr>
      <w:r w:rsidRPr="001306DC">
        <w:rPr>
          <w:sz w:val="28"/>
          <w:szCs w:val="28"/>
        </w:rPr>
        <w:t>1 ПАН-волокна. Получение, строение, свойства, применение. Распознавание.</w:t>
      </w:r>
    </w:p>
    <w:p w:rsidR="00237217" w:rsidRPr="001306DC" w:rsidRDefault="00237217" w:rsidP="00E24565">
      <w:pPr>
        <w:ind w:left="708"/>
        <w:rPr>
          <w:sz w:val="28"/>
          <w:szCs w:val="28"/>
        </w:rPr>
      </w:pPr>
      <w:r w:rsidRPr="001306DC">
        <w:rPr>
          <w:sz w:val="28"/>
          <w:szCs w:val="28"/>
        </w:rPr>
        <w:t>2. Прочность текстильных волокон. Методы определения.</w:t>
      </w:r>
    </w:p>
    <w:p w:rsidR="00237217" w:rsidRPr="001306DC" w:rsidRDefault="00237217" w:rsidP="00E24565">
      <w:pPr>
        <w:ind w:firstLine="720"/>
        <w:jc w:val="both"/>
        <w:rPr>
          <w:sz w:val="28"/>
          <w:szCs w:val="28"/>
        </w:rPr>
      </w:pPr>
      <w:r w:rsidRPr="001306DC">
        <w:rPr>
          <w:sz w:val="28"/>
          <w:szCs w:val="28"/>
        </w:rPr>
        <w:t>3. Основные характеристики строения трикотажных полотен.</w:t>
      </w:r>
    </w:p>
    <w:p w:rsidR="00237217" w:rsidRPr="001306DC" w:rsidRDefault="00237217" w:rsidP="00E24565">
      <w:pPr>
        <w:ind w:firstLine="720"/>
        <w:jc w:val="both"/>
        <w:rPr>
          <w:sz w:val="28"/>
          <w:szCs w:val="28"/>
        </w:rPr>
      </w:pPr>
      <w:r w:rsidRPr="001306DC">
        <w:rPr>
          <w:sz w:val="28"/>
          <w:szCs w:val="28"/>
        </w:rPr>
        <w:t>4. Водоупорность и водопроницаемость тканей и их значения для тканей специального назначения. Методы их определения.</w:t>
      </w:r>
    </w:p>
    <w:p w:rsidR="00237217" w:rsidRPr="001306DC" w:rsidRDefault="00237217" w:rsidP="00E24565">
      <w:pPr>
        <w:ind w:firstLine="720"/>
        <w:jc w:val="both"/>
        <w:rPr>
          <w:sz w:val="28"/>
          <w:szCs w:val="28"/>
        </w:rPr>
      </w:pPr>
      <w:r w:rsidRPr="001306DC">
        <w:rPr>
          <w:i/>
          <w:iCs/>
          <w:sz w:val="28"/>
          <w:szCs w:val="28"/>
        </w:rPr>
        <w:t>Задача.</w:t>
      </w:r>
      <w:r w:rsidRPr="001306DC">
        <w:rPr>
          <w:sz w:val="28"/>
          <w:szCs w:val="28"/>
        </w:rPr>
        <w:t xml:space="preserve"> Определить поверхностную плотность ткани, если ее ширина –</w:t>
      </w:r>
    </w:p>
    <w:p w:rsidR="00237217" w:rsidRPr="001306DC" w:rsidRDefault="00237217" w:rsidP="00E24565">
      <w:pPr>
        <w:jc w:val="both"/>
        <w:rPr>
          <w:sz w:val="28"/>
          <w:szCs w:val="28"/>
        </w:rPr>
      </w:pPr>
      <w:r w:rsidRPr="001306DC">
        <w:rPr>
          <w:sz w:val="28"/>
          <w:szCs w:val="28"/>
        </w:rPr>
        <w:t xml:space="preserve">1 420 мм, длина образца </w:t>
      </w:r>
      <w:r w:rsidRPr="001306DC">
        <w:rPr>
          <w:sz w:val="28"/>
          <w:szCs w:val="28"/>
        </w:rPr>
        <w:sym w:font="Symbol" w:char="F02D"/>
      </w:r>
      <w:r w:rsidRPr="001306DC">
        <w:rPr>
          <w:sz w:val="28"/>
          <w:szCs w:val="28"/>
        </w:rPr>
        <w:t xml:space="preserve"> 300 мм, масса образца </w:t>
      </w:r>
      <w:r w:rsidRPr="001306DC">
        <w:rPr>
          <w:sz w:val="28"/>
          <w:szCs w:val="28"/>
        </w:rPr>
        <w:sym w:font="Symbol" w:char="F02D"/>
      </w:r>
      <w:r w:rsidRPr="001306DC">
        <w:rPr>
          <w:sz w:val="28"/>
          <w:szCs w:val="28"/>
        </w:rPr>
        <w:t xml:space="preserve"> 190 г.</w:t>
      </w:r>
    </w:p>
    <w:p w:rsidR="00237217" w:rsidRPr="001306DC" w:rsidRDefault="00237217" w:rsidP="00E24565">
      <w:pPr>
        <w:ind w:firstLine="720"/>
        <w:jc w:val="both"/>
        <w:rPr>
          <w:sz w:val="28"/>
          <w:szCs w:val="28"/>
        </w:rPr>
      </w:pPr>
    </w:p>
    <w:p w:rsidR="00237217" w:rsidRPr="001306DC" w:rsidRDefault="00237217" w:rsidP="00E24565">
      <w:pPr>
        <w:ind w:firstLine="720"/>
        <w:jc w:val="both"/>
        <w:rPr>
          <w:b/>
          <w:bCs/>
          <w:sz w:val="28"/>
          <w:szCs w:val="28"/>
        </w:rPr>
      </w:pPr>
      <w:r w:rsidRPr="001306DC">
        <w:rPr>
          <w:b/>
          <w:bCs/>
          <w:sz w:val="28"/>
          <w:szCs w:val="28"/>
        </w:rPr>
        <w:t>ВАРИАНТ 5</w:t>
      </w:r>
    </w:p>
    <w:p w:rsidR="00237217" w:rsidRPr="001306DC" w:rsidRDefault="00237217" w:rsidP="00E24565">
      <w:pPr>
        <w:ind w:left="708"/>
        <w:jc w:val="both"/>
        <w:rPr>
          <w:sz w:val="28"/>
          <w:szCs w:val="28"/>
        </w:rPr>
      </w:pPr>
      <w:r w:rsidRPr="001306DC">
        <w:rPr>
          <w:sz w:val="28"/>
          <w:szCs w:val="28"/>
        </w:rPr>
        <w:t>1. Шерсть. Строение, свойства, применение. Распознавание.</w:t>
      </w:r>
    </w:p>
    <w:p w:rsidR="00237217" w:rsidRPr="001306DC" w:rsidRDefault="00237217" w:rsidP="00E24565">
      <w:pPr>
        <w:ind w:firstLine="720"/>
        <w:jc w:val="both"/>
        <w:rPr>
          <w:sz w:val="28"/>
          <w:szCs w:val="28"/>
        </w:rPr>
      </w:pPr>
      <w:r w:rsidRPr="001306DC">
        <w:rPr>
          <w:sz w:val="28"/>
          <w:szCs w:val="28"/>
        </w:rPr>
        <w:t>2. Строение нитей. Особенности строения пряжи, комплексных, крученых, фасонных, армированных и текстурированных нитей.</w:t>
      </w:r>
    </w:p>
    <w:p w:rsidR="00237217" w:rsidRPr="001306DC" w:rsidRDefault="00237217" w:rsidP="00E24565">
      <w:pPr>
        <w:ind w:left="708"/>
        <w:jc w:val="both"/>
        <w:rPr>
          <w:sz w:val="28"/>
          <w:szCs w:val="28"/>
        </w:rPr>
      </w:pPr>
      <w:r w:rsidRPr="001306DC">
        <w:rPr>
          <w:sz w:val="28"/>
          <w:szCs w:val="28"/>
        </w:rPr>
        <w:t>3. Классификация ткацких переплетений. Мелкоузорчатые переплетения.</w:t>
      </w:r>
    </w:p>
    <w:p w:rsidR="00237217" w:rsidRPr="001306DC" w:rsidRDefault="00237217" w:rsidP="00E24565">
      <w:pPr>
        <w:ind w:firstLine="720"/>
        <w:jc w:val="both"/>
        <w:rPr>
          <w:sz w:val="28"/>
          <w:szCs w:val="28"/>
        </w:rPr>
      </w:pPr>
      <w:r w:rsidRPr="001306DC">
        <w:rPr>
          <w:sz w:val="28"/>
          <w:szCs w:val="28"/>
        </w:rPr>
        <w:t>4. Гигроскопические свойства текстильных материалов.</w:t>
      </w:r>
    </w:p>
    <w:p w:rsidR="00237217" w:rsidRPr="001306DC" w:rsidRDefault="00237217" w:rsidP="00E24565">
      <w:pPr>
        <w:ind w:firstLine="720"/>
        <w:jc w:val="both"/>
        <w:rPr>
          <w:sz w:val="28"/>
          <w:szCs w:val="28"/>
        </w:rPr>
      </w:pPr>
      <w:r w:rsidRPr="001306DC">
        <w:rPr>
          <w:i/>
          <w:iCs/>
          <w:sz w:val="28"/>
          <w:szCs w:val="28"/>
        </w:rPr>
        <w:t>Задача.</w:t>
      </w:r>
      <w:r w:rsidRPr="001306DC">
        <w:rPr>
          <w:sz w:val="28"/>
          <w:szCs w:val="28"/>
        </w:rPr>
        <w:t xml:space="preserve"> Определить линейную плотность пряжи и ее расчетный диаметр, если масса хлопчатобумажной пряжи длиной 100 м – 4 г. Объемная масса х.-б. пряжи равна 0,8 мг/мм</w:t>
      </w:r>
      <w:r w:rsidRPr="001306DC">
        <w:rPr>
          <w:sz w:val="28"/>
          <w:szCs w:val="28"/>
          <w:vertAlign w:val="superscript"/>
        </w:rPr>
        <w:t>3</w:t>
      </w:r>
      <w:r w:rsidRPr="001306DC">
        <w:rPr>
          <w:sz w:val="28"/>
          <w:szCs w:val="28"/>
        </w:rPr>
        <w:t>.</w:t>
      </w:r>
    </w:p>
    <w:p w:rsidR="00237217" w:rsidRPr="001306DC" w:rsidRDefault="00237217" w:rsidP="00E24565">
      <w:pPr>
        <w:ind w:firstLine="720"/>
        <w:jc w:val="both"/>
        <w:rPr>
          <w:sz w:val="28"/>
          <w:szCs w:val="28"/>
        </w:rPr>
      </w:pPr>
    </w:p>
    <w:p w:rsidR="00237217" w:rsidRPr="001306DC" w:rsidRDefault="00237217" w:rsidP="00E24565">
      <w:pPr>
        <w:ind w:firstLine="720"/>
        <w:jc w:val="both"/>
        <w:rPr>
          <w:sz w:val="28"/>
          <w:szCs w:val="28"/>
        </w:rPr>
      </w:pPr>
      <w:r w:rsidRPr="001306DC">
        <w:rPr>
          <w:b/>
          <w:bCs/>
          <w:sz w:val="28"/>
          <w:szCs w:val="28"/>
        </w:rPr>
        <w:t>ВАРИАНТ 6</w:t>
      </w:r>
    </w:p>
    <w:p w:rsidR="00237217" w:rsidRPr="001306DC" w:rsidRDefault="00237217" w:rsidP="00E24565">
      <w:pPr>
        <w:ind w:firstLine="720"/>
        <w:jc w:val="both"/>
        <w:rPr>
          <w:sz w:val="28"/>
          <w:szCs w:val="28"/>
        </w:rPr>
      </w:pPr>
      <w:r w:rsidRPr="001306DC">
        <w:rPr>
          <w:sz w:val="28"/>
          <w:szCs w:val="28"/>
        </w:rPr>
        <w:t>1. Ацетатные волокна. Получение, строение, свойства, применение.</w:t>
      </w:r>
    </w:p>
    <w:p w:rsidR="00237217" w:rsidRPr="001306DC" w:rsidRDefault="00237217" w:rsidP="00E24565">
      <w:pPr>
        <w:ind w:firstLine="720"/>
        <w:jc w:val="both"/>
        <w:rPr>
          <w:sz w:val="28"/>
          <w:szCs w:val="28"/>
        </w:rPr>
      </w:pPr>
      <w:r w:rsidRPr="001306DC">
        <w:rPr>
          <w:sz w:val="28"/>
          <w:szCs w:val="28"/>
        </w:rPr>
        <w:t>2. Длина волокон, ее значение для технологического процесса прядения, методы ее определения.</w:t>
      </w:r>
    </w:p>
    <w:p w:rsidR="00237217" w:rsidRPr="001306DC" w:rsidRDefault="00237217" w:rsidP="00E24565">
      <w:pPr>
        <w:ind w:firstLine="720"/>
        <w:jc w:val="both"/>
        <w:rPr>
          <w:sz w:val="28"/>
          <w:szCs w:val="28"/>
        </w:rPr>
      </w:pPr>
      <w:r w:rsidRPr="001306DC">
        <w:rPr>
          <w:sz w:val="28"/>
          <w:szCs w:val="28"/>
        </w:rPr>
        <w:t>3. </w:t>
      </w:r>
      <w:r w:rsidRPr="00E24565">
        <w:rPr>
          <w:spacing w:val="-12"/>
          <w:sz w:val="28"/>
          <w:szCs w:val="28"/>
        </w:rPr>
        <w:t>Усадка текстильных материалов. Методы ее определения, значение усадки.</w:t>
      </w:r>
    </w:p>
    <w:p w:rsidR="00237217" w:rsidRPr="001306DC" w:rsidRDefault="00237217" w:rsidP="00E24565">
      <w:pPr>
        <w:ind w:firstLine="720"/>
        <w:jc w:val="both"/>
        <w:rPr>
          <w:sz w:val="28"/>
          <w:szCs w:val="28"/>
        </w:rPr>
      </w:pPr>
      <w:r w:rsidRPr="001306DC">
        <w:rPr>
          <w:sz w:val="28"/>
          <w:szCs w:val="28"/>
        </w:rPr>
        <w:t>4. Классификация ткацких переплетений. Крупноузорчатые (жаккардовые) и сложные переплетения.</w:t>
      </w:r>
    </w:p>
    <w:p w:rsidR="00237217" w:rsidRPr="001306DC" w:rsidRDefault="00237217" w:rsidP="00E24565">
      <w:pPr>
        <w:ind w:firstLine="720"/>
        <w:jc w:val="both"/>
        <w:rPr>
          <w:sz w:val="28"/>
          <w:szCs w:val="28"/>
        </w:rPr>
      </w:pPr>
      <w:r w:rsidRPr="001306DC">
        <w:rPr>
          <w:i/>
          <w:iCs/>
          <w:sz w:val="28"/>
          <w:szCs w:val="28"/>
        </w:rPr>
        <w:t>Задача.</w:t>
      </w:r>
      <w:r w:rsidRPr="001306DC">
        <w:rPr>
          <w:sz w:val="28"/>
          <w:szCs w:val="28"/>
        </w:rPr>
        <w:t xml:space="preserve"> Определить относительную разрывную нагрузку и полное относительное удлинение нити, если при зажимной длине нити 500 мм последняя удлинилась в момент разрыва на 20 мм. Разрывная нагрузка в этих условиях составила 360 сН, а масса отрезка нити – 18 мг.</w:t>
      </w:r>
    </w:p>
    <w:p w:rsidR="00237217" w:rsidRPr="001306DC" w:rsidRDefault="00237217" w:rsidP="00E24565">
      <w:pPr>
        <w:jc w:val="both"/>
        <w:rPr>
          <w:b/>
          <w:bCs/>
          <w:sz w:val="28"/>
          <w:szCs w:val="28"/>
        </w:rPr>
      </w:pPr>
    </w:p>
    <w:p w:rsidR="00237217" w:rsidRPr="001306DC" w:rsidRDefault="00237217" w:rsidP="00E24565">
      <w:pPr>
        <w:ind w:firstLine="720"/>
        <w:jc w:val="both"/>
        <w:rPr>
          <w:b/>
          <w:bCs/>
          <w:sz w:val="28"/>
          <w:szCs w:val="28"/>
        </w:rPr>
      </w:pPr>
      <w:r w:rsidRPr="001306DC">
        <w:rPr>
          <w:b/>
          <w:bCs/>
          <w:sz w:val="28"/>
          <w:szCs w:val="28"/>
        </w:rPr>
        <w:t>ВАРИАНТ 7</w:t>
      </w:r>
    </w:p>
    <w:p w:rsidR="00237217" w:rsidRPr="001306DC" w:rsidRDefault="00237217" w:rsidP="00E24565">
      <w:pPr>
        <w:ind w:left="720"/>
        <w:jc w:val="both"/>
        <w:rPr>
          <w:sz w:val="28"/>
          <w:szCs w:val="28"/>
        </w:rPr>
      </w:pPr>
      <w:r w:rsidRPr="001306DC">
        <w:rPr>
          <w:sz w:val="28"/>
          <w:szCs w:val="28"/>
        </w:rPr>
        <w:t>1. Основные этапы получения химических волокон.</w:t>
      </w:r>
    </w:p>
    <w:p w:rsidR="00237217" w:rsidRPr="001306DC" w:rsidRDefault="00237217" w:rsidP="00E24565">
      <w:pPr>
        <w:ind w:left="720"/>
        <w:jc w:val="both"/>
        <w:rPr>
          <w:sz w:val="28"/>
          <w:szCs w:val="28"/>
        </w:rPr>
      </w:pPr>
      <w:r w:rsidRPr="001306DC">
        <w:rPr>
          <w:sz w:val="28"/>
          <w:szCs w:val="28"/>
        </w:rPr>
        <w:t>2. Показатель скрученности нитей. Методы определения крутки нитей и применяемые при этом приборы. Влияние крутки на свойства нитей.</w:t>
      </w:r>
    </w:p>
    <w:p w:rsidR="00237217" w:rsidRPr="001306DC" w:rsidRDefault="00237217" w:rsidP="00E24565">
      <w:pPr>
        <w:ind w:left="720"/>
        <w:jc w:val="both"/>
        <w:rPr>
          <w:sz w:val="28"/>
          <w:szCs w:val="28"/>
        </w:rPr>
      </w:pPr>
      <w:r w:rsidRPr="001306DC">
        <w:rPr>
          <w:sz w:val="28"/>
          <w:szCs w:val="28"/>
        </w:rPr>
        <w:t>3. Особенности получения трикотажных полотен</w:t>
      </w:r>
      <w:r w:rsidRPr="001306DC">
        <w:rPr>
          <w:rStyle w:val="FontStyle14"/>
          <w:sz w:val="28"/>
          <w:szCs w:val="28"/>
        </w:rPr>
        <w:t xml:space="preserve"> Классификация трикотажных полотен по способу получения и виду переплетений.</w:t>
      </w:r>
    </w:p>
    <w:p w:rsidR="00237217" w:rsidRPr="001306DC" w:rsidRDefault="00237217" w:rsidP="00E24565">
      <w:pPr>
        <w:ind w:firstLine="720"/>
        <w:jc w:val="both"/>
        <w:rPr>
          <w:sz w:val="28"/>
          <w:szCs w:val="28"/>
        </w:rPr>
      </w:pPr>
      <w:r w:rsidRPr="001306DC">
        <w:rPr>
          <w:sz w:val="28"/>
          <w:szCs w:val="28"/>
        </w:rPr>
        <w:t>4. Основные факторы износа и критерии износостойкости и износа текстильных материалов</w:t>
      </w:r>
    </w:p>
    <w:p w:rsidR="00237217" w:rsidRPr="001306DC" w:rsidRDefault="00237217" w:rsidP="00E24565">
      <w:pPr>
        <w:ind w:firstLine="720"/>
        <w:jc w:val="both"/>
        <w:rPr>
          <w:sz w:val="28"/>
          <w:szCs w:val="28"/>
        </w:rPr>
      </w:pPr>
      <w:r w:rsidRPr="001306DC">
        <w:rPr>
          <w:i/>
          <w:iCs/>
          <w:sz w:val="28"/>
          <w:szCs w:val="28"/>
        </w:rPr>
        <w:t>Задача.</w:t>
      </w:r>
      <w:r w:rsidRPr="001306DC">
        <w:rPr>
          <w:sz w:val="28"/>
          <w:szCs w:val="28"/>
        </w:rPr>
        <w:t xml:space="preserve"> Определить поверхностную плотность одинарного трикотажного полотна, если известно, что длина нити в петле равна 4 мм, линейная плотность нити составляет 15,4 текс, величина петельного шага –</w:t>
      </w:r>
    </w:p>
    <w:p w:rsidR="00237217" w:rsidRPr="001306DC" w:rsidRDefault="00237217" w:rsidP="00E24565">
      <w:pPr>
        <w:jc w:val="both"/>
        <w:rPr>
          <w:sz w:val="28"/>
          <w:szCs w:val="28"/>
        </w:rPr>
      </w:pPr>
      <w:r w:rsidRPr="001306DC">
        <w:rPr>
          <w:sz w:val="28"/>
          <w:szCs w:val="28"/>
        </w:rPr>
        <w:t xml:space="preserve">1,12 мм, а высота петельного ряда </w:t>
      </w:r>
      <w:r w:rsidRPr="001306DC">
        <w:rPr>
          <w:sz w:val="28"/>
          <w:szCs w:val="28"/>
        </w:rPr>
        <w:sym w:font="Symbol" w:char="F02D"/>
      </w:r>
      <w:r w:rsidRPr="001306DC">
        <w:rPr>
          <w:sz w:val="28"/>
          <w:szCs w:val="28"/>
        </w:rPr>
        <w:t xml:space="preserve"> 0,9 мм.</w:t>
      </w:r>
    </w:p>
    <w:p w:rsidR="00237217" w:rsidRPr="001306DC" w:rsidRDefault="00237217" w:rsidP="00E24565">
      <w:pPr>
        <w:ind w:firstLine="720"/>
        <w:jc w:val="both"/>
        <w:rPr>
          <w:b/>
          <w:bCs/>
          <w:sz w:val="28"/>
          <w:szCs w:val="28"/>
        </w:rPr>
      </w:pPr>
      <w:r w:rsidRPr="001306DC">
        <w:rPr>
          <w:b/>
          <w:bCs/>
          <w:sz w:val="28"/>
          <w:szCs w:val="28"/>
        </w:rPr>
        <w:t>ВАРИАНТ 8</w:t>
      </w:r>
    </w:p>
    <w:p w:rsidR="00237217" w:rsidRPr="001306DC" w:rsidRDefault="00237217" w:rsidP="00E24565">
      <w:pPr>
        <w:ind w:firstLine="720"/>
        <w:jc w:val="both"/>
        <w:rPr>
          <w:sz w:val="28"/>
          <w:szCs w:val="28"/>
        </w:rPr>
      </w:pPr>
      <w:r w:rsidRPr="001306DC">
        <w:rPr>
          <w:sz w:val="28"/>
          <w:szCs w:val="28"/>
        </w:rPr>
        <w:t>1. Вискозные волокна и нити. Основные принципы и этапы их получения, строение, свойства и области использования.</w:t>
      </w:r>
    </w:p>
    <w:p w:rsidR="00237217" w:rsidRPr="001306DC" w:rsidRDefault="00237217" w:rsidP="00E24565">
      <w:pPr>
        <w:ind w:left="708"/>
        <w:jc w:val="both"/>
        <w:rPr>
          <w:sz w:val="28"/>
          <w:szCs w:val="28"/>
        </w:rPr>
      </w:pPr>
      <w:r w:rsidRPr="001306DC">
        <w:rPr>
          <w:sz w:val="28"/>
          <w:szCs w:val="28"/>
        </w:rPr>
        <w:t>2. Требования к климатическим условиям испытаний текстильных материалов. Их влияние на свойства материалов. Характеристики климатических условий, приборы для их определения.</w:t>
      </w:r>
    </w:p>
    <w:p w:rsidR="00237217" w:rsidRPr="001306DC" w:rsidRDefault="00237217" w:rsidP="00E24565">
      <w:pPr>
        <w:ind w:firstLine="720"/>
        <w:jc w:val="both"/>
        <w:rPr>
          <w:sz w:val="28"/>
          <w:szCs w:val="28"/>
        </w:rPr>
      </w:pPr>
      <w:r w:rsidRPr="001306DC">
        <w:rPr>
          <w:sz w:val="28"/>
          <w:szCs w:val="28"/>
        </w:rPr>
        <w:t>3. Классификация и основные способы получения нетканых материалов. Их строение</w:t>
      </w:r>
    </w:p>
    <w:p w:rsidR="00237217" w:rsidRPr="001306DC" w:rsidRDefault="00237217" w:rsidP="00E24565">
      <w:pPr>
        <w:pStyle w:val="ListParagraph"/>
        <w:spacing w:after="0" w:line="240" w:lineRule="auto"/>
        <w:ind w:left="708"/>
        <w:jc w:val="both"/>
        <w:rPr>
          <w:rFonts w:ascii="Times New Roman" w:hAnsi="Times New Roman" w:cs="Times New Roman"/>
          <w:sz w:val="28"/>
          <w:szCs w:val="28"/>
        </w:rPr>
      </w:pPr>
      <w:r w:rsidRPr="001306DC">
        <w:rPr>
          <w:rFonts w:ascii="Times New Roman" w:hAnsi="Times New Roman" w:cs="Times New Roman"/>
          <w:sz w:val="28"/>
          <w:szCs w:val="28"/>
        </w:rPr>
        <w:t>4. Воздухо- и паропроницаемость текстильных материалов. Методы, оборудование  и приборы для определения характеристик этих свойств.</w:t>
      </w:r>
    </w:p>
    <w:p w:rsidR="00237217" w:rsidRPr="001306DC" w:rsidRDefault="00237217" w:rsidP="00E24565">
      <w:pPr>
        <w:ind w:firstLine="720"/>
        <w:jc w:val="both"/>
        <w:rPr>
          <w:sz w:val="28"/>
          <w:szCs w:val="28"/>
        </w:rPr>
      </w:pPr>
      <w:r w:rsidRPr="001306DC">
        <w:rPr>
          <w:i/>
          <w:iCs/>
          <w:sz w:val="28"/>
          <w:szCs w:val="28"/>
        </w:rPr>
        <w:t>Задача.</w:t>
      </w:r>
      <w:r w:rsidRPr="001306DC">
        <w:rPr>
          <w:sz w:val="28"/>
          <w:szCs w:val="28"/>
        </w:rPr>
        <w:t xml:space="preserve"> Определить крутку и коэффициент крутки х.-б. пряжи линейной плотности 25 текс, если показания счетчика круткомера при определении крутки методом удвоенного кручения составило </w:t>
      </w:r>
      <w:r w:rsidRPr="001306DC">
        <w:rPr>
          <w:sz w:val="28"/>
          <w:szCs w:val="28"/>
          <w:lang w:val="en-US"/>
        </w:rPr>
        <w:t>n</w:t>
      </w:r>
      <w:r w:rsidRPr="001306DC">
        <w:rPr>
          <w:sz w:val="28"/>
          <w:szCs w:val="28"/>
        </w:rPr>
        <w:t xml:space="preserve"> = 390 оборотов. </w:t>
      </w:r>
    </w:p>
    <w:p w:rsidR="00237217" w:rsidRPr="001306DC" w:rsidRDefault="00237217" w:rsidP="00E24565">
      <w:pPr>
        <w:ind w:firstLine="720"/>
        <w:jc w:val="both"/>
        <w:rPr>
          <w:sz w:val="28"/>
          <w:szCs w:val="28"/>
        </w:rPr>
      </w:pPr>
    </w:p>
    <w:p w:rsidR="00237217" w:rsidRPr="001306DC" w:rsidRDefault="00237217" w:rsidP="00E24565">
      <w:pPr>
        <w:ind w:firstLine="720"/>
        <w:jc w:val="both"/>
        <w:rPr>
          <w:b/>
          <w:bCs/>
          <w:sz w:val="28"/>
          <w:szCs w:val="28"/>
        </w:rPr>
      </w:pPr>
      <w:r w:rsidRPr="001306DC">
        <w:rPr>
          <w:b/>
          <w:bCs/>
          <w:sz w:val="28"/>
          <w:szCs w:val="28"/>
        </w:rPr>
        <w:t>ВАРИАНТ 9</w:t>
      </w:r>
    </w:p>
    <w:p w:rsidR="00237217" w:rsidRPr="001306DC" w:rsidRDefault="00237217" w:rsidP="00E24565">
      <w:pPr>
        <w:ind w:firstLine="720"/>
        <w:jc w:val="both"/>
        <w:rPr>
          <w:sz w:val="28"/>
          <w:szCs w:val="28"/>
        </w:rPr>
      </w:pPr>
      <w:r w:rsidRPr="001306DC">
        <w:rPr>
          <w:sz w:val="28"/>
          <w:szCs w:val="28"/>
        </w:rPr>
        <w:t>1. Особенности получения капронового волокна, его свойства, строение, области использования.</w:t>
      </w:r>
    </w:p>
    <w:p w:rsidR="00237217" w:rsidRPr="001306DC" w:rsidRDefault="00237217" w:rsidP="00E24565">
      <w:pPr>
        <w:ind w:firstLine="720"/>
        <w:jc w:val="both"/>
        <w:rPr>
          <w:sz w:val="28"/>
          <w:szCs w:val="28"/>
        </w:rPr>
      </w:pPr>
      <w:r w:rsidRPr="001306DC">
        <w:rPr>
          <w:sz w:val="28"/>
          <w:szCs w:val="28"/>
        </w:rPr>
        <w:t>2. Действие химических реактивов  на натуральные и химические волокна. Особенности действия медно-аммиачного раствора на волокна хлопка и льна.</w:t>
      </w:r>
    </w:p>
    <w:p w:rsidR="00237217" w:rsidRPr="001306DC" w:rsidRDefault="00237217" w:rsidP="00E24565">
      <w:pPr>
        <w:ind w:firstLine="720"/>
        <w:jc w:val="both"/>
        <w:rPr>
          <w:sz w:val="28"/>
          <w:szCs w:val="28"/>
        </w:rPr>
      </w:pPr>
      <w:r w:rsidRPr="001306DC">
        <w:rPr>
          <w:sz w:val="28"/>
          <w:szCs w:val="28"/>
        </w:rPr>
        <w:t>3. Класс главных трикотажных переплетений. Их общая характеристика</w:t>
      </w:r>
    </w:p>
    <w:p w:rsidR="00237217" w:rsidRPr="001306DC" w:rsidRDefault="00237217" w:rsidP="00E24565">
      <w:pPr>
        <w:ind w:left="708"/>
        <w:jc w:val="both"/>
        <w:rPr>
          <w:sz w:val="28"/>
          <w:szCs w:val="28"/>
        </w:rPr>
      </w:pPr>
      <w:r w:rsidRPr="001306DC">
        <w:rPr>
          <w:sz w:val="28"/>
          <w:szCs w:val="28"/>
        </w:rPr>
        <w:t xml:space="preserve">4. Несминаемость текстильных материалов. Методики определения,  приборы, критерии оценки  </w:t>
      </w:r>
    </w:p>
    <w:p w:rsidR="00237217" w:rsidRPr="001306DC" w:rsidRDefault="00237217" w:rsidP="00E24565">
      <w:pPr>
        <w:ind w:firstLine="720"/>
        <w:jc w:val="both"/>
        <w:rPr>
          <w:sz w:val="28"/>
          <w:szCs w:val="28"/>
        </w:rPr>
      </w:pPr>
      <w:r w:rsidRPr="001306DC">
        <w:rPr>
          <w:i/>
          <w:iCs/>
          <w:sz w:val="28"/>
          <w:szCs w:val="28"/>
        </w:rPr>
        <w:t xml:space="preserve">Задача. </w:t>
      </w:r>
      <w:r w:rsidRPr="001306DC">
        <w:rPr>
          <w:sz w:val="28"/>
          <w:szCs w:val="28"/>
        </w:rPr>
        <w:t>Определить объемную массу трикотажного полотна и объемное заполнение, если поверхностная плотность его равна 190 г/м</w:t>
      </w:r>
      <w:r w:rsidRPr="001306DC">
        <w:rPr>
          <w:sz w:val="28"/>
          <w:szCs w:val="28"/>
          <w:vertAlign w:val="superscript"/>
        </w:rPr>
        <w:t>2</w:t>
      </w:r>
      <w:r w:rsidRPr="001306DC">
        <w:rPr>
          <w:sz w:val="28"/>
          <w:szCs w:val="28"/>
        </w:rPr>
        <w:t xml:space="preserve">, толщина полотна </w:t>
      </w:r>
      <w:r w:rsidRPr="001306DC">
        <w:rPr>
          <w:sz w:val="28"/>
          <w:szCs w:val="28"/>
        </w:rPr>
        <w:sym w:font="Symbol" w:char="F02D"/>
      </w:r>
      <w:r w:rsidRPr="001306DC">
        <w:rPr>
          <w:sz w:val="28"/>
          <w:szCs w:val="28"/>
        </w:rPr>
        <w:t xml:space="preserve"> 0,7 мм, а объемная масса нити </w:t>
      </w:r>
      <w:r w:rsidRPr="001306DC">
        <w:rPr>
          <w:sz w:val="28"/>
          <w:szCs w:val="28"/>
        </w:rPr>
        <w:sym w:font="Symbol" w:char="F02D"/>
      </w:r>
      <w:r w:rsidRPr="001306DC">
        <w:rPr>
          <w:sz w:val="28"/>
          <w:szCs w:val="28"/>
        </w:rPr>
        <w:t xml:space="preserve"> 0,8 г/см</w:t>
      </w:r>
      <w:r w:rsidRPr="001306DC">
        <w:rPr>
          <w:sz w:val="28"/>
          <w:szCs w:val="28"/>
          <w:vertAlign w:val="superscript"/>
        </w:rPr>
        <w:t>3</w:t>
      </w:r>
      <w:r w:rsidRPr="001306DC">
        <w:rPr>
          <w:sz w:val="28"/>
          <w:szCs w:val="28"/>
        </w:rPr>
        <w:t>.</w:t>
      </w:r>
    </w:p>
    <w:p w:rsidR="00237217" w:rsidRPr="001306DC" w:rsidRDefault="00237217" w:rsidP="00E24565">
      <w:pPr>
        <w:ind w:firstLine="720"/>
        <w:jc w:val="both"/>
        <w:rPr>
          <w:sz w:val="28"/>
          <w:szCs w:val="28"/>
        </w:rPr>
      </w:pPr>
    </w:p>
    <w:p w:rsidR="00237217" w:rsidRPr="001306DC" w:rsidRDefault="00237217" w:rsidP="00E24565">
      <w:pPr>
        <w:ind w:firstLine="720"/>
        <w:jc w:val="both"/>
        <w:rPr>
          <w:b/>
          <w:bCs/>
          <w:sz w:val="28"/>
          <w:szCs w:val="28"/>
        </w:rPr>
      </w:pPr>
      <w:r w:rsidRPr="001306DC">
        <w:rPr>
          <w:b/>
          <w:bCs/>
          <w:sz w:val="28"/>
          <w:szCs w:val="28"/>
        </w:rPr>
        <w:t>ВАРИАНТ 10</w:t>
      </w:r>
    </w:p>
    <w:p w:rsidR="00237217" w:rsidRPr="001306DC" w:rsidRDefault="00237217" w:rsidP="00E24565">
      <w:pPr>
        <w:ind w:firstLine="720"/>
        <w:jc w:val="both"/>
        <w:rPr>
          <w:sz w:val="28"/>
          <w:szCs w:val="28"/>
        </w:rPr>
      </w:pPr>
      <w:r w:rsidRPr="001306DC">
        <w:rPr>
          <w:sz w:val="28"/>
          <w:szCs w:val="28"/>
        </w:rPr>
        <w:t>1. Лавсановые волокна и нити. Особенности их получения, строение, свойства, области использования.</w:t>
      </w:r>
    </w:p>
    <w:p w:rsidR="00237217" w:rsidRPr="001306DC" w:rsidRDefault="00237217" w:rsidP="00E24565">
      <w:pPr>
        <w:ind w:firstLine="720"/>
        <w:jc w:val="both"/>
        <w:rPr>
          <w:sz w:val="28"/>
          <w:szCs w:val="28"/>
        </w:rPr>
      </w:pPr>
      <w:r w:rsidRPr="001306DC">
        <w:rPr>
          <w:sz w:val="28"/>
          <w:szCs w:val="28"/>
        </w:rPr>
        <w:t>2. Пряжа. Характеристики различных систем прядения.</w:t>
      </w:r>
    </w:p>
    <w:p w:rsidR="00237217" w:rsidRPr="001306DC" w:rsidRDefault="00237217" w:rsidP="00E24565">
      <w:pPr>
        <w:ind w:firstLine="720"/>
        <w:jc w:val="both"/>
        <w:rPr>
          <w:sz w:val="28"/>
          <w:szCs w:val="28"/>
        </w:rPr>
      </w:pPr>
      <w:r w:rsidRPr="001306DC">
        <w:rPr>
          <w:sz w:val="28"/>
          <w:szCs w:val="28"/>
        </w:rPr>
        <w:t>3. Получение ткани на ткацком станке. Классификация ткацких переплетений.</w:t>
      </w:r>
    </w:p>
    <w:p w:rsidR="00237217" w:rsidRPr="001306DC" w:rsidRDefault="00237217" w:rsidP="00E24565">
      <w:pPr>
        <w:ind w:firstLine="720"/>
        <w:jc w:val="both"/>
        <w:rPr>
          <w:sz w:val="28"/>
          <w:szCs w:val="28"/>
        </w:rPr>
      </w:pPr>
      <w:r w:rsidRPr="001306DC">
        <w:rPr>
          <w:sz w:val="28"/>
          <w:szCs w:val="28"/>
        </w:rPr>
        <w:t>4. Жесткость и драпируемость текстильных полотен. Методики, приборы, критерии оценки.</w:t>
      </w:r>
    </w:p>
    <w:p w:rsidR="00237217" w:rsidRPr="001306DC" w:rsidRDefault="00237217" w:rsidP="00E24565">
      <w:pPr>
        <w:ind w:firstLine="720"/>
        <w:jc w:val="both"/>
        <w:rPr>
          <w:sz w:val="28"/>
          <w:szCs w:val="28"/>
        </w:rPr>
      </w:pPr>
      <w:r w:rsidRPr="001306DC">
        <w:rPr>
          <w:i/>
          <w:iCs/>
          <w:sz w:val="28"/>
          <w:szCs w:val="28"/>
        </w:rPr>
        <w:t xml:space="preserve">Задача. </w:t>
      </w:r>
      <w:r w:rsidRPr="001306DC">
        <w:rPr>
          <w:sz w:val="28"/>
          <w:szCs w:val="28"/>
        </w:rPr>
        <w:t>Определить поверхностную плотность хлопчатобумажной ткани, выработанной из пряжи линейной плотностью 15,6 текс, имеющей плотность нитей по основе 270, а по утку – 260.</w:t>
      </w:r>
    </w:p>
    <w:p w:rsidR="00237217" w:rsidRPr="001306DC" w:rsidRDefault="00237217" w:rsidP="00E24565">
      <w:pPr>
        <w:ind w:firstLine="720"/>
        <w:jc w:val="both"/>
        <w:rPr>
          <w:sz w:val="28"/>
          <w:szCs w:val="28"/>
        </w:rPr>
      </w:pPr>
    </w:p>
    <w:p w:rsidR="00237217" w:rsidRPr="001306DC" w:rsidRDefault="00237217" w:rsidP="00E24565">
      <w:pPr>
        <w:ind w:firstLine="720"/>
        <w:jc w:val="both"/>
        <w:rPr>
          <w:sz w:val="28"/>
          <w:szCs w:val="28"/>
        </w:rPr>
      </w:pPr>
    </w:p>
    <w:p w:rsidR="00237217" w:rsidRPr="001306DC" w:rsidRDefault="00237217" w:rsidP="00E24565">
      <w:pPr>
        <w:ind w:firstLine="720"/>
        <w:jc w:val="both"/>
        <w:rPr>
          <w:sz w:val="28"/>
          <w:szCs w:val="28"/>
        </w:rPr>
      </w:pPr>
    </w:p>
    <w:p w:rsidR="00237217" w:rsidRDefault="00237217"/>
    <w:sectPr w:rsidR="00237217" w:rsidSect="003C0DC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24565"/>
    <w:rsid w:val="00076D64"/>
    <w:rsid w:val="0011209A"/>
    <w:rsid w:val="001306DC"/>
    <w:rsid w:val="002130C6"/>
    <w:rsid w:val="00237217"/>
    <w:rsid w:val="00274CCD"/>
    <w:rsid w:val="003C0DCC"/>
    <w:rsid w:val="005022E9"/>
    <w:rsid w:val="00593613"/>
    <w:rsid w:val="00967A3B"/>
    <w:rsid w:val="00A356F6"/>
    <w:rsid w:val="00E11255"/>
    <w:rsid w:val="00E2456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24565"/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E24565"/>
    <w:pPr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en-US"/>
    </w:rPr>
  </w:style>
  <w:style w:type="character" w:customStyle="1" w:styleId="FontStyle14">
    <w:name w:val="Font Style14"/>
    <w:uiPriority w:val="99"/>
    <w:rsid w:val="00E24565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</TotalTime>
  <Pages>3</Pages>
  <Words>861</Words>
  <Characters>4912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КОНТРОЛЬНЫЕ ЗАДАНИЯ</dc:title>
  <dc:subject/>
  <dc:creator>Travinatka</dc:creator>
  <cp:keywords/>
  <dc:description/>
  <cp:lastModifiedBy>Администратор</cp:lastModifiedBy>
  <cp:revision>2</cp:revision>
  <dcterms:created xsi:type="dcterms:W3CDTF">2020-10-23T15:59:00Z</dcterms:created>
  <dcterms:modified xsi:type="dcterms:W3CDTF">2020-10-23T15:59:00Z</dcterms:modified>
</cp:coreProperties>
</file>