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57"/>
        <w:gridCol w:w="682"/>
        <w:gridCol w:w="2844"/>
        <w:gridCol w:w="114"/>
        <w:gridCol w:w="341"/>
        <w:gridCol w:w="3186"/>
        <w:gridCol w:w="455"/>
        <w:gridCol w:w="2161"/>
        <w:gridCol w:w="285"/>
        <w:gridCol w:w="113"/>
        <w:gridCol w:w="57"/>
      </w:tblGrid>
      <w:tr w:rsidR="00552A32">
        <w:trPr>
          <w:trHeight w:hRule="exact" w:val="96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высшего образования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bookmarkEnd w:id="0"/>
      <w:tr w:rsidR="00552A32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52A32">
        <w:trPr>
          <w:trHeight w:hRule="exact" w:val="119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"САНКТ-ПЕТЕРБУРГСКИЙ ГОСУДАРСТВЕННЫЙ УНИВЕРСИТЕТ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ПРОМЫШЛЕННЫХ ТЕХНОЛОГИЙ И ДИЗАЙНА"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 ПРИКАЗ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13.11.2024 г.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000105084</w:t>
            </w: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A32">
        <w:trPr>
          <w:trHeight w:hRule="exact" w:val="22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52A32">
        <w:trPr>
          <w:trHeight w:hRule="exact" w:val="34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A32">
        <w:trPr>
          <w:trHeight w:hRule="exact" w:val="111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темы выпускных квалификационных работ нижеперечисленным обучающимся 4 курса Регионального института непрерывного профессионального образования, заочной формы обучения, направление подготовки: 29.03.05 Конструирование изделий легкой промышленности, профиль: Конструирование швейных изделий, группы 4-РЗ-4с и назначить руководителей.</w:t>
            </w:r>
          </w:p>
        </w:tc>
      </w:tr>
      <w:tr w:rsidR="00552A32">
        <w:trPr>
          <w:trHeight w:hRule="exact" w:val="11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 w:firstLine="60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A32">
        <w:trPr>
          <w:trHeight w:hRule="exact" w:val="397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обучающегося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выпускной квалификационной работы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консультант (ы)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наличии)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A32">
        <w:trPr>
          <w:trHeight w:val="24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(полностью в именительном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падеже, дополнительно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 xml:space="preserve"> указывается «договор»,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  <w:t>для внебюджетных обучающихся)</w:t>
            </w:r>
          </w:p>
        </w:tc>
        <w:tc>
          <w:tcPr>
            <w:tcW w:w="3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2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(должность полностью, Ф.И.О.)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A32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Авдеенко</w:t>
            </w:r>
            <w:r>
              <w:rPr>
                <w:rFonts w:ascii="Times New Roman" w:hAnsi="Times New Roman" w:cs="Times New Roman"/>
                <w:color w:val="000000"/>
              </w:rPr>
              <w:br/>
              <w:t>Елизавета Руслановна,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демисезонного пальто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Коваленко  Е.В.;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Антонюк</w:t>
            </w:r>
            <w:r>
              <w:rPr>
                <w:rFonts w:ascii="Times New Roman" w:hAnsi="Times New Roman" w:cs="Times New Roman"/>
                <w:color w:val="000000"/>
              </w:rPr>
              <w:br/>
              <w:t>Вероника Сергеевна,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демисезонного пальто для девочки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Асадова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Шамшир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Брызгалова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Славяна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детского повседневного прогулочного комплекта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54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Вершинина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Анна Андреевна,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повседневного комплекта, состоящего из блузы и юбки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0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Станислав Константинович,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Разработка модельной конструкции и проектно-конструкторской документации  мужского пальто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дафлкот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- доцент</w:t>
            </w: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2A32" w:rsidRDefault="00552A3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52A32">
          <w:pgSz w:w="11926" w:h="16867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170"/>
        <w:gridCol w:w="512"/>
        <w:gridCol w:w="1536"/>
        <w:gridCol w:w="1308"/>
        <w:gridCol w:w="626"/>
        <w:gridCol w:w="114"/>
        <w:gridCol w:w="1422"/>
        <w:gridCol w:w="398"/>
        <w:gridCol w:w="1081"/>
        <w:gridCol w:w="2787"/>
        <w:gridCol w:w="114"/>
        <w:gridCol w:w="170"/>
      </w:tblGrid>
      <w:tr w:rsidR="00552A32">
        <w:trPr>
          <w:trHeight w:hRule="exact" w:val="274"/>
        </w:trPr>
        <w:tc>
          <w:tcPr>
            <w:tcW w:w="101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2A32">
        <w:trPr>
          <w:trHeight w:hRule="exact" w:val="55"/>
        </w:trPr>
        <w:tc>
          <w:tcPr>
            <w:tcW w:w="101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52A32">
        <w:trPr>
          <w:trHeight w:hRule="exact" w:val="274"/>
        </w:trPr>
        <w:tc>
          <w:tcPr>
            <w:tcW w:w="44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A32">
        <w:trPr>
          <w:trHeight w:hRule="exact" w:val="1494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Мильх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Ксения Александровна,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на женский повседневный костюм тройка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Потопнина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Татьяна Витальевна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демисезонного пальто с цельнокроеным рукавом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Коваленко  Е.В.;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Русланбековна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Бахтина  Е.Ю.;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Швед</w:t>
            </w:r>
            <w:r>
              <w:rPr>
                <w:rFonts w:ascii="Times New Roman" w:hAnsi="Times New Roman" w:cs="Times New Roman"/>
                <w:color w:val="000000"/>
              </w:rPr>
              <w:br/>
              <w:t>Юлия Игоревна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плаща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Москвина  М.А.;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149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Шурнеева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Анастасия Андреевна,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договор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модельной конструкции и проектно-конструкторской документации женского плаща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- доцент Москвина  М.А.;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доцент Верещака  Т.Ю.; консультант - старший преподаватель Тарасова  Д.Я.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27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A32">
        <w:trPr>
          <w:trHeight w:hRule="exact" w:val="274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A32">
        <w:trPr>
          <w:trHeight w:hRule="exact" w:val="603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2A32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78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52A32">
        <w:trPr>
          <w:trHeight w:hRule="exact" w:val="148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52A32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РИНПО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 Лебедева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52A32">
        <w:trPr>
          <w:trHeight w:hRule="exact" w:val="5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52A32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КТШИ</w:t>
            </w: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Сурженко</w:t>
            </w:r>
            <w:proofErr w:type="spellEnd"/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52A32">
        <w:trPr>
          <w:trHeight w:hRule="exact" w:val="55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52A32">
        <w:trPr>
          <w:trHeight w:hRule="exact" w:val="290"/>
        </w:trPr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УУ</w:t>
            </w:r>
          </w:p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2A32" w:rsidRDefault="00E2134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Климова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A32" w:rsidRDefault="0055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E2134E" w:rsidRDefault="00E2134E"/>
    <w:sectPr w:rsidR="00E2134E">
      <w:pgSz w:w="11926" w:h="1686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0"/>
    <w:rsid w:val="00552A32"/>
    <w:rsid w:val="009E4E66"/>
    <w:rsid w:val="00A852D0"/>
    <w:rsid w:val="00E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5760EA-417A-494C-A080-75F4645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Утверждение тем ВКР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Утверждение тем ВКР</dc:title>
  <dc:creator>FastReport</dc:creator>
  <cp:lastModifiedBy>User</cp:lastModifiedBy>
  <cp:revision>2</cp:revision>
  <dcterms:created xsi:type="dcterms:W3CDTF">2024-11-14T14:34:00Z</dcterms:created>
  <dcterms:modified xsi:type="dcterms:W3CDTF">2024-11-14T14:34:00Z</dcterms:modified>
</cp:coreProperties>
</file>